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1193" w14:textId="77777777" w:rsidR="00F4075E" w:rsidRPr="00AE3096" w:rsidRDefault="00F4075E" w:rsidP="00F40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14:paraId="60BDF49D" w14:textId="77777777" w:rsidR="00F4075E" w:rsidRPr="00AE3096" w:rsidRDefault="00F4075E" w:rsidP="00F40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Вариант выбираем по последней цифре в номере зачетки.</w:t>
      </w:r>
    </w:p>
    <w:p w14:paraId="725E1E6C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14:paraId="25FD43BD" w14:textId="77777777" w:rsidR="000B47E5" w:rsidRPr="00AE3096" w:rsidRDefault="000B47E5" w:rsidP="000B47E5">
      <w:pPr>
        <w:pStyle w:val="a3"/>
        <w:numPr>
          <w:ilvl w:val="0"/>
          <w:numId w:val="1"/>
        </w:numPr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E30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Металлы, особенности атомно-кристаллического строения</w:t>
      </w:r>
    </w:p>
    <w:p w14:paraId="1FC20AF3" w14:textId="3408F412" w:rsidR="00F4075E" w:rsidRPr="00AE3096" w:rsidRDefault="000B47E5" w:rsidP="00F40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Строение металлического слитка</w:t>
      </w:r>
    </w:p>
    <w:p w14:paraId="70ED5F86" w14:textId="77777777" w:rsidR="000B47E5" w:rsidRPr="00AE3096" w:rsidRDefault="000B47E5" w:rsidP="000B4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Диаграмма состояния сплавов с неограниченной растворимостью компонентов в твердом состоянии (сплавы твердые растворы с неограниченной растворимостью)</w:t>
      </w:r>
    </w:p>
    <w:p w14:paraId="6F1C08FD" w14:textId="10681508"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6DC4277E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14:paraId="192C01D0" w14:textId="71FB7E0B" w:rsidR="00F4075E" w:rsidRPr="00AE3096" w:rsidRDefault="000B47E5" w:rsidP="00F40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Понятие об изотропии и анизотропии</w:t>
      </w:r>
    </w:p>
    <w:p w14:paraId="0AB98241" w14:textId="77777777" w:rsidR="000B47E5" w:rsidRPr="00AE3096" w:rsidRDefault="000B47E5" w:rsidP="000B47E5">
      <w:pPr>
        <w:pStyle w:val="a3"/>
        <w:numPr>
          <w:ilvl w:val="0"/>
          <w:numId w:val="2"/>
        </w:numPr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E30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Понятие о сплавах и методах их получения</w:t>
      </w:r>
    </w:p>
    <w:p w14:paraId="484E57E9" w14:textId="38452C10" w:rsidR="00F4075E" w:rsidRPr="00AE3096" w:rsidRDefault="000B47E5" w:rsidP="00F40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Дислокационный механизм пластической деформации</w:t>
      </w:r>
    </w:p>
    <w:p w14:paraId="008F6D33" w14:textId="0AD21400"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1DBEC33A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14:paraId="3A5459A1" w14:textId="3C47ABEB" w:rsidR="00F4075E" w:rsidRPr="00AE3096" w:rsidRDefault="000B47E5" w:rsidP="00F407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Аллотропия или полиморфные превращения</w:t>
      </w:r>
    </w:p>
    <w:p w14:paraId="50FF579B" w14:textId="139A8F59" w:rsidR="00F4075E" w:rsidRPr="00AE3096" w:rsidRDefault="000B47E5" w:rsidP="00F407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Особенности строения, кристаллизации и свойств сплавов: механических смесей, твердых растворов, химических соединений</w:t>
      </w:r>
    </w:p>
    <w:p w14:paraId="6A5FCED3" w14:textId="77777777" w:rsidR="000B47E5" w:rsidRPr="00AE3096" w:rsidRDefault="000B47E5" w:rsidP="000B47E5">
      <w:pPr>
        <w:pStyle w:val="a3"/>
        <w:numPr>
          <w:ilvl w:val="0"/>
          <w:numId w:val="3"/>
        </w:numPr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E30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Конструкционная прочность материалов</w:t>
      </w:r>
    </w:p>
    <w:p w14:paraId="6ED0BCDB" w14:textId="63DBCB20"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28ACD1C7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14:paraId="08F88C53" w14:textId="538C749B" w:rsidR="00F4075E" w:rsidRPr="00AE3096" w:rsidRDefault="000B47E5" w:rsidP="00F407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Магнитные превращения</w:t>
      </w:r>
    </w:p>
    <w:p w14:paraId="2B682744" w14:textId="25E8D206" w:rsidR="00F4075E" w:rsidRPr="00AE3096" w:rsidRDefault="000B47E5" w:rsidP="00F407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Классификация сплавов твердых растворов</w:t>
      </w:r>
    </w:p>
    <w:p w14:paraId="55B73697" w14:textId="4B260BFE" w:rsidR="00F4075E" w:rsidRPr="00AE3096" w:rsidRDefault="000B47E5" w:rsidP="00F407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Особенности деформации поликристаллических тел</w:t>
      </w:r>
    </w:p>
    <w:p w14:paraId="70B6255B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19309601"/>
      <w:r w:rsidRPr="00AE3096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14:paraId="40113729" w14:textId="77777777" w:rsidR="000B47E5" w:rsidRPr="00AE3096" w:rsidRDefault="000B47E5" w:rsidP="000B47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Точеные дефекты</w:t>
      </w:r>
    </w:p>
    <w:p w14:paraId="6F7DFE60" w14:textId="3C875F23" w:rsidR="000B47E5" w:rsidRPr="00AE3096" w:rsidRDefault="000B47E5" w:rsidP="000B47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Кристаллизация сплавов</w:t>
      </w:r>
    </w:p>
    <w:p w14:paraId="32C2F3B1" w14:textId="03FB8284" w:rsidR="00F4075E" w:rsidRPr="00AE3096" w:rsidRDefault="000B47E5" w:rsidP="000B47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Природа пластической деформации</w:t>
      </w:r>
    </w:p>
    <w:p w14:paraId="39E3C4ED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14:paraId="720696E1" w14:textId="7A22D6E0" w:rsidR="00F4075E" w:rsidRPr="00AE3096" w:rsidRDefault="000B47E5" w:rsidP="00F407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Линейные дефекты</w:t>
      </w:r>
    </w:p>
    <w:p w14:paraId="01D72D54" w14:textId="450722D7" w:rsidR="00F4075E" w:rsidRPr="00AE3096" w:rsidRDefault="000B47E5" w:rsidP="00F407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 xml:space="preserve">Диаграмма состояния сплавов с отсутствием растворимости компонентов </w:t>
      </w:r>
      <w:proofErr w:type="gramStart"/>
      <w:r w:rsidRPr="00AE3096">
        <w:rPr>
          <w:rFonts w:ascii="Times New Roman" w:hAnsi="Times New Roman" w:cs="Times New Roman"/>
          <w:sz w:val="28"/>
          <w:szCs w:val="28"/>
        </w:rPr>
        <w:t>в компонентов</w:t>
      </w:r>
      <w:proofErr w:type="gramEnd"/>
      <w:r w:rsidRPr="00AE3096">
        <w:rPr>
          <w:rFonts w:ascii="Times New Roman" w:hAnsi="Times New Roman" w:cs="Times New Roman"/>
          <w:sz w:val="28"/>
          <w:szCs w:val="28"/>
        </w:rPr>
        <w:t xml:space="preserve"> в твердом состоянии (механические смеси)</w:t>
      </w:r>
    </w:p>
    <w:p w14:paraId="14CE42AD" w14:textId="00BBA915" w:rsidR="00F4075E" w:rsidRPr="00AE3096" w:rsidRDefault="000B47E5" w:rsidP="00F407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Влияние пластической деформации на структуру и свойства металла: наклеп</w:t>
      </w:r>
    </w:p>
    <w:p w14:paraId="47E0A0FE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14:paraId="0F8D0851" w14:textId="143B6F24" w:rsidR="00F4075E" w:rsidRPr="00AE3096" w:rsidRDefault="000B47E5" w:rsidP="00F407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Простейшие виды дислокаций – краевые и винтовые</w:t>
      </w:r>
    </w:p>
    <w:p w14:paraId="3084CF50" w14:textId="2359C05D" w:rsidR="00F4075E" w:rsidRPr="00AE3096" w:rsidRDefault="000B47E5" w:rsidP="00F407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lastRenderedPageBreak/>
        <w:t>Диаграмма состояния сплавов с ограниченной растворимостью компонентов в твердом состоянии</w:t>
      </w:r>
    </w:p>
    <w:p w14:paraId="3694914D" w14:textId="2F9B7CCF" w:rsidR="00F4075E" w:rsidRPr="00AE3096" w:rsidRDefault="000B47E5" w:rsidP="00F4075E">
      <w:pPr>
        <w:pStyle w:val="a3"/>
        <w:numPr>
          <w:ilvl w:val="0"/>
          <w:numId w:val="7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Влияние нагрева на структуру и свойства деформированного металла: возврат и рекристаллизация</w:t>
      </w:r>
    </w:p>
    <w:bookmarkEnd w:id="0"/>
    <w:p w14:paraId="616999B3" w14:textId="3DD5923D" w:rsidR="000B47E5" w:rsidRPr="00AE3096" w:rsidRDefault="000B47E5" w:rsidP="000B47E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E3096">
        <w:rPr>
          <w:rFonts w:ascii="Times New Roman" w:hAnsi="Times New Roman" w:cs="Times New Roman"/>
          <w:b/>
          <w:sz w:val="28"/>
          <w:szCs w:val="28"/>
        </w:rPr>
        <w:t>8</w:t>
      </w:r>
      <w:r w:rsidRPr="00AE3096">
        <w:rPr>
          <w:rFonts w:ascii="Times New Roman" w:hAnsi="Times New Roman" w:cs="Times New Roman"/>
          <w:b/>
          <w:sz w:val="28"/>
          <w:szCs w:val="28"/>
        </w:rPr>
        <w:t>.</w:t>
      </w:r>
    </w:p>
    <w:p w14:paraId="2B3A64EF" w14:textId="345D34B2" w:rsidR="000B47E5" w:rsidRPr="00AE3096" w:rsidRDefault="000B47E5" w:rsidP="00AE309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1.</w:t>
      </w:r>
      <w:r w:rsidRPr="00AE3096">
        <w:rPr>
          <w:rFonts w:ascii="Times New Roman" w:hAnsi="Times New Roman" w:cs="Times New Roman"/>
          <w:sz w:val="28"/>
          <w:szCs w:val="28"/>
        </w:rPr>
        <w:tab/>
      </w: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Условия получения мелкозернистой структуры</w:t>
      </w:r>
    </w:p>
    <w:p w14:paraId="3CEAC1B9" w14:textId="260CA806" w:rsidR="000B47E5" w:rsidRPr="00AE3096" w:rsidRDefault="000B47E5" w:rsidP="00AE309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2.</w:t>
      </w:r>
      <w:r w:rsidRPr="00AE3096">
        <w:rPr>
          <w:rFonts w:ascii="Times New Roman" w:hAnsi="Times New Roman" w:cs="Times New Roman"/>
          <w:sz w:val="28"/>
          <w:szCs w:val="28"/>
        </w:rPr>
        <w:tab/>
      </w:r>
      <w:r w:rsidR="00AE3096"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Влияние углерода</w:t>
      </w:r>
    </w:p>
    <w:p w14:paraId="5C8EBF02" w14:textId="3E7958C5" w:rsidR="000B47E5" w:rsidRPr="00AE3096" w:rsidRDefault="000B47E5" w:rsidP="00AE309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3.</w:t>
      </w:r>
      <w:r w:rsidRPr="00AE3096">
        <w:rPr>
          <w:rFonts w:ascii="Times New Roman" w:hAnsi="Times New Roman" w:cs="Times New Roman"/>
          <w:sz w:val="28"/>
          <w:szCs w:val="28"/>
        </w:rPr>
        <w:tab/>
      </w: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Шарикоподшипниковые стали</w:t>
      </w:r>
    </w:p>
    <w:p w14:paraId="6B4293E7" w14:textId="0A98A396" w:rsidR="000B47E5" w:rsidRPr="00AE3096" w:rsidRDefault="000B47E5" w:rsidP="00AE309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E3096">
        <w:rPr>
          <w:rFonts w:ascii="Times New Roman" w:hAnsi="Times New Roman" w:cs="Times New Roman"/>
          <w:b/>
          <w:sz w:val="28"/>
          <w:szCs w:val="28"/>
        </w:rPr>
        <w:t>9</w:t>
      </w:r>
      <w:r w:rsidRPr="00AE3096">
        <w:rPr>
          <w:rFonts w:ascii="Times New Roman" w:hAnsi="Times New Roman" w:cs="Times New Roman"/>
          <w:b/>
          <w:sz w:val="28"/>
          <w:szCs w:val="28"/>
        </w:rPr>
        <w:t>.</w:t>
      </w:r>
    </w:p>
    <w:p w14:paraId="7430FF7F" w14:textId="3B81951A" w:rsidR="000B47E5" w:rsidRPr="00AE3096" w:rsidRDefault="000B47E5" w:rsidP="00AE3096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Физические методы исследования</w:t>
      </w:r>
      <w:r w:rsidRPr="00AE30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структуры</w:t>
      </w:r>
    </w:p>
    <w:p w14:paraId="16C6B1A3" w14:textId="3D04FEE0" w:rsidR="000B47E5" w:rsidRPr="00AE3096" w:rsidRDefault="00AE3096" w:rsidP="00AE3096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Легированные конструкционные стали</w:t>
      </w:r>
    </w:p>
    <w:p w14:paraId="5F996F7D" w14:textId="2117A892" w:rsidR="000B47E5" w:rsidRPr="00AE3096" w:rsidRDefault="00AE3096" w:rsidP="00AE3096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Влияние углерода и примесей на свойства сталей</w:t>
      </w:r>
    </w:p>
    <w:p w14:paraId="1C56EDDF" w14:textId="2484840C" w:rsidR="000B47E5" w:rsidRPr="00AE3096" w:rsidRDefault="000B47E5" w:rsidP="00AE309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E3096">
        <w:rPr>
          <w:rFonts w:ascii="Times New Roman" w:hAnsi="Times New Roman" w:cs="Times New Roman"/>
          <w:b/>
          <w:sz w:val="28"/>
          <w:szCs w:val="28"/>
        </w:rPr>
        <w:t>10</w:t>
      </w:r>
      <w:r w:rsidRPr="00AE3096">
        <w:rPr>
          <w:rFonts w:ascii="Times New Roman" w:hAnsi="Times New Roman" w:cs="Times New Roman"/>
          <w:b/>
          <w:sz w:val="28"/>
          <w:szCs w:val="28"/>
        </w:rPr>
        <w:t>.</w:t>
      </w:r>
    </w:p>
    <w:p w14:paraId="4DF04739" w14:textId="7B161627" w:rsidR="000B47E5" w:rsidRPr="00AE3096" w:rsidRDefault="000B47E5" w:rsidP="00AE3096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еханизм и закономерности кристаллизации металлов</w:t>
      </w:r>
    </w:p>
    <w:p w14:paraId="15E92CED" w14:textId="7C10716C" w:rsidR="000B47E5" w:rsidRPr="00AE3096" w:rsidRDefault="000B47E5" w:rsidP="00AE3096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понятия в теории сплавов</w:t>
      </w:r>
    </w:p>
    <w:p w14:paraId="2D6D440F" w14:textId="1D82FB9B" w:rsidR="000B47E5" w:rsidRPr="00AE3096" w:rsidRDefault="000B47E5" w:rsidP="00AE3096">
      <w:pPr>
        <w:pStyle w:val="a3"/>
        <w:numPr>
          <w:ilvl w:val="0"/>
          <w:numId w:val="9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Физическая природа</w:t>
      </w:r>
      <w:bookmarkStart w:id="1" w:name="_GoBack"/>
      <w:bookmarkEnd w:id="1"/>
      <w:r w:rsidRPr="000B4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деформации металлов</w:t>
      </w:r>
    </w:p>
    <w:sectPr w:rsidR="000B47E5" w:rsidRPr="00AE3096" w:rsidSect="00F800E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04D"/>
    <w:multiLevelType w:val="hybridMultilevel"/>
    <w:tmpl w:val="C20270BA"/>
    <w:lvl w:ilvl="0" w:tplc="9B44E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C6284C"/>
    <w:multiLevelType w:val="hybridMultilevel"/>
    <w:tmpl w:val="D8386ABE"/>
    <w:lvl w:ilvl="0" w:tplc="B3487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4D5281"/>
    <w:multiLevelType w:val="hybridMultilevel"/>
    <w:tmpl w:val="C5421F7E"/>
    <w:lvl w:ilvl="0" w:tplc="8714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3567ED"/>
    <w:multiLevelType w:val="hybridMultilevel"/>
    <w:tmpl w:val="F31CFC48"/>
    <w:lvl w:ilvl="0" w:tplc="270C6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2E7B5E"/>
    <w:multiLevelType w:val="hybridMultilevel"/>
    <w:tmpl w:val="D5B29F52"/>
    <w:lvl w:ilvl="0" w:tplc="D88632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3F1F15"/>
    <w:multiLevelType w:val="hybridMultilevel"/>
    <w:tmpl w:val="CDCA7CE8"/>
    <w:lvl w:ilvl="0" w:tplc="03A4F5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D47034"/>
    <w:multiLevelType w:val="hybridMultilevel"/>
    <w:tmpl w:val="53AC485E"/>
    <w:lvl w:ilvl="0" w:tplc="DD5A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5B6884"/>
    <w:multiLevelType w:val="hybridMultilevel"/>
    <w:tmpl w:val="3AB6E336"/>
    <w:lvl w:ilvl="0" w:tplc="1F1A9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E92D08"/>
    <w:multiLevelType w:val="hybridMultilevel"/>
    <w:tmpl w:val="438A8294"/>
    <w:lvl w:ilvl="0" w:tplc="634CE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02"/>
    <w:rsid w:val="000B47E5"/>
    <w:rsid w:val="005628AF"/>
    <w:rsid w:val="005F6F02"/>
    <w:rsid w:val="00AE3096"/>
    <w:rsid w:val="00F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A20"/>
  <w15:chartTrackingRefBased/>
  <w15:docId w15:val="{32D21ED9-2ADE-4810-BED2-0C3B489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3</cp:revision>
  <dcterms:created xsi:type="dcterms:W3CDTF">2022-11-14T05:28:00Z</dcterms:created>
  <dcterms:modified xsi:type="dcterms:W3CDTF">2022-11-14T06:24:00Z</dcterms:modified>
</cp:coreProperties>
</file>