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0B" w:rsidRDefault="000A1208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  <w:bookmarkStart w:id="0" w:name="bookmark4"/>
      <w:r>
        <w:rPr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-2219325</wp:posOffset>
            </wp:positionV>
            <wp:extent cx="7096125" cy="10344150"/>
            <wp:effectExtent l="19050" t="0" r="9525" b="0"/>
            <wp:wrapNone/>
            <wp:docPr id="7" name="Рисунок 2" descr="C:\Users\очное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чное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943600" cy="8340213"/>
            <wp:effectExtent l="19050" t="0" r="0" b="0"/>
            <wp:docPr id="5" name="Рисунок 2" descr="C:\Users\очное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чное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39310B" w:rsidRDefault="0039310B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rStyle w:val="3"/>
          <w:b/>
          <w:color w:val="000000"/>
        </w:rPr>
      </w:pPr>
    </w:p>
    <w:p w:rsidR="007C1760" w:rsidRPr="00C736EA" w:rsidRDefault="007C1760" w:rsidP="00C736EA">
      <w:pPr>
        <w:pStyle w:val="31"/>
        <w:keepNext/>
        <w:keepLines/>
        <w:shd w:val="clear" w:color="auto" w:fill="auto"/>
        <w:spacing w:after="147" w:line="280" w:lineRule="exact"/>
        <w:ind w:left="4000" w:firstLine="0"/>
        <w:rPr>
          <w:b/>
        </w:rPr>
      </w:pPr>
      <w:r w:rsidRPr="00C736EA">
        <w:rPr>
          <w:rStyle w:val="3"/>
          <w:b/>
          <w:color w:val="000000"/>
        </w:rPr>
        <w:lastRenderedPageBreak/>
        <w:t>СОДЕРЖ</w:t>
      </w:r>
      <w:r w:rsidRPr="00C736EA">
        <w:rPr>
          <w:rStyle w:val="30"/>
          <w:b/>
          <w:color w:val="000000"/>
          <w:u w:val="none"/>
        </w:rPr>
        <w:t>АНИ</w:t>
      </w:r>
      <w:r w:rsidRPr="00C736EA">
        <w:rPr>
          <w:rStyle w:val="3"/>
          <w:b/>
          <w:color w:val="000000"/>
        </w:rPr>
        <w:t>Е</w:t>
      </w:r>
      <w:bookmarkEnd w:id="0"/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Пояснительная записка</w:t>
      </w:r>
      <w:r w:rsidR="00895447">
        <w:rPr>
          <w:rFonts w:ascii="Times New Roman" w:hAnsi="Times New Roman" w:cs="Times New Roman"/>
          <w:sz w:val="28"/>
        </w:rPr>
        <w:t>…………………………………………………………...</w:t>
      </w:r>
      <w:r>
        <w:rPr>
          <w:rFonts w:ascii="Times New Roman" w:hAnsi="Times New Roman" w:cs="Times New Roman"/>
          <w:sz w:val="28"/>
        </w:rPr>
        <w:t>4</w:t>
      </w:r>
    </w:p>
    <w:p w:rsidR="00D923F3" w:rsidRPr="00D923F3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Общая характери</w:t>
      </w:r>
      <w:r w:rsidR="00D923F3">
        <w:rPr>
          <w:rFonts w:ascii="Times New Roman" w:hAnsi="Times New Roman" w:cs="Times New Roman"/>
          <w:sz w:val="28"/>
        </w:rPr>
        <w:t>стика учебной дисциплины</w:t>
      </w:r>
      <w:r w:rsidR="00D923F3" w:rsidRPr="00D923F3">
        <w:rPr>
          <w:rFonts w:ascii="Times New Roman" w:hAnsi="Times New Roman" w:cs="Times New Roman"/>
          <w:sz w:val="28"/>
        </w:rPr>
        <w:t xml:space="preserve"> </w:t>
      </w:r>
      <w:r w:rsidR="00D923F3">
        <w:rPr>
          <w:rFonts w:ascii="Times New Roman" w:hAnsi="Times New Roman" w:cs="Times New Roman"/>
          <w:sz w:val="28"/>
        </w:rPr>
        <w:t>«Литература»…………………..5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Место учебной дисциплины в учебном плане</w:t>
      </w:r>
      <w:r w:rsidR="00895447">
        <w:rPr>
          <w:rFonts w:ascii="Times New Roman" w:hAnsi="Times New Roman" w:cs="Times New Roman"/>
          <w:sz w:val="28"/>
        </w:rPr>
        <w:t>…………………………………..</w:t>
      </w:r>
      <w:r>
        <w:rPr>
          <w:rFonts w:ascii="Times New Roman" w:hAnsi="Times New Roman" w:cs="Times New Roman"/>
          <w:sz w:val="28"/>
        </w:rPr>
        <w:t>7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Результаты освоения учебной дисциплины</w:t>
      </w:r>
      <w:r w:rsidR="00895447">
        <w:rPr>
          <w:rFonts w:ascii="Times New Roman" w:hAnsi="Times New Roman" w:cs="Times New Roman"/>
          <w:sz w:val="28"/>
        </w:rPr>
        <w:t>……………………………………..</w:t>
      </w:r>
      <w:r>
        <w:rPr>
          <w:rFonts w:ascii="Times New Roman" w:hAnsi="Times New Roman" w:cs="Times New Roman"/>
          <w:sz w:val="28"/>
        </w:rPr>
        <w:t>8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Содержание учебной дисциплины</w:t>
      </w:r>
      <w:r w:rsidR="00895447">
        <w:rPr>
          <w:rFonts w:ascii="Times New Roman" w:hAnsi="Times New Roman" w:cs="Times New Roman"/>
          <w:sz w:val="28"/>
        </w:rPr>
        <w:t>……………………………………………….</w:t>
      </w:r>
      <w:r>
        <w:rPr>
          <w:rFonts w:ascii="Times New Roman" w:hAnsi="Times New Roman" w:cs="Times New Roman"/>
          <w:sz w:val="28"/>
        </w:rPr>
        <w:t>9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Тематическое планирование</w:t>
      </w:r>
      <w:r w:rsidR="00895447">
        <w:rPr>
          <w:rFonts w:ascii="Times New Roman" w:hAnsi="Times New Roman" w:cs="Times New Roman"/>
          <w:sz w:val="28"/>
        </w:rPr>
        <w:t>…………………………………………………….</w:t>
      </w:r>
      <w:r>
        <w:rPr>
          <w:rFonts w:ascii="Times New Roman" w:hAnsi="Times New Roman" w:cs="Times New Roman"/>
          <w:sz w:val="28"/>
        </w:rPr>
        <w:t>49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Характеристика основных видов деятельности студентов</w:t>
      </w:r>
      <w:r w:rsidR="00895447">
        <w:rPr>
          <w:rFonts w:ascii="Times New Roman" w:hAnsi="Times New Roman" w:cs="Times New Roman"/>
          <w:sz w:val="28"/>
        </w:rPr>
        <w:t>…………………...51</w:t>
      </w:r>
    </w:p>
    <w:p w:rsidR="00C736EA" w:rsidRPr="00C736EA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</w:pPr>
      <w:r w:rsidRPr="00C736EA">
        <w:rPr>
          <w:rFonts w:ascii="Times New Roman" w:hAnsi="Times New Roman" w:cs="Times New Roman"/>
          <w:sz w:val="28"/>
        </w:rPr>
        <w:t>Учебно-методическое и материально-техническое обеспечение программы учебной дисциплины «Литература»</w:t>
      </w:r>
      <w:r w:rsidR="00895447">
        <w:rPr>
          <w:rFonts w:ascii="Times New Roman" w:hAnsi="Times New Roman" w:cs="Times New Roman"/>
          <w:sz w:val="28"/>
        </w:rPr>
        <w:t>…………</w:t>
      </w:r>
      <w:r w:rsidR="00D923F3">
        <w:rPr>
          <w:rFonts w:ascii="Times New Roman" w:hAnsi="Times New Roman" w:cs="Times New Roman"/>
          <w:sz w:val="28"/>
        </w:rPr>
        <w:t>……………………………….</w:t>
      </w:r>
      <w:r w:rsidR="00895447">
        <w:rPr>
          <w:rFonts w:ascii="Times New Roman" w:hAnsi="Times New Roman" w:cs="Times New Roman"/>
          <w:sz w:val="28"/>
        </w:rPr>
        <w:t>...53</w:t>
      </w:r>
    </w:p>
    <w:p w:rsidR="00C736EA" w:rsidRPr="00895447" w:rsidRDefault="00C736EA" w:rsidP="00895447">
      <w:pPr>
        <w:spacing w:line="330" w:lineRule="exact"/>
        <w:rPr>
          <w:rFonts w:ascii="Times New Roman" w:hAnsi="Times New Roman" w:cs="Times New Roman"/>
          <w:sz w:val="28"/>
        </w:rPr>
        <w:sectPr w:rsidR="00C736EA" w:rsidRPr="00895447" w:rsidSect="00C736E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910" w:right="1261" w:bottom="2348" w:left="1285" w:header="0" w:footer="3" w:gutter="0"/>
          <w:pgNumType w:start="3"/>
          <w:cols w:space="720"/>
          <w:noEndnote/>
          <w:docGrid w:linePitch="360"/>
        </w:sectPr>
      </w:pPr>
      <w:r w:rsidRPr="00C736EA">
        <w:rPr>
          <w:rFonts w:ascii="Times New Roman" w:hAnsi="Times New Roman" w:cs="Times New Roman"/>
          <w:sz w:val="28"/>
        </w:rPr>
        <w:t>Рекомендуемая литература</w:t>
      </w:r>
      <w:r w:rsidR="00895447">
        <w:rPr>
          <w:rFonts w:ascii="Times New Roman" w:hAnsi="Times New Roman" w:cs="Times New Roman"/>
          <w:sz w:val="28"/>
        </w:rPr>
        <w:t>……………………………………………………...</w:t>
      </w:r>
      <w:r w:rsidR="00895447" w:rsidRPr="00895447">
        <w:rPr>
          <w:rFonts w:ascii="Times New Roman" w:hAnsi="Times New Roman" w:cs="Times New Roman"/>
          <w:sz w:val="28"/>
          <w:szCs w:val="28"/>
        </w:rPr>
        <w:t>54</w:t>
      </w:r>
    </w:p>
    <w:p w:rsidR="007C1760" w:rsidRPr="007C1760" w:rsidRDefault="007C1760" w:rsidP="0054009B">
      <w:pPr>
        <w:pStyle w:val="31"/>
        <w:keepNext/>
        <w:keepLines/>
        <w:shd w:val="clear" w:color="auto" w:fill="auto"/>
        <w:spacing w:after="0" w:line="240" w:lineRule="auto"/>
        <w:ind w:left="2980" w:firstLine="0"/>
        <w:contextualSpacing/>
        <w:rPr>
          <w:b/>
        </w:rPr>
      </w:pPr>
      <w:bookmarkStart w:id="1" w:name="bookmark5"/>
      <w:r w:rsidRPr="007C1760">
        <w:rPr>
          <w:rStyle w:val="3"/>
          <w:b/>
          <w:color w:val="000000"/>
        </w:rPr>
        <w:lastRenderedPageBreak/>
        <w:t>ПОЯС</w:t>
      </w:r>
      <w:r w:rsidRPr="007C1760">
        <w:rPr>
          <w:rStyle w:val="30"/>
          <w:b/>
          <w:color w:val="000000"/>
          <w:u w:val="none"/>
        </w:rPr>
        <w:t>НИ</w:t>
      </w:r>
      <w:r w:rsidRPr="007C1760">
        <w:rPr>
          <w:rStyle w:val="3"/>
          <w:b/>
          <w:color w:val="000000"/>
        </w:rPr>
        <w:t>ТЕЛЬНАЯ З</w:t>
      </w:r>
      <w:r w:rsidRPr="007C1760">
        <w:rPr>
          <w:rStyle w:val="30"/>
          <w:b/>
          <w:color w:val="000000"/>
          <w:u w:val="none"/>
        </w:rPr>
        <w:t>АПИ</w:t>
      </w:r>
      <w:r w:rsidRPr="007C1760">
        <w:rPr>
          <w:rStyle w:val="3"/>
          <w:b/>
          <w:color w:val="000000"/>
        </w:rPr>
        <w:t>СКА</w:t>
      </w:r>
      <w:bookmarkEnd w:id="1"/>
    </w:p>
    <w:p w:rsidR="007C1760" w:rsidRDefault="007C1760" w:rsidP="0054009B">
      <w:pPr>
        <w:pStyle w:val="aa"/>
        <w:shd w:val="clear" w:color="auto" w:fill="auto"/>
        <w:spacing w:before="0" w:after="0" w:line="240" w:lineRule="auto"/>
        <w:ind w:left="23" w:right="23" w:firstLine="720"/>
        <w:contextualSpacing/>
        <w:jc w:val="both"/>
      </w:pPr>
      <w:r>
        <w:rPr>
          <w:rStyle w:val="11"/>
          <w:i w:val="0"/>
          <w:iCs w:val="0"/>
          <w:color w:val="000000"/>
        </w:rPr>
        <w:t>Программа общеобразовательной учебной дисцип</w:t>
      </w:r>
      <w:r w:rsidR="00D923F3">
        <w:rPr>
          <w:rStyle w:val="11"/>
          <w:i w:val="0"/>
          <w:iCs w:val="0"/>
          <w:color w:val="000000"/>
        </w:rPr>
        <w:t>лины «</w:t>
      </w:r>
      <w:r>
        <w:rPr>
          <w:rStyle w:val="11"/>
          <w:i w:val="0"/>
          <w:iCs w:val="0"/>
          <w:color w:val="000000"/>
        </w:rPr>
        <w:t xml:space="preserve"> Литература» предназначена для изучения литературы в про</w:t>
      </w:r>
      <w:r>
        <w:rPr>
          <w:rStyle w:val="11"/>
          <w:i w:val="0"/>
          <w:iCs w:val="0"/>
          <w:color w:val="000000"/>
        </w:rPr>
        <w:softHyphen/>
        <w:t>фессиональных образовательных организациях, реализующих образователь</w:t>
      </w:r>
      <w:r>
        <w:rPr>
          <w:rStyle w:val="11"/>
          <w:i w:val="0"/>
          <w:iCs w:val="0"/>
          <w:color w:val="000000"/>
        </w:rPr>
        <w:softHyphen/>
        <w:t>ную программу среднего общего образования в пределах освоения основ</w:t>
      </w:r>
      <w:r>
        <w:rPr>
          <w:rStyle w:val="11"/>
          <w:i w:val="0"/>
          <w:iCs w:val="0"/>
          <w:color w:val="000000"/>
        </w:rPr>
        <w:softHyphen/>
        <w:t>ной профессиональной образовательной программы СПО (ОПОП СПО) на базе основного общего образования при подготовке квалифицированных ра</w:t>
      </w:r>
      <w:r>
        <w:rPr>
          <w:rStyle w:val="11"/>
          <w:i w:val="0"/>
          <w:iCs w:val="0"/>
          <w:color w:val="000000"/>
        </w:rPr>
        <w:softHyphen/>
        <w:t>бочих, служащих, специалистов среднего звена.</w:t>
      </w:r>
    </w:p>
    <w:p w:rsidR="007C1760" w:rsidRDefault="007C1760" w:rsidP="0054009B">
      <w:pPr>
        <w:pStyle w:val="aa"/>
        <w:shd w:val="clear" w:color="auto" w:fill="auto"/>
        <w:spacing w:before="0" w:after="0" w:line="240" w:lineRule="auto"/>
        <w:ind w:left="20" w:right="20" w:firstLine="840"/>
        <w:contextualSpacing/>
        <w:jc w:val="both"/>
      </w:pPr>
      <w:r>
        <w:rPr>
          <w:rStyle w:val="11"/>
          <w:i w:val="0"/>
          <w:iCs w:val="0"/>
          <w:color w:val="000000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</w:t>
      </w:r>
      <w:r>
        <w:rPr>
          <w:rStyle w:val="11"/>
          <w:i w:val="0"/>
          <w:iCs w:val="0"/>
          <w:color w:val="000000"/>
        </w:rPr>
        <w:softHyphen/>
        <w:t>ния учебной дисциплины «</w:t>
      </w:r>
      <w:r w:rsidR="009A5832">
        <w:rPr>
          <w:rStyle w:val="11"/>
          <w:i w:val="0"/>
          <w:iCs w:val="0"/>
          <w:color w:val="000000"/>
        </w:rPr>
        <w:t>Литература</w:t>
      </w:r>
      <w:r>
        <w:rPr>
          <w:rStyle w:val="11"/>
          <w:i w:val="0"/>
          <w:iCs w:val="0"/>
          <w:color w:val="000000"/>
        </w:rPr>
        <w:t>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</w:t>
      </w:r>
      <w:r>
        <w:rPr>
          <w:rStyle w:val="11"/>
          <w:i w:val="0"/>
          <w:iCs w:val="0"/>
          <w:color w:val="000000"/>
        </w:rPr>
        <w:softHyphen/>
        <w:t>деральных государственных образовательных стандартов и получаемой про</w:t>
      </w:r>
      <w:r>
        <w:rPr>
          <w:rStyle w:val="11"/>
          <w:i w:val="0"/>
          <w:iCs w:val="0"/>
          <w:color w:val="000000"/>
        </w:rPr>
        <w:softHyphen/>
        <w:t>фессии или специальности среднего профессионального образ</w:t>
      </w:r>
      <w:r w:rsidR="0054009B">
        <w:rPr>
          <w:rStyle w:val="11"/>
          <w:i w:val="0"/>
          <w:iCs w:val="0"/>
          <w:color w:val="000000"/>
        </w:rPr>
        <w:t xml:space="preserve">ования </w:t>
      </w:r>
      <w:r>
        <w:rPr>
          <w:rStyle w:val="11"/>
          <w:i w:val="0"/>
          <w:iCs w:val="0"/>
          <w:color w:val="000000"/>
        </w:rPr>
        <w:t>(пись</w:t>
      </w:r>
      <w:r>
        <w:rPr>
          <w:rStyle w:val="11"/>
          <w:i w:val="0"/>
          <w:iCs w:val="0"/>
          <w:color w:val="000000"/>
        </w:rPr>
        <w:softHyphen/>
        <w:t>мо Департамента государственной политики в сфере подготовки рабочих кадров и ДПО Минобрнауки России от 17.03.2015 № 06-259</w:t>
      </w:r>
      <w:r w:rsidR="0054009B">
        <w:rPr>
          <w:rStyle w:val="11"/>
          <w:i w:val="0"/>
          <w:iCs w:val="0"/>
          <w:color w:val="000000"/>
        </w:rPr>
        <w:t>, ФК ГОС № 1089, в ред. От 31.01.2012</w:t>
      </w:r>
      <w:r>
        <w:rPr>
          <w:rStyle w:val="11"/>
          <w:i w:val="0"/>
          <w:iCs w:val="0"/>
          <w:color w:val="000000"/>
        </w:rPr>
        <w:t>).</w:t>
      </w:r>
    </w:p>
    <w:p w:rsidR="007C1760" w:rsidRDefault="007C1760" w:rsidP="0054009B">
      <w:pPr>
        <w:pStyle w:val="aa"/>
        <w:shd w:val="clear" w:color="auto" w:fill="auto"/>
        <w:spacing w:before="0" w:after="0" w:line="240" w:lineRule="auto"/>
        <w:ind w:left="20" w:right="20" w:firstLine="840"/>
        <w:contextualSpacing/>
        <w:jc w:val="both"/>
      </w:pPr>
      <w:r>
        <w:rPr>
          <w:rStyle w:val="11"/>
          <w:i w:val="0"/>
          <w:iCs w:val="0"/>
          <w:color w:val="000000"/>
        </w:rPr>
        <w:t xml:space="preserve">Содержание программы учебной дисциплины « Литература» направлено на достижение следующих </w:t>
      </w:r>
      <w:r w:rsidRPr="00B81FF1">
        <w:rPr>
          <w:rStyle w:val="11"/>
          <w:b/>
          <w:iCs w:val="0"/>
          <w:color w:val="000000"/>
        </w:rPr>
        <w:t>целей</w:t>
      </w:r>
      <w:r>
        <w:rPr>
          <w:rStyle w:val="11"/>
          <w:i w:val="0"/>
          <w:iCs w:val="0"/>
          <w:color w:val="000000"/>
        </w:rPr>
        <w:t>:</w:t>
      </w:r>
    </w:p>
    <w:p w:rsidR="007C1760" w:rsidRDefault="007C1760" w:rsidP="0054009B">
      <w:pPr>
        <w:pStyle w:val="aa"/>
        <w:numPr>
          <w:ilvl w:val="0"/>
          <w:numId w:val="1"/>
        </w:numPr>
        <w:shd w:val="clear" w:color="auto" w:fill="auto"/>
        <w:spacing w:before="0" w:after="0" w:line="240" w:lineRule="auto"/>
        <w:ind w:right="20" w:firstLine="567"/>
        <w:contextualSpacing/>
        <w:jc w:val="both"/>
      </w:pPr>
      <w:r>
        <w:rPr>
          <w:rStyle w:val="11"/>
          <w:i w:val="0"/>
          <w:iCs w:val="0"/>
          <w:color w:val="000000"/>
        </w:rPr>
        <w:t>воспитание духовно развитой личности, готовой к самопознанию и самосовершенствованию, способной к созидательной деятельности в совре</w:t>
      </w:r>
      <w:r>
        <w:rPr>
          <w:rStyle w:val="11"/>
          <w:i w:val="0"/>
          <w:iCs w:val="0"/>
          <w:color w:val="000000"/>
        </w:rPr>
        <w:softHyphen/>
        <w:t>менном мире; формирование гуманистического мировоззрения, националь</w:t>
      </w:r>
      <w:r>
        <w:rPr>
          <w:rStyle w:val="11"/>
          <w:i w:val="0"/>
          <w:iCs w:val="0"/>
          <w:color w:val="000000"/>
        </w:rPr>
        <w:softHyphen/>
        <w:t>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7C1760" w:rsidRDefault="007C1760" w:rsidP="0054009B">
      <w:pPr>
        <w:pStyle w:val="aa"/>
        <w:numPr>
          <w:ilvl w:val="0"/>
          <w:numId w:val="1"/>
        </w:numPr>
        <w:shd w:val="clear" w:color="auto" w:fill="auto"/>
        <w:spacing w:before="0" w:after="0" w:line="240" w:lineRule="auto"/>
        <w:ind w:right="20" w:firstLine="567"/>
        <w:contextualSpacing/>
        <w:jc w:val="both"/>
      </w:pPr>
      <w:r>
        <w:rPr>
          <w:rStyle w:val="11"/>
          <w:i w:val="0"/>
          <w:iCs w:val="0"/>
          <w:color w:val="000000"/>
        </w:rPr>
        <w:t xml:space="preserve"> развитие представлений о специфике литературы в ряду других ис</w:t>
      </w:r>
      <w:r>
        <w:rPr>
          <w:rStyle w:val="11"/>
          <w:i w:val="0"/>
          <w:iCs w:val="0"/>
          <w:color w:val="000000"/>
        </w:rPr>
        <w:softHyphen/>
        <w:t>кусств; культуры читательского восприятия художественного текста, пони</w:t>
      </w:r>
      <w:r>
        <w:rPr>
          <w:rStyle w:val="11"/>
          <w:i w:val="0"/>
          <w:iCs w:val="0"/>
          <w:color w:val="000000"/>
        </w:rPr>
        <w:softHyphen/>
        <w:t>мания авторской позиции, исторической и эстетической обусловленности ли</w:t>
      </w:r>
      <w:r>
        <w:rPr>
          <w:rStyle w:val="11"/>
          <w:i w:val="0"/>
          <w:iCs w:val="0"/>
          <w:color w:val="000000"/>
        </w:rPr>
        <w:softHyphen/>
        <w:t>тературного процесса; образного и аналитического мышления, эстетических и творческих способностей учащихся, читательских интересов, художествен</w:t>
      </w:r>
      <w:r>
        <w:rPr>
          <w:rStyle w:val="11"/>
          <w:i w:val="0"/>
          <w:iCs w:val="0"/>
          <w:color w:val="000000"/>
        </w:rPr>
        <w:softHyphen/>
        <w:t>ного вкуса; устной и письменной речи учащихся;</w:t>
      </w:r>
    </w:p>
    <w:p w:rsidR="007C1760" w:rsidRDefault="007C1760" w:rsidP="0054009B">
      <w:pPr>
        <w:pStyle w:val="aa"/>
        <w:numPr>
          <w:ilvl w:val="0"/>
          <w:numId w:val="1"/>
        </w:numPr>
        <w:shd w:val="clear" w:color="auto" w:fill="auto"/>
        <w:spacing w:before="0" w:after="0" w:line="240" w:lineRule="auto"/>
        <w:ind w:right="20" w:firstLine="567"/>
        <w:contextualSpacing/>
        <w:jc w:val="both"/>
      </w:pPr>
      <w:r>
        <w:rPr>
          <w:rStyle w:val="11"/>
          <w:i w:val="0"/>
          <w:iCs w:val="0"/>
          <w:color w:val="000000"/>
        </w:rPr>
        <w:t xml:space="preserve"> освоение текстов художественных произведений в единстве содержания и формы, основных историко-литературных сведений и теоретико</w:t>
      </w:r>
      <w:r w:rsidR="00D8227E" w:rsidRPr="00D8227E">
        <w:rPr>
          <w:rStyle w:val="11"/>
          <w:i w:val="0"/>
          <w:iCs w:val="0"/>
          <w:color w:val="000000"/>
        </w:rPr>
        <w:t>-</w:t>
      </w:r>
      <w:r>
        <w:rPr>
          <w:rStyle w:val="11"/>
          <w:i w:val="0"/>
          <w:iCs w:val="0"/>
          <w:color w:val="000000"/>
        </w:rPr>
        <w:t>литературных понятий; формирование общего представления об историко</w:t>
      </w:r>
      <w:r>
        <w:rPr>
          <w:rStyle w:val="11"/>
          <w:i w:val="0"/>
          <w:iCs w:val="0"/>
          <w:color w:val="000000"/>
        </w:rPr>
        <w:softHyphen/>
        <w:t>литературном процессе;</w:t>
      </w:r>
    </w:p>
    <w:p w:rsidR="007C1760" w:rsidRDefault="007C1760" w:rsidP="0054009B">
      <w:pPr>
        <w:pStyle w:val="aa"/>
        <w:numPr>
          <w:ilvl w:val="0"/>
          <w:numId w:val="1"/>
        </w:numPr>
        <w:shd w:val="clear" w:color="auto" w:fill="auto"/>
        <w:spacing w:before="0" w:after="0" w:line="240" w:lineRule="auto"/>
        <w:ind w:right="20" w:firstLine="567"/>
        <w:contextualSpacing/>
        <w:jc w:val="both"/>
      </w:pPr>
      <w:r>
        <w:rPr>
          <w:rStyle w:val="11"/>
          <w:i w:val="0"/>
          <w:iCs w:val="0"/>
          <w:color w:val="000000"/>
        </w:rPr>
        <w:t xml:space="preserve"> совершенствование умений анализа и интерпретации литературного произведения как художественного целого в его историко-литературной обу</w:t>
      </w:r>
      <w:r>
        <w:rPr>
          <w:rStyle w:val="11"/>
          <w:i w:val="0"/>
          <w:iCs w:val="0"/>
          <w:color w:val="000000"/>
        </w:rPr>
        <w:softHyphen/>
        <w:t>словленности с использованием теоретико-литературных знаний; написания сочинений различных типов; поиска, систематизации и использования необ</w:t>
      </w:r>
      <w:r>
        <w:rPr>
          <w:rStyle w:val="11"/>
          <w:i w:val="0"/>
          <w:iCs w:val="0"/>
          <w:color w:val="000000"/>
        </w:rPr>
        <w:softHyphen/>
        <w:t>ходимой информации, в том числе в сети Интернета.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lastRenderedPageBreak/>
        <w:t>Программа учебной дисциплины «Литература</w:t>
      </w:r>
      <w:r w:rsidR="00D923F3">
        <w:rPr>
          <w:rStyle w:val="11"/>
          <w:i w:val="0"/>
          <w:iCs w:val="0"/>
          <w:color w:val="000000"/>
        </w:rPr>
        <w:t>»</w:t>
      </w:r>
      <w:r>
        <w:rPr>
          <w:rStyle w:val="11"/>
          <w:i w:val="0"/>
          <w:iCs w:val="0"/>
          <w:color w:val="000000"/>
        </w:rPr>
        <w:t xml:space="preserve"> является основой для разработки рабочих программ, в которых про</w:t>
      </w:r>
      <w:r>
        <w:rPr>
          <w:rStyle w:val="11"/>
          <w:i w:val="0"/>
          <w:iCs w:val="0"/>
          <w:color w:val="000000"/>
        </w:rPr>
        <w:softHyphen/>
        <w:t>фессиональные образовательные организации, реализующие образовательную программу среднего общего образования в пределах освоения ОПОП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>СПО на базе основного общего образования, уточняют содержание учебного материала, последовательность его изучения, распределение учебных часов, виды самостоятельных работ, тематику творческих заданий (рефератов, до</w:t>
      </w:r>
      <w:r>
        <w:rPr>
          <w:rStyle w:val="11"/>
          <w:i w:val="0"/>
          <w:iCs w:val="0"/>
          <w:color w:val="000000"/>
        </w:rPr>
        <w:softHyphen/>
        <w:t>кладов, индивидуальных проектов и т.п.), учитывая специфику программ подготовки квалифицированных рабочих, служащих и специалистов средне</w:t>
      </w:r>
      <w:r>
        <w:rPr>
          <w:rStyle w:val="11"/>
          <w:i w:val="0"/>
          <w:iCs w:val="0"/>
          <w:color w:val="000000"/>
        </w:rPr>
        <w:softHyphen/>
        <w:t>го звена, осваиваемой профессии или специальности.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Программа может использоваться другими профессиональными обра</w:t>
      </w:r>
      <w:r>
        <w:rPr>
          <w:rStyle w:val="11"/>
          <w:i w:val="0"/>
          <w:iCs w:val="0"/>
          <w:color w:val="000000"/>
        </w:rPr>
        <w:softHyphen/>
        <w:t>зовательными организациями, реализующими образовательную программу среднего общего образования в пределах освоения ОПОП СПО на базе ос</w:t>
      </w:r>
      <w:r>
        <w:rPr>
          <w:rStyle w:val="11"/>
          <w:i w:val="0"/>
          <w:iCs w:val="0"/>
          <w:color w:val="000000"/>
        </w:rPr>
        <w:softHyphen/>
        <w:t>новного общего образования - программы подготовки квалифицированных рабочих, служащих, программы подготовки специалистов среднего звена</w:t>
      </w:r>
    </w:p>
    <w:p w:rsidR="007C1760" w:rsidRDefault="007C1760">
      <w:pPr>
        <w:pStyle w:val="aa"/>
        <w:shd w:val="clear" w:color="auto" w:fill="auto"/>
        <w:spacing w:before="0" w:after="287" w:line="280" w:lineRule="exact"/>
        <w:ind w:left="20" w:firstLine="0"/>
        <w:jc w:val="both"/>
      </w:pPr>
      <w:r>
        <w:rPr>
          <w:rStyle w:val="a9"/>
          <w:color w:val="000000"/>
        </w:rPr>
        <w:t>(ппкрс</w:t>
      </w:r>
      <w:r w:rsidR="00B81FF1">
        <w:rPr>
          <w:rStyle w:val="a9"/>
          <w:color w:val="000000"/>
        </w:rPr>
        <w:t>).</w:t>
      </w:r>
    </w:p>
    <w:p w:rsidR="007C1760" w:rsidRPr="007C1760" w:rsidRDefault="007C1760" w:rsidP="007C1760">
      <w:pPr>
        <w:pStyle w:val="aa"/>
        <w:shd w:val="clear" w:color="auto" w:fill="auto"/>
        <w:spacing w:before="0" w:after="240" w:line="322" w:lineRule="exact"/>
        <w:ind w:left="720" w:right="900" w:firstLine="0"/>
        <w:rPr>
          <w:b/>
        </w:rPr>
      </w:pPr>
      <w:bookmarkStart w:id="2" w:name="bookmark6"/>
      <w:r w:rsidRPr="007C1760">
        <w:rPr>
          <w:rStyle w:val="11"/>
          <w:b/>
          <w:i w:val="0"/>
          <w:iCs w:val="0"/>
          <w:color w:val="000000"/>
        </w:rPr>
        <w:t>ОБЩАЯ ХАРАКТЕРИСТИКА УЧЕБНОЙ Д</w:t>
      </w:r>
      <w:r w:rsidRPr="007C1760">
        <w:rPr>
          <w:b/>
          <w:color w:val="000000"/>
        </w:rPr>
        <w:t>И</w:t>
      </w:r>
      <w:r w:rsidRPr="007C1760">
        <w:rPr>
          <w:rStyle w:val="11"/>
          <w:b/>
          <w:i w:val="0"/>
          <w:iCs w:val="0"/>
          <w:color w:val="000000"/>
        </w:rPr>
        <w:t>СЦ</w:t>
      </w:r>
      <w:r w:rsidRPr="007C1760">
        <w:rPr>
          <w:b/>
          <w:color w:val="000000"/>
        </w:rPr>
        <w:t>ИПЛИНЫ</w:t>
      </w:r>
      <w:r w:rsidRPr="007C1760">
        <w:rPr>
          <w:rStyle w:val="11"/>
          <w:b/>
          <w:i w:val="0"/>
          <w:iCs w:val="0"/>
          <w:color w:val="000000"/>
        </w:rPr>
        <w:t xml:space="preserve"> «ЛИТЕРАТУРА»</w:t>
      </w:r>
      <w:bookmarkEnd w:id="2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Литературе принадлежит ведущее место в эмоциональном, интеллекту</w:t>
      </w:r>
      <w:r>
        <w:rPr>
          <w:rStyle w:val="11"/>
          <w:i w:val="0"/>
          <w:iCs w:val="0"/>
          <w:color w:val="000000"/>
        </w:rPr>
        <w:softHyphen/>
        <w:t>альном и эстетическом развитии человека, в формировании его миропонимания и национального самосознания. Литература, как феномен культуры, эс</w:t>
      </w:r>
      <w:r>
        <w:rPr>
          <w:rStyle w:val="11"/>
          <w:i w:val="0"/>
          <w:iCs w:val="0"/>
          <w:color w:val="000000"/>
        </w:rPr>
        <w:softHyphen/>
        <w:t>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Литература формирует духовный облик и нравственные ори</w:t>
      </w:r>
      <w:r>
        <w:rPr>
          <w:rStyle w:val="11"/>
          <w:i w:val="0"/>
          <w:iCs w:val="0"/>
          <w:color w:val="000000"/>
        </w:rPr>
        <w:softHyphen/>
        <w:t>ентиры молодого поколения.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Основой содержания учебной дисциплины «Литература» является чтение и текстуальное изучение художественных произведений, составляющих золотой фонд русской классики. Каждое клас</w:t>
      </w:r>
      <w:r>
        <w:rPr>
          <w:rStyle w:val="11"/>
          <w:i w:val="0"/>
          <w:iCs w:val="0"/>
          <w:color w:val="000000"/>
        </w:rPr>
        <w:softHyphen/>
        <w:t>сическое произведение всегда актуально, так как обращено к вечным челове</w:t>
      </w:r>
      <w:r>
        <w:rPr>
          <w:rStyle w:val="11"/>
          <w:i w:val="0"/>
          <w:iCs w:val="0"/>
          <w:color w:val="000000"/>
        </w:rPr>
        <w:softHyphen/>
        <w:t>ческим ценностям. Обучающиеся постигают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возможно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историко- и теоретико</w:t>
      </w:r>
      <w:r w:rsidR="00D8227E" w:rsidRPr="00D8227E">
        <w:rPr>
          <w:rStyle w:val="11"/>
          <w:i w:val="0"/>
          <w:iCs w:val="0"/>
          <w:color w:val="000000"/>
        </w:rPr>
        <w:t>-</w:t>
      </w:r>
      <w:r>
        <w:rPr>
          <w:rStyle w:val="11"/>
          <w:i w:val="0"/>
          <w:iCs w:val="0"/>
          <w:color w:val="000000"/>
        </w:rPr>
        <w:t>литературных знаний и умений, отвечающий возрастным особенностям уча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щегося.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Изучение литературы в профессиональных образовательных организа</w:t>
      </w:r>
      <w:r>
        <w:rPr>
          <w:rStyle w:val="11"/>
          <w:i w:val="0"/>
          <w:iCs w:val="0"/>
          <w:color w:val="000000"/>
        </w:rPr>
        <w:softHyphen/>
        <w:t>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При освоении профессий СПО и специальностей СПО технического, естественнонаучного и социально-экономического профилей профес</w:t>
      </w:r>
      <w:r>
        <w:rPr>
          <w:rStyle w:val="11"/>
          <w:i w:val="0"/>
          <w:iCs w:val="0"/>
          <w:color w:val="000000"/>
        </w:rPr>
        <w:softHyphen/>
        <w:t>сионального образования литература изучается на базовом уровне ФГОС среднего общего образования, при освоении специальностей СПО гумани</w:t>
      </w:r>
      <w:r>
        <w:rPr>
          <w:rStyle w:val="11"/>
          <w:i w:val="0"/>
          <w:iCs w:val="0"/>
          <w:color w:val="000000"/>
        </w:rPr>
        <w:softHyphen/>
        <w:t>тарного профиля профессионального образования литература изучается бо</w:t>
      </w:r>
      <w:r>
        <w:rPr>
          <w:rStyle w:val="11"/>
          <w:i w:val="0"/>
          <w:iCs w:val="0"/>
          <w:color w:val="000000"/>
        </w:rPr>
        <w:softHyphen/>
        <w:t>лее углубленно. Это выражается через количество часов, выделяемых на изу</w:t>
      </w:r>
      <w:r>
        <w:rPr>
          <w:rStyle w:val="11"/>
          <w:i w:val="0"/>
          <w:iCs w:val="0"/>
          <w:color w:val="000000"/>
        </w:rPr>
        <w:softHyphen/>
        <w:t>чение отдельных тем учебной дисциплины, глубину их освоения студентами, через объем и содержание практических занятий, виды внеаудиторной само</w:t>
      </w:r>
      <w:r>
        <w:rPr>
          <w:rStyle w:val="11"/>
          <w:i w:val="0"/>
          <w:iCs w:val="0"/>
          <w:color w:val="000000"/>
        </w:rPr>
        <w:softHyphen/>
        <w:t>стоятельной работы студентов.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>Особенность углубленного изучения литературы заключается в про</w:t>
      </w:r>
      <w:r>
        <w:rPr>
          <w:rStyle w:val="11"/>
          <w:i w:val="0"/>
          <w:iCs w:val="0"/>
          <w:color w:val="000000"/>
        </w:rPr>
        <w:softHyphen/>
        <w:t>ведении более глубокого анализа предложенных для освоения произведений, в формировании представления о литературной эпохе, творчестве писателя, в расширении тематики сочинений, в увеличении различных форм и видов творческой деятельности. В содержании учебной дисциплины дополнительный материал для углубленного изучения выделен курсивом.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>Изучение учебного материала по литературе предполагает дифферен</w:t>
      </w:r>
      <w:r>
        <w:rPr>
          <w:rStyle w:val="11"/>
          <w:i w:val="0"/>
          <w:iCs w:val="0"/>
          <w:color w:val="000000"/>
        </w:rPr>
        <w:softHyphen/>
        <w:t>циацию уровней достижения обучающимися поставленных целей. Так, уровень функциональной грамотности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литературы, так и в овладении способами грамотного выражения своих мыслей устно и письменно, в освоении навыков общения с другими людьми. На уровне ознакомления осваиваются такие элементы содержания, как фундаментальные идеи и ценности, образующие основу человеческой культуры и обеспечивающие миропонимание и мировоззрение человека, включенного в современную общественную культуру.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>В процессе изучения литературы предполагается проведение практиче</w:t>
      </w:r>
      <w:r>
        <w:rPr>
          <w:rStyle w:val="11"/>
          <w:i w:val="0"/>
          <w:iCs w:val="0"/>
          <w:color w:val="000000"/>
        </w:rPr>
        <w:softHyphen/>
        <w:t>ских занятий по развитию речи, сочинений, контрольных работ, семинаров, заданий исследовательского характера и т.д. Тематика и форма их проведения зависят от поставленных преподавателем целей и задач от уровня подго</w:t>
      </w:r>
      <w:r>
        <w:rPr>
          <w:rStyle w:val="11"/>
          <w:i w:val="0"/>
          <w:iCs w:val="0"/>
          <w:color w:val="000000"/>
        </w:rPr>
        <w:softHyphen/>
        <w:t>товленности обучающихся. Все виды занятий тесно связаны с изучением ли</w:t>
      </w:r>
      <w:r>
        <w:rPr>
          <w:rStyle w:val="11"/>
          <w:i w:val="0"/>
          <w:iCs w:val="0"/>
          <w:color w:val="000000"/>
        </w:rPr>
        <w:softHyphen/>
        <w:t>тературного произведения, обеспечивают развитие воображения, образного и логического мышления, развивают общие креативные способности, способ</w:t>
      </w:r>
      <w:r>
        <w:rPr>
          <w:rStyle w:val="11"/>
          <w:i w:val="0"/>
          <w:iCs w:val="0"/>
          <w:color w:val="000000"/>
        </w:rPr>
        <w:softHyphen/>
        <w:t>ствуют формированию у обучающихся ум</w:t>
      </w:r>
      <w:r w:rsidR="00D8227E">
        <w:rPr>
          <w:rStyle w:val="11"/>
          <w:i w:val="0"/>
          <w:iCs w:val="0"/>
          <w:color w:val="000000"/>
        </w:rPr>
        <w:t>ений анализа и оценки литератур</w:t>
      </w:r>
      <w:r>
        <w:rPr>
          <w:rStyle w:val="11"/>
          <w:i w:val="0"/>
          <w:iCs w:val="0"/>
          <w:color w:val="000000"/>
        </w:rPr>
        <w:t>ных произведений, активизирует позицию «студента - читателя».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Содержание учебной дисциплины </w:t>
      </w:r>
      <w:r w:rsidR="00D8227E">
        <w:rPr>
          <w:rStyle w:val="11"/>
          <w:i w:val="0"/>
          <w:iCs w:val="0"/>
          <w:color w:val="000000"/>
        </w:rPr>
        <w:t>структурировано по периодам раз</w:t>
      </w:r>
      <w:r>
        <w:rPr>
          <w:rStyle w:val="11"/>
          <w:i w:val="0"/>
          <w:iCs w:val="0"/>
          <w:color w:val="000000"/>
        </w:rPr>
        <w:t xml:space="preserve">вития литературы в России с обзором соответствующего периода развития </w:t>
      </w:r>
      <w:r>
        <w:rPr>
          <w:rStyle w:val="11"/>
          <w:i w:val="0"/>
          <w:iCs w:val="0"/>
          <w:color w:val="000000"/>
        </w:rPr>
        <w:lastRenderedPageBreak/>
        <w:t>зарубежной литературы, предполагает ознакомление обучающихся с творче</w:t>
      </w:r>
      <w:r>
        <w:rPr>
          <w:rStyle w:val="11"/>
          <w:i w:val="0"/>
          <w:iCs w:val="0"/>
          <w:color w:val="000000"/>
        </w:rPr>
        <w:softHyphen/>
        <w:t>ством писателей, чьи произведения были созданы в этот период, включает произведения для чтения, изучения, обсуждения и повторения.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>Перечень произведений для чтения и изучения содержит произведения, которые обязательны для изучения на конкретном этапе литературной эпохи.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"/>
          <w:i w:val="0"/>
          <w:iCs w:val="0"/>
          <w:color w:val="000000"/>
        </w:rPr>
        <w:t>Изучение литературных произведений для чтения и обсуждения может быть обзорным (тематика, место в творчестве писателя, жанр и т.д.).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Литературные произведения для повторения дают возможность пре</w:t>
      </w:r>
      <w:r>
        <w:rPr>
          <w:rStyle w:val="11"/>
          <w:i w:val="0"/>
          <w:iCs w:val="0"/>
          <w:color w:val="000000"/>
        </w:rPr>
        <w:softHyphen/>
        <w:t>подавателю отобрать материал, который может быть актуализирован на заня</w:t>
      </w:r>
      <w:r>
        <w:rPr>
          <w:rStyle w:val="11"/>
          <w:i w:val="0"/>
          <w:iCs w:val="0"/>
          <w:color w:val="000000"/>
        </w:rPr>
        <w:softHyphen/>
        <w:t>тиях, связать изучаемое произведение с тенденциями развития литературы, включить его в литературный контекст</w:t>
      </w:r>
      <w:r w:rsidR="00D8227E">
        <w:rPr>
          <w:rStyle w:val="11"/>
          <w:i w:val="0"/>
          <w:iCs w:val="0"/>
          <w:color w:val="000000"/>
        </w:rPr>
        <w:t>, а также выявить знания обучаю</w:t>
      </w:r>
      <w:r>
        <w:rPr>
          <w:rStyle w:val="11"/>
          <w:i w:val="0"/>
          <w:iCs w:val="0"/>
          <w:color w:val="000000"/>
        </w:rPr>
        <w:t>щихся, на которые необходимо опираться при изучении нового материала.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Содержание учебной дисциплины</w:t>
      </w:r>
      <w:r w:rsidR="00D8227E">
        <w:rPr>
          <w:rStyle w:val="11"/>
          <w:i w:val="0"/>
          <w:iCs w:val="0"/>
          <w:color w:val="000000"/>
        </w:rPr>
        <w:t xml:space="preserve"> дополнено краткой теорией лите</w:t>
      </w:r>
      <w:r>
        <w:rPr>
          <w:rStyle w:val="11"/>
          <w:i w:val="0"/>
          <w:iCs w:val="0"/>
          <w:color w:val="000000"/>
        </w:rPr>
        <w:t xml:space="preserve">ратуры - изучением теоретико-литературных сведений, которые особенно актуальны при освоении учебного материала, а также демонстрациями и творческими заданиями, связанными с </w:t>
      </w:r>
      <w:r w:rsidR="00D8227E">
        <w:rPr>
          <w:rStyle w:val="11"/>
          <w:i w:val="0"/>
          <w:iCs w:val="0"/>
          <w:color w:val="000000"/>
        </w:rPr>
        <w:t>анализом литературных произведе</w:t>
      </w:r>
      <w:r>
        <w:rPr>
          <w:rStyle w:val="11"/>
          <w:i w:val="0"/>
          <w:iCs w:val="0"/>
          <w:color w:val="000000"/>
        </w:rPr>
        <w:t>ний, творчеством писателей, поэтов, литературных критиков и т.п.</w:t>
      </w:r>
    </w:p>
    <w:p w:rsidR="007C1760" w:rsidRDefault="007C1760">
      <w:pPr>
        <w:pStyle w:val="aa"/>
        <w:shd w:val="clear" w:color="auto" w:fill="auto"/>
        <w:spacing w:before="0" w:after="453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Изучение литературы завершается подведением итогов в форме диф</w:t>
      </w:r>
      <w:r>
        <w:rPr>
          <w:rStyle w:val="11"/>
          <w:i w:val="0"/>
          <w:iCs w:val="0"/>
          <w:color w:val="000000"/>
        </w:rPr>
        <w:softHyphen/>
        <w:t>ференцированного зачета в рамках промежуточной аттестации студентов в процессе освоения ОПОП СПО на базе основного общего образования с по</w:t>
      </w:r>
      <w:r>
        <w:rPr>
          <w:rStyle w:val="11"/>
          <w:i w:val="0"/>
          <w:iCs w:val="0"/>
          <w:color w:val="000000"/>
        </w:rPr>
        <w:softHyphen/>
        <w:t xml:space="preserve">лучением среднего общего образования </w:t>
      </w:r>
      <w:r w:rsidR="00B81FF1">
        <w:rPr>
          <w:rStyle w:val="11"/>
          <w:i w:val="0"/>
          <w:iCs w:val="0"/>
          <w:color w:val="000000"/>
        </w:rPr>
        <w:t>(ППКРС</w:t>
      </w:r>
      <w:r>
        <w:rPr>
          <w:rStyle w:val="11"/>
          <w:i w:val="0"/>
          <w:iCs w:val="0"/>
          <w:color w:val="000000"/>
        </w:rPr>
        <w:t>).</w:t>
      </w:r>
    </w:p>
    <w:p w:rsidR="007C1760" w:rsidRPr="007C1760" w:rsidRDefault="007C1760" w:rsidP="007C1760">
      <w:pPr>
        <w:pStyle w:val="aa"/>
        <w:shd w:val="clear" w:color="auto" w:fill="auto"/>
        <w:spacing w:before="0" w:after="124" w:line="280" w:lineRule="exact"/>
        <w:ind w:left="1180" w:firstLine="0"/>
        <w:jc w:val="left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МЕСТО УЧЕБНОЙ Д</w:t>
      </w:r>
      <w:r w:rsidRPr="007C1760">
        <w:rPr>
          <w:b/>
          <w:color w:val="000000"/>
        </w:rPr>
        <w:t>И</w:t>
      </w:r>
      <w:r w:rsidRPr="007C1760">
        <w:rPr>
          <w:rStyle w:val="11"/>
          <w:b/>
          <w:i w:val="0"/>
          <w:iCs w:val="0"/>
          <w:color w:val="000000"/>
        </w:rPr>
        <w:t>СЦ</w:t>
      </w:r>
      <w:r w:rsidRPr="007C1760">
        <w:rPr>
          <w:b/>
          <w:color w:val="000000"/>
        </w:rPr>
        <w:t>ИПЛИНЫ</w:t>
      </w:r>
      <w:r w:rsidRPr="007C1760">
        <w:rPr>
          <w:rStyle w:val="11"/>
          <w:b/>
          <w:i w:val="0"/>
          <w:iCs w:val="0"/>
          <w:color w:val="000000"/>
        </w:rPr>
        <w:t xml:space="preserve"> В УЧЕБНОМ ПЛ</w:t>
      </w:r>
      <w:r w:rsidRPr="007C1760">
        <w:rPr>
          <w:b/>
          <w:color w:val="000000"/>
        </w:rPr>
        <w:t>АН</w:t>
      </w:r>
      <w:r w:rsidRPr="007C1760">
        <w:rPr>
          <w:rStyle w:val="11"/>
          <w:b/>
          <w:i w:val="0"/>
          <w:iCs w:val="0"/>
          <w:color w:val="000000"/>
        </w:rPr>
        <w:t>Е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Учебная дисциплина «Литература» является составной частью общеобразовательного учебного предмета «</w:t>
      </w:r>
      <w:r w:rsidR="00D923F3">
        <w:rPr>
          <w:rStyle w:val="11"/>
          <w:i w:val="0"/>
          <w:iCs w:val="0"/>
          <w:color w:val="000000"/>
        </w:rPr>
        <w:t>Литература</w:t>
      </w:r>
      <w:r>
        <w:rPr>
          <w:rStyle w:val="11"/>
          <w:i w:val="0"/>
          <w:iCs w:val="0"/>
          <w:color w:val="000000"/>
        </w:rPr>
        <w:t>» обязательной предметной области «Филология» ФГОС среднего общего образования.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В профессиональных образовательных организациях учебная дисциплина «Литература» изучается в общеобразовательном цикле учебного плана ОПОП СП</w:t>
      </w:r>
      <w:r w:rsidR="00D8227E">
        <w:rPr>
          <w:rStyle w:val="11"/>
          <w:i w:val="0"/>
          <w:iCs w:val="0"/>
          <w:color w:val="000000"/>
        </w:rPr>
        <w:t>О на базе основного общего обра</w:t>
      </w:r>
      <w:r>
        <w:rPr>
          <w:rStyle w:val="11"/>
          <w:i w:val="0"/>
          <w:iCs w:val="0"/>
          <w:color w:val="000000"/>
        </w:rPr>
        <w:t>зования с получением сре</w:t>
      </w:r>
      <w:r w:rsidR="00B81FF1">
        <w:rPr>
          <w:rStyle w:val="11"/>
          <w:i w:val="0"/>
          <w:iCs w:val="0"/>
          <w:color w:val="000000"/>
        </w:rPr>
        <w:t>днего общего образования (ППКРС</w:t>
      </w:r>
      <w:r>
        <w:rPr>
          <w:rStyle w:val="11"/>
          <w:i w:val="0"/>
          <w:iCs w:val="0"/>
          <w:color w:val="000000"/>
        </w:rPr>
        <w:t>).</w:t>
      </w:r>
    </w:p>
    <w:p w:rsidR="007C1760" w:rsidRDefault="007C1760">
      <w:pPr>
        <w:pStyle w:val="aa"/>
        <w:shd w:val="clear" w:color="auto" w:fill="auto"/>
        <w:spacing w:before="0" w:after="453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В учебных планах ППКРС учебная дисциплина «Литература»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B81FF1" w:rsidRDefault="00B81FF1" w:rsidP="007C1760">
      <w:pPr>
        <w:pStyle w:val="aa"/>
        <w:shd w:val="clear" w:color="auto" w:fill="auto"/>
        <w:spacing w:before="0" w:after="124" w:line="280" w:lineRule="exact"/>
        <w:ind w:firstLine="720"/>
        <w:rPr>
          <w:rStyle w:val="11"/>
          <w:b/>
          <w:i w:val="0"/>
          <w:iCs w:val="0"/>
          <w:color w:val="000000"/>
        </w:rPr>
      </w:pPr>
    </w:p>
    <w:p w:rsidR="00B81FF1" w:rsidRDefault="00B81FF1" w:rsidP="007C1760">
      <w:pPr>
        <w:pStyle w:val="aa"/>
        <w:shd w:val="clear" w:color="auto" w:fill="auto"/>
        <w:spacing w:before="0" w:after="124" w:line="280" w:lineRule="exact"/>
        <w:ind w:firstLine="720"/>
        <w:rPr>
          <w:rStyle w:val="11"/>
          <w:b/>
          <w:i w:val="0"/>
          <w:iCs w:val="0"/>
          <w:color w:val="000000"/>
        </w:rPr>
      </w:pPr>
    </w:p>
    <w:p w:rsidR="00B81FF1" w:rsidRDefault="00B81FF1" w:rsidP="007C1760">
      <w:pPr>
        <w:pStyle w:val="aa"/>
        <w:shd w:val="clear" w:color="auto" w:fill="auto"/>
        <w:spacing w:before="0" w:after="124" w:line="280" w:lineRule="exact"/>
        <w:ind w:firstLine="720"/>
        <w:rPr>
          <w:rStyle w:val="11"/>
          <w:b/>
          <w:i w:val="0"/>
          <w:iCs w:val="0"/>
          <w:color w:val="000000"/>
        </w:rPr>
      </w:pPr>
    </w:p>
    <w:p w:rsidR="007C1760" w:rsidRPr="007C1760" w:rsidRDefault="007C1760" w:rsidP="007C1760">
      <w:pPr>
        <w:pStyle w:val="aa"/>
        <w:shd w:val="clear" w:color="auto" w:fill="auto"/>
        <w:spacing w:before="0" w:after="124" w:line="280" w:lineRule="exact"/>
        <w:ind w:firstLine="72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lastRenderedPageBreak/>
        <w:t>РЕЗУЛЬТАТЫ ОСВОЕНИЯ УЧЕБНОЙ ДИСЦИПЛИНЫ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140"/>
        <w:jc w:val="both"/>
      </w:pPr>
      <w:r>
        <w:rPr>
          <w:rStyle w:val="11"/>
          <w:i w:val="0"/>
          <w:iCs w:val="0"/>
          <w:color w:val="000000"/>
        </w:rPr>
        <w:t xml:space="preserve">Освоение содержания учебной дисциплины «Литература» обеспечивает достижение студентами следующих </w:t>
      </w:r>
      <w:r w:rsidR="00676AE5">
        <w:rPr>
          <w:rStyle w:val="11"/>
          <w:color w:val="000000"/>
        </w:rPr>
        <w:t>результа</w:t>
      </w:r>
      <w:r>
        <w:rPr>
          <w:rStyle w:val="11"/>
          <w:color w:val="000000"/>
        </w:rPr>
        <w:t>тов:</w:t>
      </w:r>
    </w:p>
    <w:p w:rsidR="007C1760" w:rsidRPr="00B81FF1" w:rsidRDefault="00B81FF1">
      <w:pPr>
        <w:pStyle w:val="210"/>
        <w:shd w:val="clear" w:color="auto" w:fill="auto"/>
        <w:spacing w:before="0" w:after="0"/>
        <w:ind w:left="620"/>
        <w:rPr>
          <w:b/>
        </w:rPr>
      </w:pPr>
      <w:r>
        <w:rPr>
          <w:rStyle w:val="21"/>
          <w:b/>
          <w:i/>
          <w:iCs/>
          <w:color w:val="000000"/>
        </w:rPr>
        <w:t>л</w:t>
      </w:r>
      <w:r w:rsidR="007C1760" w:rsidRPr="00B81FF1">
        <w:rPr>
          <w:rStyle w:val="21"/>
          <w:b/>
          <w:i/>
          <w:iCs/>
          <w:color w:val="000000"/>
        </w:rPr>
        <w:t>ичностных: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2" w:lineRule="exact"/>
        <w:ind w:right="20" w:firstLine="567"/>
        <w:jc w:val="both"/>
      </w:pPr>
      <w:r>
        <w:rPr>
          <w:color w:val="000000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2" w:lineRule="exact"/>
        <w:ind w:right="20" w:firstLine="567"/>
        <w:jc w:val="both"/>
      </w:pPr>
      <w:r>
        <w:rPr>
          <w:color w:val="000000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 xml:space="preserve"> толерантное сознание и поведение в поликультурном мире, готовность и способность вести диалог с другими людьми, достигать в нем вза</w:t>
      </w:r>
      <w:r>
        <w:rPr>
          <w:color w:val="000000"/>
        </w:rPr>
        <w:softHyphen/>
        <w:t>имопонимания, находить общие цели и сотрудничать для их достижения;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2" w:lineRule="exact"/>
        <w:ind w:firstLine="567"/>
        <w:jc w:val="both"/>
      </w:pPr>
      <w:r>
        <w:rPr>
          <w:color w:val="000000"/>
        </w:rPr>
        <w:t xml:space="preserve"> готовность и способность к образованию, в том числе самообра</w:t>
      </w:r>
      <w:r>
        <w:rPr>
          <w:color w:val="000000"/>
        </w:rPr>
        <w:softHyphen/>
        <w:t>зованию, на протяжении всей жизни; сознательное отношение к непрерыв</w:t>
      </w:r>
      <w:r>
        <w:rPr>
          <w:color w:val="000000"/>
        </w:rPr>
        <w:softHyphen/>
        <w:t>ному образованию как условию успешной профессиональной и обществен</w:t>
      </w:r>
      <w:r>
        <w:rPr>
          <w:color w:val="000000"/>
        </w:rPr>
        <w:softHyphen/>
        <w:t>ной деятельности;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64" w:line="322" w:lineRule="exact"/>
        <w:ind w:firstLine="567"/>
        <w:jc w:val="both"/>
      </w:pPr>
      <w:r>
        <w:rPr>
          <w:color w:val="000000"/>
        </w:rPr>
        <w:t xml:space="preserve"> эстетическое отношение к миру;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56" w:line="317" w:lineRule="exact"/>
        <w:ind w:firstLine="567"/>
        <w:jc w:val="both"/>
      </w:pPr>
      <w:r>
        <w:rPr>
          <w:color w:val="000000"/>
        </w:rPr>
        <w:t xml:space="preserve">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2" w:lineRule="exact"/>
        <w:ind w:firstLine="567"/>
        <w:jc w:val="both"/>
      </w:pPr>
      <w:r>
        <w:rPr>
          <w:color w:val="000000"/>
        </w:rPr>
        <w:t>использование для решения познавательных и коммуникативных задач различных источников информ</w:t>
      </w:r>
      <w:r w:rsidR="00676AE5">
        <w:rPr>
          <w:color w:val="000000"/>
        </w:rPr>
        <w:t>ации (словари, энциклопедии, ин</w:t>
      </w:r>
      <w:r>
        <w:rPr>
          <w:color w:val="000000"/>
        </w:rPr>
        <w:t>тернет-ресурсы и др.;</w:t>
      </w:r>
    </w:p>
    <w:p w:rsidR="007C1760" w:rsidRPr="00B81FF1" w:rsidRDefault="00B81FF1" w:rsidP="00B81FF1">
      <w:pPr>
        <w:pStyle w:val="210"/>
        <w:shd w:val="clear" w:color="auto" w:fill="auto"/>
        <w:spacing w:before="0" w:after="0"/>
        <w:ind w:firstLine="720"/>
        <w:jc w:val="both"/>
        <w:rPr>
          <w:b/>
        </w:rPr>
      </w:pPr>
      <w:r>
        <w:rPr>
          <w:rStyle w:val="11"/>
          <w:b/>
          <w:i/>
          <w:iCs/>
          <w:color w:val="000000"/>
        </w:rPr>
        <w:t>м</w:t>
      </w:r>
      <w:r w:rsidR="007C1760" w:rsidRPr="00B81FF1">
        <w:rPr>
          <w:rStyle w:val="11"/>
          <w:b/>
          <w:i/>
          <w:iCs/>
          <w:color w:val="000000"/>
        </w:rPr>
        <w:t>етапредметных: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2" w:lineRule="exact"/>
        <w:ind w:firstLine="567"/>
        <w:jc w:val="both"/>
      </w:pPr>
      <w:r>
        <w:rPr>
          <w:color w:val="000000"/>
        </w:rPr>
        <w:t xml:space="preserve"> умение понимать проблему, выдвигать гипотезу, структурировать материал, подбирать аргументы для подтверждения собственной поз</w:t>
      </w:r>
      <w:r w:rsidRPr="00676AE5">
        <w:rPr>
          <w:color w:val="000000"/>
        </w:rPr>
        <w:t>иции</w:t>
      </w:r>
      <w:r>
        <w:rPr>
          <w:color w:val="000000"/>
        </w:rPr>
        <w:t>, выделять причинно-следственные связи в устных и письменных высказываниях, формулировать выводы;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 xml:space="preserve"> умение самостоятельно орг</w:t>
      </w:r>
      <w:r w:rsidR="00676AE5">
        <w:rPr>
          <w:color w:val="000000"/>
        </w:rPr>
        <w:t>анизовывать собственную деятель</w:t>
      </w:r>
      <w:r>
        <w:rPr>
          <w:color w:val="000000"/>
        </w:rPr>
        <w:t>ность, оценивать ее, определять сферу своих интересов;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 xml:space="preserve"> умение работать с разными источниками информации, находить ее, анализировать, использовать в самостоятельной деятельности</w:t>
      </w:r>
    </w:p>
    <w:p w:rsidR="007C1760" w:rsidRP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40" w:lineRule="exact"/>
        <w:ind w:firstLine="567"/>
        <w:jc w:val="both"/>
      </w:pPr>
      <w:r>
        <w:rPr>
          <w:color w:val="000000"/>
        </w:rPr>
        <w:t xml:space="preserve"> владение навыками познавательной, учебно-исследовательской и проектной деятельности, навыками разрешения проблем; способность и го</w:t>
      </w:r>
      <w:r>
        <w:rPr>
          <w:color w:val="000000"/>
        </w:rPr>
        <w:softHyphen/>
        <w:t>товность к самостоятельному поиску методов решения практических задач, применению различных методов познания;</w:t>
      </w:r>
    </w:p>
    <w:p w:rsidR="007C1760" w:rsidRPr="00B81FF1" w:rsidRDefault="00B81FF1" w:rsidP="00B81FF1">
      <w:pPr>
        <w:pStyle w:val="aa"/>
        <w:shd w:val="clear" w:color="auto" w:fill="auto"/>
        <w:spacing w:before="0" w:after="0" w:line="240" w:lineRule="exact"/>
        <w:ind w:left="720" w:firstLine="0"/>
        <w:jc w:val="both"/>
        <w:rPr>
          <w:b/>
        </w:rPr>
      </w:pPr>
      <w:r>
        <w:rPr>
          <w:rStyle w:val="11"/>
          <w:b/>
          <w:color w:val="000000"/>
        </w:rPr>
        <w:t>п</w:t>
      </w:r>
      <w:r w:rsidR="007C1760" w:rsidRPr="00B81FF1">
        <w:rPr>
          <w:rStyle w:val="11"/>
          <w:b/>
          <w:color w:val="000000"/>
        </w:rPr>
        <w:t>редметных: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 xml:space="preserve">сформированность устойчивого интереса к чтению как средству познания </w:t>
      </w:r>
      <w:r>
        <w:rPr>
          <w:color w:val="000000"/>
        </w:rPr>
        <w:lastRenderedPageBreak/>
        <w:t>других культур, уважительного отношения к ним;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>сформированность навыков различных видов анализа литературных произведений.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>владение навыками самоанали</w:t>
      </w:r>
      <w:r w:rsidR="00676AE5">
        <w:rPr>
          <w:color w:val="000000"/>
        </w:rPr>
        <w:t>за и самооценки на основе наблю</w:t>
      </w:r>
      <w:r>
        <w:rPr>
          <w:color w:val="000000"/>
        </w:rPr>
        <w:t>дений за собственной речью;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firstLine="567"/>
        <w:jc w:val="both"/>
      </w:pPr>
      <w:r>
        <w:rPr>
          <w:color w:val="000000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right="20" w:firstLine="567"/>
        <w:jc w:val="both"/>
      </w:pPr>
      <w:r>
        <w:rPr>
          <w:color w:val="000000"/>
        </w:rPr>
        <w:t xml:space="preserve"> владение умением представлять тексты в виде тезисов, конспектов, аннотаций, рефератов, сочинений различных жанров;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right="20" w:firstLine="567"/>
        <w:jc w:val="both"/>
      </w:pPr>
      <w:r>
        <w:rPr>
          <w:color w:val="000000"/>
        </w:rPr>
        <w:t xml:space="preserve"> знание содержания произведений русской, родной и мировой классической литературы, их ист</w:t>
      </w:r>
      <w:r w:rsidR="00676AE5">
        <w:rPr>
          <w:color w:val="000000"/>
        </w:rPr>
        <w:t>орико-культурного и нравственно-</w:t>
      </w:r>
      <w:r>
        <w:rPr>
          <w:color w:val="000000"/>
        </w:rPr>
        <w:t>ценностного влияния на формирование национальной и мировой культуры;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right="20" w:firstLine="567"/>
        <w:jc w:val="both"/>
      </w:pPr>
      <w:r>
        <w:rPr>
          <w:color w:val="000000"/>
        </w:rPr>
        <w:t xml:space="preserve"> сформированность умений учитывать исторический, историко</w:t>
      </w:r>
      <w:r>
        <w:rPr>
          <w:color w:val="000000"/>
        </w:rPr>
        <w:softHyphen/>
        <w:t>культурный контекст и контекст творчества писателя в процессе анализа ху</w:t>
      </w:r>
      <w:r>
        <w:rPr>
          <w:color w:val="000000"/>
        </w:rPr>
        <w:softHyphen/>
        <w:t>дожественного произведения;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right="20" w:firstLine="567"/>
        <w:jc w:val="both"/>
      </w:pPr>
      <w:r>
        <w:rPr>
          <w:color w:val="000000"/>
        </w:rPr>
        <w:t xml:space="preserve"> способность выявлять в художественных текстах образы, темы и проблемы и выражать свое отношение к н</w:t>
      </w:r>
      <w:r w:rsidR="00676AE5">
        <w:rPr>
          <w:color w:val="000000"/>
        </w:rPr>
        <w:t>им в развернутых аргументирован</w:t>
      </w:r>
      <w:r>
        <w:rPr>
          <w:color w:val="000000"/>
        </w:rPr>
        <w:t>ных устных и письменных высказываниях;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0" w:line="326" w:lineRule="exact"/>
        <w:ind w:right="20" w:firstLine="567"/>
        <w:jc w:val="both"/>
      </w:pPr>
      <w:r>
        <w:rPr>
          <w:color w:val="000000"/>
        </w:rPr>
        <w:t xml:space="preserve"> владение навыками анализа ху</w:t>
      </w:r>
      <w:r w:rsidR="00676AE5">
        <w:rPr>
          <w:color w:val="000000"/>
        </w:rPr>
        <w:t>дожественных произведений с уче</w:t>
      </w:r>
      <w:r>
        <w:rPr>
          <w:color w:val="000000"/>
        </w:rPr>
        <w:t>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7C1760" w:rsidRDefault="007C1760" w:rsidP="00B81FF1">
      <w:pPr>
        <w:pStyle w:val="aa"/>
        <w:numPr>
          <w:ilvl w:val="0"/>
          <w:numId w:val="1"/>
        </w:numPr>
        <w:shd w:val="clear" w:color="auto" w:fill="auto"/>
        <w:spacing w:before="0" w:after="637" w:line="326" w:lineRule="exact"/>
        <w:ind w:right="20" w:firstLine="567"/>
        <w:jc w:val="both"/>
      </w:pPr>
      <w:r>
        <w:rPr>
          <w:color w:val="000000"/>
        </w:rPr>
        <w:t xml:space="preserve"> сформированность представлений о системе стилей языка худо</w:t>
      </w:r>
      <w:r>
        <w:rPr>
          <w:color w:val="000000"/>
        </w:rPr>
        <w:softHyphen/>
        <w:t>жественной литературы.</w:t>
      </w:r>
    </w:p>
    <w:p w:rsidR="007C1760" w:rsidRDefault="007C1760">
      <w:pPr>
        <w:pStyle w:val="aa"/>
        <w:shd w:val="clear" w:color="auto" w:fill="auto"/>
        <w:spacing w:before="0" w:after="114" w:line="280" w:lineRule="exact"/>
        <w:ind w:left="720" w:right="1420" w:firstLine="1400"/>
        <w:jc w:val="left"/>
      </w:pPr>
      <w:bookmarkStart w:id="3" w:name="bookmark7"/>
      <w:r w:rsidRPr="007C1760">
        <w:rPr>
          <w:rStyle w:val="11"/>
          <w:b/>
          <w:i w:val="0"/>
          <w:iCs w:val="0"/>
          <w:color w:val="000000"/>
        </w:rPr>
        <w:t>СОДЕРЖАНИЕ УЧЕБНОЙ ДИСЦИПЛИНЫ</w:t>
      </w:r>
      <w:r>
        <w:rPr>
          <w:rStyle w:val="11"/>
          <w:i w:val="0"/>
          <w:iCs w:val="0"/>
          <w:color w:val="000000"/>
        </w:rPr>
        <w:t xml:space="preserve"> Введение</w:t>
      </w:r>
      <w:bookmarkEnd w:id="3"/>
    </w:p>
    <w:p w:rsidR="007C1760" w:rsidRPr="00B81FF1" w:rsidRDefault="007C1760" w:rsidP="00B81FF1">
      <w:pPr>
        <w:pStyle w:val="aa"/>
        <w:shd w:val="clear" w:color="auto" w:fill="auto"/>
        <w:spacing w:before="0" w:after="0" w:line="340" w:lineRule="exact"/>
        <w:ind w:right="20" w:firstLine="720"/>
        <w:jc w:val="both"/>
        <w:rPr>
          <w:color w:val="000000"/>
        </w:rPr>
      </w:pPr>
      <w:r>
        <w:rPr>
          <w:rStyle w:val="11"/>
          <w:i w:val="0"/>
          <w:iCs w:val="0"/>
          <w:color w:val="000000"/>
        </w:rPr>
        <w:t>Историко-культурный процесс и периодизация русской литературы. Специфика литературы как вида искусства. Взаимодействие русской и за</w:t>
      </w:r>
      <w:r>
        <w:rPr>
          <w:rStyle w:val="11"/>
          <w:i w:val="0"/>
          <w:iCs w:val="0"/>
          <w:color w:val="000000"/>
        </w:rPr>
        <w:softHyphen/>
        <w:t>падноевропейской литературы. Самобытность русской литературы (с обоб</w:t>
      </w:r>
      <w:r>
        <w:rPr>
          <w:rStyle w:val="11"/>
          <w:i w:val="0"/>
          <w:iCs w:val="0"/>
          <w:color w:val="000000"/>
        </w:rPr>
        <w:softHyphen/>
        <w:t>щением ранее изученного материала). Значение литературы при освоении профессий СПО и специальностей СПО.</w:t>
      </w:r>
    </w:p>
    <w:p w:rsidR="00B81FF1" w:rsidRDefault="00B81FF1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</w:rPr>
      </w:pPr>
      <w:bookmarkStart w:id="4" w:name="bookmark8"/>
    </w:p>
    <w:p w:rsidR="00B81FF1" w:rsidRDefault="00B81FF1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</w:rPr>
      </w:pPr>
    </w:p>
    <w:p w:rsidR="00B81FF1" w:rsidRDefault="00B81FF1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</w:rPr>
      </w:pPr>
    </w:p>
    <w:p w:rsidR="00B81FF1" w:rsidRDefault="00B81FF1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</w:rPr>
      </w:pPr>
    </w:p>
    <w:p w:rsidR="00B81FF1" w:rsidRDefault="00B81FF1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</w:rPr>
      </w:pPr>
    </w:p>
    <w:p w:rsidR="00D923F3" w:rsidRDefault="00D923F3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  <w:spacing w:val="60"/>
        </w:rPr>
      </w:pPr>
      <w:r>
        <w:rPr>
          <w:rStyle w:val="11"/>
          <w:b/>
          <w:i w:val="0"/>
          <w:iCs w:val="0"/>
          <w:color w:val="000000"/>
          <w:spacing w:val="60"/>
        </w:rPr>
        <w:br/>
      </w:r>
    </w:p>
    <w:p w:rsidR="00676AE5" w:rsidRPr="00676AE5" w:rsidRDefault="00676AE5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rStyle w:val="11"/>
          <w:b/>
          <w:i w:val="0"/>
          <w:iCs w:val="0"/>
          <w:color w:val="000000"/>
          <w:spacing w:val="60"/>
        </w:rPr>
      </w:pPr>
      <w:r w:rsidRPr="00676AE5">
        <w:rPr>
          <w:rStyle w:val="11"/>
          <w:b/>
          <w:i w:val="0"/>
          <w:iCs w:val="0"/>
          <w:color w:val="000000"/>
          <w:spacing w:val="60"/>
        </w:rPr>
        <w:lastRenderedPageBreak/>
        <w:t>РУСС</w:t>
      </w:r>
      <w:r w:rsidR="007C1760" w:rsidRPr="00676AE5">
        <w:rPr>
          <w:rStyle w:val="11"/>
          <w:b/>
          <w:i w:val="0"/>
          <w:iCs w:val="0"/>
          <w:color w:val="000000"/>
          <w:spacing w:val="60"/>
        </w:rPr>
        <w:t>К</w:t>
      </w:r>
      <w:r w:rsidRPr="00676AE5">
        <w:rPr>
          <w:rStyle w:val="11"/>
          <w:b/>
          <w:i w:val="0"/>
          <w:iCs w:val="0"/>
          <w:color w:val="000000"/>
          <w:spacing w:val="60"/>
        </w:rPr>
        <w:t>АЯ ЛИТЕРАТУРА XIX ВЕ</w:t>
      </w:r>
      <w:r w:rsidR="007C1760" w:rsidRPr="00676AE5">
        <w:rPr>
          <w:rStyle w:val="11"/>
          <w:b/>
          <w:i w:val="0"/>
          <w:iCs w:val="0"/>
          <w:color w:val="000000"/>
          <w:spacing w:val="60"/>
        </w:rPr>
        <w:t xml:space="preserve">КА </w:t>
      </w:r>
    </w:p>
    <w:p w:rsidR="007C1760" w:rsidRPr="007C1760" w:rsidRDefault="007C1760" w:rsidP="00B81FF1">
      <w:pPr>
        <w:pStyle w:val="aa"/>
        <w:shd w:val="clear" w:color="auto" w:fill="auto"/>
        <w:spacing w:before="0" w:after="0" w:line="340" w:lineRule="exact"/>
        <w:ind w:left="1280" w:right="1000" w:firstLine="60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РАЗВИТИЕ РУССКОЙ ЛИТЕРАТУРЫ И КУЛЬТУРЫ В ПЕРВОЙ ПОЛОВИНЕ XIX ВЕКА</w:t>
      </w:r>
      <w:bookmarkEnd w:id="4"/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Историко-культурный процесс рубежа XVIII - XIX веков. Романтизм. Особенности русского романтизма. Литературные общества и кружки. За</w:t>
      </w:r>
      <w:r>
        <w:rPr>
          <w:rStyle w:val="11"/>
          <w:i w:val="0"/>
          <w:iCs w:val="0"/>
          <w:color w:val="000000"/>
        </w:rPr>
        <w:softHyphen/>
        <w:t>рождение русской литературной критики. Становление реализма в русской литературе. Русское искусство.</w:t>
      </w:r>
    </w:p>
    <w:p w:rsidR="007C1760" w:rsidRDefault="007C1760">
      <w:pPr>
        <w:pStyle w:val="210"/>
        <w:shd w:val="clear" w:color="auto" w:fill="auto"/>
        <w:spacing w:before="0" w:after="0"/>
        <w:ind w:right="20" w:firstLine="720"/>
        <w:jc w:val="both"/>
      </w:pPr>
      <w:r>
        <w:rPr>
          <w:rStyle w:val="11"/>
          <w:i/>
          <w:iCs/>
          <w:color w:val="000000"/>
        </w:rPr>
        <w:t xml:space="preserve">Для чтения и обсуждения (по выбору преподавателя). </w:t>
      </w:r>
      <w:r>
        <w:rPr>
          <w:rStyle w:val="21"/>
          <w:i/>
          <w:iCs/>
          <w:color w:val="000000"/>
        </w:rPr>
        <w:t>К.Н. Батюшков «Видение на берегах Леты», «Мои пенаты», «Тень друга», «Разлука», «Таврида». Е.А. Баратынский «Бал».</w:t>
      </w:r>
      <w:r>
        <w:rPr>
          <w:rStyle w:val="11"/>
          <w:i/>
          <w:iCs/>
          <w:color w:val="000000"/>
        </w:rPr>
        <w:t xml:space="preserve"> В. А. Жуковский </w:t>
      </w:r>
      <w:r w:rsidR="00676AE5">
        <w:rPr>
          <w:rStyle w:val="21"/>
          <w:i/>
          <w:iCs/>
          <w:color w:val="000000"/>
        </w:rPr>
        <w:t>«Певец во стане рус</w:t>
      </w:r>
      <w:r>
        <w:rPr>
          <w:rStyle w:val="21"/>
          <w:i/>
          <w:iCs/>
          <w:color w:val="000000"/>
        </w:rPr>
        <w:t>ских воинов»,</w:t>
      </w:r>
      <w:r>
        <w:rPr>
          <w:rStyle w:val="11"/>
          <w:i/>
          <w:iCs/>
          <w:color w:val="000000"/>
        </w:rPr>
        <w:t xml:space="preserve"> «Песня», «Море», «Невыразимое», </w:t>
      </w:r>
      <w:r>
        <w:rPr>
          <w:rStyle w:val="21"/>
          <w:i/>
          <w:iCs/>
          <w:color w:val="000000"/>
        </w:rPr>
        <w:t>«Эолова арфа».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20"/>
        <w:jc w:val="both"/>
      </w:pPr>
      <w:r>
        <w:rPr>
          <w:rStyle w:val="11"/>
          <w:i/>
          <w:iCs/>
          <w:color w:val="000000"/>
        </w:rPr>
        <w:t xml:space="preserve">Зарубежная литература (обзор с чтением фрагментов по выбору преподавателя): </w:t>
      </w:r>
      <w:r>
        <w:rPr>
          <w:rStyle w:val="21"/>
          <w:i/>
          <w:iCs/>
          <w:color w:val="000000"/>
        </w:rPr>
        <w:t xml:space="preserve">Дж. Г. Байрон «Хочу я быть ребенком вольным...», «К времени», «К </w:t>
      </w:r>
      <w:r>
        <w:rPr>
          <w:rStyle w:val="21"/>
          <w:i/>
          <w:iCs/>
          <w:color w:val="000000"/>
          <w:lang w:val="en-US" w:eastAsia="en-US"/>
        </w:rPr>
        <w:t>NN</w:t>
      </w:r>
      <w:r w:rsidRPr="007C1760">
        <w:rPr>
          <w:rStyle w:val="21"/>
          <w:i/>
          <w:iCs/>
          <w:color w:val="000000"/>
          <w:lang w:eastAsia="en-US"/>
        </w:rPr>
        <w:t xml:space="preserve">», </w:t>
      </w:r>
      <w:r>
        <w:rPr>
          <w:rStyle w:val="21"/>
          <w:i/>
          <w:iCs/>
          <w:color w:val="000000"/>
        </w:rPr>
        <w:t>«Тьма», «Прометей», «Стансы к Августе», «В день, когда мне исполнилось тридцать шесть лет».</w:t>
      </w:r>
      <w:r>
        <w:rPr>
          <w:rStyle w:val="11"/>
          <w:i/>
          <w:iCs/>
          <w:color w:val="000000"/>
        </w:rPr>
        <w:t xml:space="preserve"> Э.Т.А. Гофман «Крошка Цахес по прозванию Циннобер», «Песочный человек», «Щелкунчик и М</w:t>
      </w:r>
      <w:r>
        <w:rPr>
          <w:rStyle w:val="11"/>
          <w:i/>
          <w:iCs/>
          <w:color w:val="000000"/>
          <w:u w:val="single"/>
        </w:rPr>
        <w:t>ыши</w:t>
      </w:r>
      <w:r>
        <w:rPr>
          <w:rStyle w:val="11"/>
          <w:i/>
          <w:iCs/>
          <w:color w:val="000000"/>
        </w:rPr>
        <w:t xml:space="preserve">ный король». </w:t>
      </w:r>
      <w:r>
        <w:rPr>
          <w:rStyle w:val="21"/>
          <w:i/>
          <w:iCs/>
          <w:color w:val="000000"/>
        </w:rPr>
        <w:t>И.В. Гёте «Фауст». О. Бальзак «Гобсек». В. Шекспир «Гамлет».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Повторение. Основные тенденции развития литературы в конце XVIII - начала XIX века. Творчество М.В. Ломоносова, Г. Р. Державина, Д.И. Фон</w:t>
      </w:r>
      <w:r>
        <w:rPr>
          <w:rStyle w:val="11"/>
          <w:i w:val="0"/>
          <w:iCs w:val="0"/>
          <w:color w:val="000000"/>
        </w:rPr>
        <w:softHyphen/>
        <w:t>визина, И.А. Крылова, Н.М. Карамзина.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Теория литературы. Художественная литература как вид искусства. Периодизация русской литературы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i w:val="0"/>
          <w:iCs w:val="0"/>
          <w:color w:val="000000"/>
          <w:lang w:eastAsia="en-US"/>
        </w:rPr>
        <w:t>-</w:t>
      </w:r>
      <w:r>
        <w:rPr>
          <w:rStyle w:val="11"/>
          <w:i w:val="0"/>
          <w:iCs w:val="0"/>
          <w:color w:val="000000"/>
          <w:lang w:val="en-US" w:eastAsia="en-US"/>
        </w:rPr>
        <w:t>XX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</w:rPr>
        <w:t>веков. Романтизм, романтиче</w:t>
      </w:r>
      <w:r>
        <w:rPr>
          <w:rStyle w:val="11"/>
          <w:i w:val="0"/>
          <w:iCs w:val="0"/>
          <w:color w:val="000000"/>
        </w:rPr>
        <w:softHyphen/>
        <w:t>ский герой. Реализм.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Демонстрации. Архитектура Санкт-Петербурга и Москвы XVIII века. Живопись XVIII — начала XIX века. Развитие русского театра.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 (сообщения или реферата): «Жизнь и творчество одного из русских поэтов (писателей)- романтиков», «Романтическая баллада в русской литературе», «Развитие жанра исторического романа в эпоху романтизма», «Романтические повести в русской литературе», «Развитие русской литературной критики».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280" w:firstLine="0"/>
        <w:rPr>
          <w:b/>
        </w:rPr>
      </w:pPr>
      <w:bookmarkStart w:id="5" w:name="bookmark9"/>
      <w:r w:rsidRPr="007C1760">
        <w:rPr>
          <w:rStyle w:val="3"/>
          <w:b/>
          <w:color w:val="000000"/>
        </w:rPr>
        <w:t>Александр Сергеевич Пушкин (1799 - 1837)</w:t>
      </w:r>
      <w:bookmarkEnd w:id="5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Личность писателя. Жизненный и творческий путь (с обобщением ра</w:t>
      </w:r>
      <w:r>
        <w:rPr>
          <w:rStyle w:val="11"/>
          <w:i w:val="0"/>
          <w:iCs w:val="0"/>
          <w:color w:val="000000"/>
        </w:rPr>
        <w:softHyphen/>
        <w:t>нее изученного): детство и юность; Петербург и вольнолюбивая лирика; Южная ссылка и романтический период творчества; Михайловское: темы, мотивы и художественное своеобразие творчества; становление реализма в творчестве Пушкина; роль Пушкина в становлении русского литературного языка; Болдинская осень в творчестве Пушкина; Пушкин-мыслитель. Твор</w:t>
      </w:r>
      <w:r>
        <w:rPr>
          <w:rStyle w:val="11"/>
          <w:i w:val="0"/>
          <w:iCs w:val="0"/>
          <w:color w:val="000000"/>
        </w:rPr>
        <w:softHyphen/>
        <w:t>чество А.С. Пушкина в критике и литературоведении. Жизнь произведений Пушкина в других видах искусства.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«Чувства добрые» в лирике А. С. Пушкина: мечты о «вольности свя</w:t>
      </w:r>
      <w:r>
        <w:rPr>
          <w:rStyle w:val="11"/>
          <w:i w:val="0"/>
          <w:iCs w:val="0"/>
          <w:color w:val="000000"/>
        </w:rPr>
        <w:softHyphen/>
        <w:t xml:space="preserve">той»; </w:t>
      </w:r>
      <w:r>
        <w:rPr>
          <w:rStyle w:val="11"/>
          <w:i w:val="0"/>
          <w:iCs w:val="0"/>
          <w:color w:val="000000"/>
        </w:rPr>
        <w:lastRenderedPageBreak/>
        <w:t>душевное благородство и гармоничность в выражении любовного чув</w:t>
      </w:r>
      <w:r>
        <w:rPr>
          <w:rStyle w:val="11"/>
          <w:i w:val="0"/>
          <w:iCs w:val="0"/>
          <w:color w:val="000000"/>
        </w:rPr>
        <w:softHyphen/>
        <w:t>ства; поиски смысла бытия; внутренней свободы; отношения человека с Бо</w:t>
      </w:r>
      <w:r>
        <w:rPr>
          <w:rStyle w:val="11"/>
          <w:i w:val="0"/>
          <w:iCs w:val="0"/>
          <w:color w:val="000000"/>
        </w:rPr>
        <w:softHyphen/>
        <w:t>гом; осмысление высокого назначения художника, его миссии пророка; идея преемственности поколений; осмысление исторических процессов с гумани</w:t>
      </w:r>
      <w:r>
        <w:rPr>
          <w:rStyle w:val="11"/>
          <w:i w:val="0"/>
          <w:iCs w:val="0"/>
          <w:color w:val="000000"/>
        </w:rPr>
        <w:softHyphen/>
        <w:t>стических поз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й; нравственное решение проблем человека и его времени.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«Вольность», </w:t>
      </w:r>
      <w:r>
        <w:rPr>
          <w:rStyle w:val="11"/>
          <w:color w:val="000000"/>
        </w:rPr>
        <w:t xml:space="preserve">«К Чаадаеву», </w:t>
      </w:r>
      <w:r>
        <w:rPr>
          <w:rStyle w:val="11"/>
          <w:i w:val="0"/>
          <w:iCs w:val="0"/>
          <w:color w:val="000000"/>
        </w:rPr>
        <w:t xml:space="preserve">«Деревня», </w:t>
      </w:r>
      <w:r>
        <w:rPr>
          <w:rStyle w:val="11"/>
          <w:color w:val="000000"/>
        </w:rPr>
        <w:t>«Свободы сеятель пустынный.»,</w:t>
      </w:r>
      <w:r>
        <w:rPr>
          <w:rStyle w:val="11"/>
          <w:i w:val="0"/>
          <w:iCs w:val="0"/>
          <w:color w:val="000000"/>
        </w:rPr>
        <w:t xml:space="preserve"> «К морю», </w:t>
      </w:r>
      <w:r>
        <w:rPr>
          <w:rStyle w:val="11"/>
          <w:color w:val="000000"/>
        </w:rPr>
        <w:t>«Подражания Ко</w:t>
      </w:r>
      <w:r>
        <w:rPr>
          <w:rStyle w:val="11"/>
          <w:color w:val="000000"/>
        </w:rPr>
        <w:softHyphen/>
        <w:t>рану» («И путник усталый на Бога роптал</w:t>
      </w:r>
      <w:r>
        <w:rPr>
          <w:rStyle w:val="11"/>
          <w:i w:val="0"/>
          <w:iCs w:val="0"/>
          <w:color w:val="000000"/>
        </w:rPr>
        <w:t xml:space="preserve">... </w:t>
      </w:r>
      <w:r>
        <w:rPr>
          <w:rStyle w:val="11"/>
          <w:color w:val="000000"/>
        </w:rPr>
        <w:t>»),</w:t>
      </w:r>
      <w:r>
        <w:rPr>
          <w:rStyle w:val="11"/>
          <w:i w:val="0"/>
          <w:iCs w:val="0"/>
          <w:color w:val="000000"/>
        </w:rPr>
        <w:t xml:space="preserve"> «Пророк», «Поэт», «Поэт и толпа», «Поэту», «Элегия» («Безумных лет угасшее веселье...»), </w:t>
      </w:r>
      <w:r>
        <w:rPr>
          <w:rStyle w:val="11"/>
          <w:color w:val="000000"/>
        </w:rPr>
        <w:t>«...Вновь я посетил...»,</w:t>
      </w:r>
      <w:r>
        <w:rPr>
          <w:rStyle w:val="11"/>
          <w:i w:val="0"/>
          <w:iCs w:val="0"/>
          <w:color w:val="000000"/>
        </w:rPr>
        <w:t xml:space="preserve"> «Из Пиндемонти», </w:t>
      </w:r>
      <w:r>
        <w:rPr>
          <w:rStyle w:val="11"/>
          <w:color w:val="000000"/>
        </w:rPr>
        <w:t>«Осень (Отрывок)», «Когда за городом за</w:t>
      </w:r>
      <w:r>
        <w:rPr>
          <w:rStyle w:val="11"/>
          <w:color w:val="000000"/>
        </w:rPr>
        <w:softHyphen/>
        <w:t>думчив я брожу</w:t>
      </w:r>
      <w:r>
        <w:rPr>
          <w:rStyle w:val="11"/>
          <w:i w:val="0"/>
          <w:iCs w:val="0"/>
          <w:color w:val="000000"/>
        </w:rPr>
        <w:t xml:space="preserve">... </w:t>
      </w:r>
      <w:r>
        <w:rPr>
          <w:rStyle w:val="11"/>
          <w:color w:val="000000"/>
        </w:rPr>
        <w:t>».</w:t>
      </w:r>
      <w:r>
        <w:rPr>
          <w:rStyle w:val="11"/>
          <w:i w:val="0"/>
          <w:iCs w:val="0"/>
          <w:color w:val="000000"/>
        </w:rPr>
        <w:t xml:space="preserve"> Поэма «Медный всадник». </w:t>
      </w:r>
      <w:r>
        <w:rPr>
          <w:rStyle w:val="11"/>
          <w:color w:val="000000"/>
        </w:rPr>
        <w:t>Трагедия «Борис Годунов».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 (по выбору преподавателя и студентов): стихотворения </w:t>
      </w:r>
      <w:r>
        <w:rPr>
          <w:rStyle w:val="11"/>
          <w:color w:val="000000"/>
        </w:rPr>
        <w:t>«Воспоминания в Царском Селе»,</w:t>
      </w:r>
      <w:r>
        <w:rPr>
          <w:rStyle w:val="11"/>
          <w:i w:val="0"/>
          <w:iCs w:val="0"/>
          <w:color w:val="000000"/>
        </w:rPr>
        <w:t xml:space="preserve"> «Погасло дневное свети</w:t>
      </w:r>
      <w:r>
        <w:rPr>
          <w:rStyle w:val="11"/>
          <w:i w:val="0"/>
          <w:iCs w:val="0"/>
          <w:color w:val="000000"/>
        </w:rPr>
        <w:softHyphen/>
        <w:t xml:space="preserve">ло...», «Редеет облаков летучая гряда.», «Свободы сеятель пустынный.», </w:t>
      </w:r>
      <w:r>
        <w:rPr>
          <w:rStyle w:val="21"/>
          <w:color w:val="000000"/>
        </w:rPr>
        <w:t>«Сожженное письмо», «Храни меня, мой талисман», «К***», «На холмах Грузии лежит ночная мгла.», «Я вас любил, любовь еще, быть может. », «Все в жертву памяти твоей. », «Ненастный день потух.»,</w:t>
      </w:r>
      <w:r>
        <w:rPr>
          <w:rStyle w:val="11"/>
          <w:color w:val="000000"/>
        </w:rPr>
        <w:t xml:space="preserve"> «Брожу ли я вдоль улиц шумных», </w:t>
      </w:r>
      <w:r>
        <w:rPr>
          <w:rStyle w:val="21"/>
          <w:color w:val="000000"/>
        </w:rPr>
        <w:t>«Что в имени тебе моем?»,</w:t>
      </w:r>
      <w:r>
        <w:rPr>
          <w:rStyle w:val="11"/>
          <w:color w:val="000000"/>
        </w:rPr>
        <w:t xml:space="preserve"> «Если жизнь тебя обма</w:t>
      </w:r>
      <w:r>
        <w:rPr>
          <w:rStyle w:val="11"/>
          <w:color w:val="000000"/>
        </w:rPr>
        <w:softHyphen/>
        <w:t xml:space="preserve">нет.», «19 октября» (1825), </w:t>
      </w:r>
      <w:r>
        <w:rPr>
          <w:rStyle w:val="21"/>
          <w:color w:val="000000"/>
        </w:rPr>
        <w:t>«Стихи, сочиненные ночью во время бессонни</w:t>
      </w:r>
      <w:r>
        <w:rPr>
          <w:rStyle w:val="21"/>
          <w:color w:val="000000"/>
        </w:rPr>
        <w:softHyphen/>
        <w:t>цы», «Пир Петра Великого»; поэмы «Кавказский пленник», «Братья- разбойники», «Бахчисарайский фонтан», «Цыганы»;</w:t>
      </w:r>
      <w:r>
        <w:rPr>
          <w:rStyle w:val="11"/>
          <w:color w:val="000000"/>
        </w:rPr>
        <w:t xml:space="preserve"> трагедия «Моцарт и Са</w:t>
      </w:r>
      <w:r>
        <w:rPr>
          <w:rStyle w:val="11"/>
          <w:color w:val="000000"/>
        </w:rPr>
        <w:softHyphen/>
        <w:t>льери».</w:t>
      </w:r>
    </w:p>
    <w:p w:rsidR="007C1760" w:rsidRDefault="007C1760">
      <w:pPr>
        <w:pStyle w:val="210"/>
        <w:shd w:val="clear" w:color="auto" w:fill="auto"/>
        <w:tabs>
          <w:tab w:val="left" w:pos="1278"/>
        </w:tabs>
        <w:spacing w:before="0" w:after="0"/>
        <w:ind w:left="40" w:firstLine="700"/>
        <w:jc w:val="both"/>
      </w:pPr>
      <w:r>
        <w:rPr>
          <w:rStyle w:val="21"/>
          <w:i/>
          <w:iCs/>
          <w:color w:val="000000"/>
        </w:rPr>
        <w:t>В.Г. Белинский «Сочинения Александра Пушкина. Статья пятая».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А. С. Пушкин: лирика, повесть «Капитанская дочка», ро</w:t>
      </w:r>
      <w:r>
        <w:rPr>
          <w:rStyle w:val="11"/>
          <w:i w:val="0"/>
          <w:iCs w:val="0"/>
          <w:color w:val="000000"/>
        </w:rPr>
        <w:softHyphen/>
        <w:t>ман «Евгений Онегин».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Лирический герой и лирический сюжет. Элегия. Поэма. Трагедия. Конфликт. Проблематика.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Психологическая глубина изображения героев.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 Портреты А.С. Пушкина (худ. С.Г. Чириков, В.А. Тро- пинин, О.А. Кипренский, В.В. Матэ и др.), автопортреты. Рисунки А.С. Пуш</w:t>
      </w:r>
      <w:r>
        <w:rPr>
          <w:rStyle w:val="11"/>
          <w:i w:val="0"/>
          <w:iCs w:val="0"/>
          <w:color w:val="000000"/>
        </w:rPr>
        <w:softHyphen/>
        <w:t>кина. Иллюстрации к произведениям А.С. Пушкина В. Фаворского, В. Дудо- рова, М. Врубеля, Н. Кузьмина, А. Бенуа, Г. Епифанова, А. Пластова и др. Романсы на стихи А.С. Пушкина А.П. Бородина, Н.А. Римского-Корсакова,</w:t>
      </w:r>
    </w:p>
    <w:p w:rsidR="007C1760" w:rsidRDefault="007C1760">
      <w:pPr>
        <w:pStyle w:val="aa"/>
        <w:shd w:val="clear" w:color="auto" w:fill="auto"/>
        <w:tabs>
          <w:tab w:val="left" w:pos="425"/>
        </w:tabs>
        <w:spacing w:before="0" w:after="0" w:line="322" w:lineRule="exact"/>
        <w:ind w:left="40" w:right="20" w:firstLine="0"/>
        <w:jc w:val="both"/>
      </w:pPr>
      <w:r>
        <w:rPr>
          <w:rStyle w:val="11"/>
          <w:i w:val="0"/>
          <w:iCs w:val="0"/>
          <w:color w:val="000000"/>
        </w:rPr>
        <w:t>А.</w:t>
      </w:r>
      <w:r>
        <w:rPr>
          <w:rStyle w:val="11"/>
          <w:i w:val="0"/>
          <w:iCs w:val="0"/>
          <w:color w:val="000000"/>
        </w:rPr>
        <w:tab/>
        <w:t>Верстовского, М. Глинки, Г.В. Свиридова и др. Фрагменты из оперы М.П. Мусоргского «Борис Годунов».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 (сообщения или реферата): «Пу</w:t>
      </w:r>
      <w:r>
        <w:rPr>
          <w:color w:val="000000"/>
          <w:u w:val="single"/>
        </w:rPr>
        <w:t>шк</w:t>
      </w:r>
      <w:r>
        <w:rPr>
          <w:rStyle w:val="11"/>
          <w:i w:val="0"/>
          <w:iCs w:val="0"/>
          <w:color w:val="000000"/>
        </w:rPr>
        <w:t>ин в воспоминаниях современников», «Предки Пуш</w:t>
      </w:r>
      <w:r>
        <w:rPr>
          <w:rStyle w:val="11"/>
          <w:i w:val="0"/>
          <w:iCs w:val="0"/>
          <w:color w:val="000000"/>
        </w:rPr>
        <w:softHyphen/>
        <w:t>кина и его семья», «Царскосельский лицей и его воспитанники», «Судьба Н.Н. Пу</w:t>
      </w:r>
      <w:r>
        <w:rPr>
          <w:color w:val="000000"/>
          <w:u w:val="single"/>
        </w:rPr>
        <w:t>шк</w:t>
      </w:r>
      <w:r>
        <w:rPr>
          <w:rStyle w:val="11"/>
          <w:i w:val="0"/>
          <w:iCs w:val="0"/>
          <w:color w:val="000000"/>
        </w:rPr>
        <w:t>иной», «Дуэль и смерть А.С. Пушкина».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А.С. Пушкина (по выбору студентов).</w:t>
      </w:r>
    </w:p>
    <w:p w:rsid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340" w:right="1020"/>
        <w:rPr>
          <w:rStyle w:val="3"/>
          <w:color w:val="000000"/>
        </w:rPr>
      </w:pPr>
      <w:bookmarkStart w:id="6" w:name="bookmark10"/>
      <w:r>
        <w:rPr>
          <w:rStyle w:val="3"/>
          <w:color w:val="000000"/>
        </w:rPr>
        <w:lastRenderedPageBreak/>
        <w:t>Наизусть не менее трех стихотворений по выбору студентов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340" w:right="1020"/>
        <w:jc w:val="center"/>
        <w:rPr>
          <w:b/>
        </w:rPr>
      </w:pPr>
      <w:r w:rsidRPr="007C1760">
        <w:rPr>
          <w:rStyle w:val="3"/>
          <w:b/>
          <w:color w:val="000000"/>
        </w:rPr>
        <w:t>Михаил Юрьевич Лермонтов (1814 - 1841)</w:t>
      </w:r>
      <w:bookmarkEnd w:id="6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Личность и жизненный путь М.Ю. Лермонтова (с обобщением ранее изученного). Темы, мотивы и образы ранней лирики Лермонтова. Жанровое и художественное своеобразие творчества М.Ю. Лермонтова петербургского и кавказского периодов.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Тема одиночества в лирике Лермонтова. Поэт и общество. Трагизм лю</w:t>
      </w:r>
      <w:r>
        <w:rPr>
          <w:rStyle w:val="11"/>
          <w:i w:val="0"/>
          <w:iCs w:val="0"/>
          <w:color w:val="000000"/>
        </w:rPr>
        <w:softHyphen/>
        <w:t>бовной лирики Лермонтова.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«Дума», «Нет, я не Байрон, я другой.», </w:t>
      </w:r>
      <w:r>
        <w:rPr>
          <w:rStyle w:val="11"/>
          <w:color w:val="000000"/>
        </w:rPr>
        <w:t>«Молитва» («Я, Матерь Божия, ныне с молитвою. »), «Молит</w:t>
      </w:r>
      <w:r>
        <w:rPr>
          <w:rStyle w:val="11"/>
          <w:color w:val="000000"/>
        </w:rPr>
        <w:softHyphen/>
        <w:t>ва» («В минуту жизни трудную. »), «К*», («Печаль в моих песнях, но что за нужда.»),</w:t>
      </w:r>
      <w:r>
        <w:rPr>
          <w:rStyle w:val="11"/>
          <w:i w:val="0"/>
          <w:iCs w:val="0"/>
          <w:color w:val="000000"/>
        </w:rPr>
        <w:t xml:space="preserve"> «Поэт» («Отделкой золотой блистает мой кинжал.»), </w:t>
      </w:r>
      <w:r>
        <w:rPr>
          <w:rStyle w:val="11"/>
          <w:color w:val="000000"/>
        </w:rPr>
        <w:t>«Журна</w:t>
      </w:r>
      <w:r>
        <w:rPr>
          <w:rStyle w:val="11"/>
          <w:color w:val="000000"/>
        </w:rPr>
        <w:softHyphen/>
        <w:t>лист, Читатель и Писатель»,</w:t>
      </w:r>
      <w:r>
        <w:rPr>
          <w:rStyle w:val="11"/>
          <w:i w:val="0"/>
          <w:iCs w:val="0"/>
          <w:color w:val="000000"/>
        </w:rPr>
        <w:t xml:space="preserve"> «Как часто пёстрою толпою окружен.», «Ва</w:t>
      </w:r>
      <w:r>
        <w:rPr>
          <w:rStyle w:val="11"/>
          <w:i w:val="0"/>
          <w:iCs w:val="0"/>
          <w:color w:val="000000"/>
        </w:rPr>
        <w:softHyphen/>
        <w:t>лерик», «Родина», «Прощай. Немытая Россия.», «Сон», «И скучно, и груст</w:t>
      </w:r>
      <w:r>
        <w:rPr>
          <w:rStyle w:val="11"/>
          <w:i w:val="0"/>
          <w:iCs w:val="0"/>
          <w:color w:val="000000"/>
        </w:rPr>
        <w:softHyphen/>
        <w:t xml:space="preserve">но!», «Выхожу один я на дорогу.». </w:t>
      </w:r>
      <w:r>
        <w:rPr>
          <w:rStyle w:val="11"/>
          <w:color w:val="000000"/>
        </w:rPr>
        <w:t>Поэма «Демон».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«Наполеон», «Воздушный корабль», «По</w:t>
      </w:r>
      <w:r>
        <w:rPr>
          <w:rStyle w:val="21"/>
          <w:i/>
          <w:iCs/>
          <w:color w:val="000000"/>
        </w:rPr>
        <w:softHyphen/>
        <w:t>следнее новоселье»,</w:t>
      </w:r>
      <w:r>
        <w:rPr>
          <w:rStyle w:val="11"/>
          <w:i/>
          <w:iCs/>
          <w:color w:val="000000"/>
        </w:rPr>
        <w:t xml:space="preserve"> «Одиночество», «Я не для ангелов и рая.», </w:t>
      </w:r>
      <w:r>
        <w:rPr>
          <w:rStyle w:val="21"/>
          <w:i/>
          <w:iCs/>
          <w:color w:val="000000"/>
        </w:rPr>
        <w:t>«Молитва» («Не обвиняй меня, Всесильный.</w:t>
      </w:r>
      <w:r>
        <w:rPr>
          <w:rStyle w:val="11"/>
          <w:i/>
          <w:iCs/>
          <w:color w:val="000000"/>
        </w:rPr>
        <w:t xml:space="preserve"> »), «Мой Демон», «Когда волнуется желте</w:t>
      </w:r>
      <w:r>
        <w:rPr>
          <w:rStyle w:val="11"/>
          <w:i/>
          <w:iCs/>
          <w:color w:val="000000"/>
        </w:rPr>
        <w:softHyphen/>
        <w:t xml:space="preserve">ющая нива.», «Я не унижусь пред тобой..», </w:t>
      </w:r>
      <w:r>
        <w:rPr>
          <w:rStyle w:val="21"/>
          <w:i/>
          <w:iCs/>
          <w:color w:val="000000"/>
        </w:rPr>
        <w:t>«Оправдание», «Она не гордой красотой. », «К портрету», «Силуэт», «Желание», «Памяти А.И. Одоев</w:t>
      </w:r>
      <w:r>
        <w:rPr>
          <w:rStyle w:val="21"/>
          <w:i/>
          <w:iCs/>
          <w:color w:val="000000"/>
        </w:rPr>
        <w:softHyphen/>
        <w:t>ского», «Листок», «Пленный рыцарь», «Три пальмы»,</w:t>
      </w:r>
      <w:r>
        <w:rPr>
          <w:rStyle w:val="11"/>
          <w:i/>
          <w:iCs/>
          <w:color w:val="000000"/>
        </w:rPr>
        <w:t xml:space="preserve"> «Благодарность», «Пророк». </w:t>
      </w:r>
      <w:r>
        <w:rPr>
          <w:rStyle w:val="21"/>
          <w:i/>
          <w:iCs/>
          <w:color w:val="000000"/>
        </w:rPr>
        <w:t>Драма «Маскарад</w:t>
      </w:r>
      <w:r>
        <w:rPr>
          <w:rStyle w:val="11"/>
          <w:i/>
          <w:iCs/>
          <w:color w:val="000000"/>
        </w:rPr>
        <w:t>».</w:t>
      </w:r>
    </w:p>
    <w:p w:rsidR="007C1760" w:rsidRDefault="007C1760">
      <w:pPr>
        <w:pStyle w:val="210"/>
        <w:shd w:val="clear" w:color="auto" w:fill="auto"/>
        <w:tabs>
          <w:tab w:val="left" w:pos="1258"/>
        </w:tabs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В.Г. Белинский «Стихотворения М. Лермонтова».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Лирика М.Ю. Лермонтова, «Песня про царя Ивана Васи</w:t>
      </w:r>
      <w:r>
        <w:rPr>
          <w:rStyle w:val="11"/>
          <w:i w:val="0"/>
          <w:iCs w:val="0"/>
          <w:color w:val="000000"/>
        </w:rPr>
        <w:softHyphen/>
        <w:t>льевича, молодого опричника и удалого купца Калашникова», поэма «Мцы</w:t>
      </w:r>
      <w:r>
        <w:rPr>
          <w:rStyle w:val="11"/>
          <w:i w:val="0"/>
          <w:iCs w:val="0"/>
          <w:color w:val="000000"/>
        </w:rPr>
        <w:softHyphen/>
        <w:t>ри», роман «Герой нашего времени».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романтизме. Антитеза. Ком</w:t>
      </w:r>
      <w:r>
        <w:rPr>
          <w:rStyle w:val="11"/>
          <w:i w:val="0"/>
          <w:iCs w:val="0"/>
          <w:color w:val="000000"/>
        </w:rPr>
        <w:softHyphen/>
        <w:t>позиция.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М.Ю. Лермонтова. Картины и рисунки М.Ю. Лермонтова. Произведения М.Ю. Лермонтова в творчестве русских живописцев и художников-иллюстраторов.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 (сообщения или реферата): «Кавказ в судьбе и творчестве Лермонтова», «М.Ю. Лермон</w:t>
      </w:r>
      <w:r>
        <w:rPr>
          <w:rStyle w:val="11"/>
          <w:i w:val="0"/>
          <w:iCs w:val="0"/>
          <w:color w:val="000000"/>
        </w:rPr>
        <w:softHyphen/>
        <w:t>тов в воспоминаниях современников», «М.Ю. Лермонтов - художник», «Лю</w:t>
      </w:r>
      <w:r>
        <w:rPr>
          <w:rStyle w:val="11"/>
          <w:i w:val="0"/>
          <w:iCs w:val="0"/>
          <w:color w:val="000000"/>
        </w:rPr>
        <w:softHyphen/>
        <w:t>бовная лирика Лермонтова».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М.Ю. Лермонтова (по выбору студентов).</w:t>
      </w: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0" w:firstLine="70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Наизусть не менее трех стихотворений по выбору студентов</w:t>
      </w: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0" w:firstLine="700"/>
        <w:jc w:val="both"/>
        <w:rPr>
          <w:rStyle w:val="11"/>
          <w:i w:val="0"/>
          <w:iCs w:val="0"/>
          <w:color w:val="000000"/>
        </w:rPr>
      </w:pP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0" w:firstLine="700"/>
        <w:jc w:val="both"/>
      </w:pPr>
    </w:p>
    <w:p w:rsidR="007C1760" w:rsidRPr="007C1760" w:rsidRDefault="007C1760" w:rsidP="007C1760">
      <w:pPr>
        <w:pStyle w:val="aa"/>
        <w:shd w:val="clear" w:color="auto" w:fill="auto"/>
        <w:spacing w:before="0" w:after="0" w:line="360" w:lineRule="auto"/>
        <w:ind w:left="2380" w:firstLine="0"/>
        <w:jc w:val="left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lastRenderedPageBreak/>
        <w:t>Николай Васильевич Гоголь (1809 - 1852)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Личность писателя, жизненный и творческий путь (с обобщением ранее изученного). «Петербургские повести»: проблематика и художественное своеобразие. Особенности сатиры Гоголя. Значение творчества Н.В. Гоголя в русской литературе.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«Портрет».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«Нос», </w:t>
      </w:r>
      <w:r>
        <w:rPr>
          <w:rStyle w:val="21"/>
          <w:i/>
          <w:iCs/>
          <w:color w:val="000000"/>
        </w:rPr>
        <w:t>«Выбранные места из переписки с друзьями» (глава «Нужно любить Россию»).</w:t>
      </w:r>
    </w:p>
    <w:p w:rsidR="007C1760" w:rsidRDefault="007C1760">
      <w:pPr>
        <w:pStyle w:val="210"/>
        <w:shd w:val="clear" w:color="auto" w:fill="auto"/>
        <w:tabs>
          <w:tab w:val="left" w:pos="1258"/>
        </w:tabs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В.Г. Белинский. «Орусской повести и повестях Гоголя».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«Вечера на хуторе близ Диканьки», «Тарас Бульба», ко</w:t>
      </w:r>
      <w:r>
        <w:rPr>
          <w:rStyle w:val="11"/>
          <w:i w:val="0"/>
          <w:iCs w:val="0"/>
          <w:color w:val="000000"/>
        </w:rPr>
        <w:softHyphen/>
        <w:t>медия «Ревизор», поэма «Мертвые ду</w:t>
      </w:r>
      <w:r>
        <w:rPr>
          <w:color w:val="000000"/>
          <w:u w:val="single"/>
        </w:rPr>
        <w:t>ши</w:t>
      </w:r>
      <w:r>
        <w:rPr>
          <w:rStyle w:val="11"/>
          <w:i w:val="0"/>
          <w:iCs w:val="0"/>
          <w:color w:val="000000"/>
        </w:rPr>
        <w:t>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Литературный тип. Деталь. Гипербола. Гротеск. Юмор. Сатира.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Н. В. Гоголя (худ. И. Репин, В. Горяев, Ф. А. Моллер и др.). Иллюстрации к произведениям Н. В. Гоголя Л. Бакста, Д. Кардовского, Н. Кузьмина, А. Каневского, А. Пластова, Е. Кибрика, В. Ма</w:t>
      </w:r>
      <w:r>
        <w:rPr>
          <w:rStyle w:val="11"/>
          <w:i w:val="0"/>
          <w:iCs w:val="0"/>
          <w:color w:val="000000"/>
        </w:rPr>
        <w:softHyphen/>
        <w:t>ковского, Ю. Коровина, А. Лаптева, Кукрыниксов.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 (сообщения или реферата): «Петербург в жизни и творчестве Н.В. Гоголя», «Н.В. Гоголь в воспоминаниях современников».</w:t>
      </w:r>
    </w:p>
    <w:p w:rsidR="007C1760" w:rsidRDefault="007C1760">
      <w:pPr>
        <w:pStyle w:val="aa"/>
        <w:shd w:val="clear" w:color="auto" w:fill="auto"/>
        <w:spacing w:before="0" w:after="300" w:line="326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Н.В. Го</w:t>
      </w:r>
      <w:r>
        <w:rPr>
          <w:rStyle w:val="11"/>
          <w:i w:val="0"/>
          <w:iCs w:val="0"/>
          <w:color w:val="000000"/>
        </w:rPr>
        <w:softHyphen/>
        <w:t>голя (по выбору студентов).</w:t>
      </w:r>
    </w:p>
    <w:p w:rsidR="007C1760" w:rsidRPr="007C1760" w:rsidRDefault="007C1760">
      <w:pPr>
        <w:pStyle w:val="aa"/>
        <w:shd w:val="clear" w:color="auto" w:fill="auto"/>
        <w:spacing w:before="0" w:after="0" w:line="326" w:lineRule="exact"/>
        <w:ind w:right="580"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 xml:space="preserve">ОСОБЕННОСТИ РАЗВИТИЯ РУССКОЙ ЛИТЕРАТУРЫ ВО ВТОРОЙ ПОЛОВИНЕ </w:t>
      </w:r>
      <w:r w:rsidRPr="007C1760">
        <w:rPr>
          <w:rStyle w:val="11"/>
          <w:b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b/>
          <w:i w:val="0"/>
          <w:iCs w:val="0"/>
          <w:color w:val="000000"/>
          <w:lang w:eastAsia="en-US"/>
        </w:rPr>
        <w:t xml:space="preserve"> </w:t>
      </w:r>
      <w:r w:rsidRPr="007C1760">
        <w:rPr>
          <w:rStyle w:val="11"/>
          <w:b/>
          <w:i w:val="0"/>
          <w:iCs w:val="0"/>
          <w:color w:val="000000"/>
        </w:rPr>
        <w:t>ВЕКА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Культурно-историческое развитие России середины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</w:rPr>
        <w:t>века. Кон</w:t>
      </w:r>
      <w:r>
        <w:rPr>
          <w:rStyle w:val="11"/>
          <w:i w:val="0"/>
          <w:iCs w:val="0"/>
          <w:color w:val="000000"/>
        </w:rPr>
        <w:softHyphen/>
        <w:t>фликт либерального дворянства и разночинной демократии. Отмена крепост</w:t>
      </w:r>
      <w:r>
        <w:rPr>
          <w:rStyle w:val="11"/>
          <w:i w:val="0"/>
          <w:iCs w:val="0"/>
          <w:color w:val="000000"/>
        </w:rPr>
        <w:softHyphen/>
        <w:t>ного права. Крымская война. Народничество. Укрепление реалистического направления в русской живописи второй половины XIX века. (И. К. Айвазов</w:t>
      </w:r>
      <w:r>
        <w:rPr>
          <w:rStyle w:val="11"/>
          <w:i w:val="0"/>
          <w:iCs w:val="0"/>
          <w:color w:val="000000"/>
        </w:rPr>
        <w:softHyphen/>
        <w:t>ский, В. В. Верещагин, В. М. Васнецов, Н. Н. Ге, И. Н. Крамской, В. Г. Пе- ров, И. Е. Репин, В. И. Суриков). Мастера русского реалистического пейзажа (И. И. Левитан, В. Д. Поленов, А. К. Саврасов, И. И. Шишкин, Ф. А. Василь</w:t>
      </w:r>
      <w:r>
        <w:rPr>
          <w:rStyle w:val="11"/>
          <w:i w:val="0"/>
          <w:iCs w:val="0"/>
          <w:color w:val="000000"/>
        </w:rPr>
        <w:softHyphen/>
        <w:t>ев, А. И. Куинджи). На примере 3—4 художников по выбору преподавателя. Содружество русских композиторов «Могучая кучка» (М. А. Балакирев, М. П. Мусоргский, А. И. Бородин, Н. А. Римский-Корсаков).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Малый театр — «второй Московский университет в России». М.С.Щепкин — основоположник русского сценического реализма. Первый публичный музей национального русского искусства — Третьяковская гале</w:t>
      </w:r>
      <w:r>
        <w:rPr>
          <w:rStyle w:val="11"/>
          <w:i w:val="0"/>
          <w:iCs w:val="0"/>
          <w:color w:val="000000"/>
        </w:rPr>
        <w:softHyphen/>
        <w:t>рея в Москве.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Литературная критика и журнальная полемика 1860-х годов о «лишних людях» и «новом человеке».в журналах «Современник», «Отечественные за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писки», «Русское слово». Газета «Колокол» и общественно-политическая и литературная деятельность А. И. Герцена, В. Г. Белинского. Развитие реали</w:t>
      </w:r>
      <w:r>
        <w:rPr>
          <w:rStyle w:val="11"/>
          <w:i w:val="0"/>
          <w:iCs w:val="0"/>
          <w:color w:val="000000"/>
        </w:rPr>
        <w:softHyphen/>
        <w:t>стических традиций в прозе (И. С. Тургенев, И. А. Гончаров, Л. Н. Толстой, Ф. М. Достоевский, Н. С. Лесков и др.). Новые типы героев в русской литера</w:t>
      </w:r>
      <w:r>
        <w:rPr>
          <w:rStyle w:val="11"/>
          <w:i w:val="0"/>
          <w:iCs w:val="0"/>
          <w:color w:val="000000"/>
        </w:rPr>
        <w:softHyphen/>
        <w:t>туре Нигилистический и антинигилистический роман (Н. Г. Чернышевский, И. С. Тургенев). Драматургия А. Н. Островского и А. П. Чехова и ее сцениче</w:t>
      </w:r>
      <w:r>
        <w:rPr>
          <w:rStyle w:val="11"/>
          <w:i w:val="0"/>
          <w:iCs w:val="0"/>
          <w:color w:val="000000"/>
        </w:rPr>
        <w:softHyphen/>
        <w:t>ское воплощение. Поэзия «чистого искусства», и реалистическая поэзия).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обсуждения. В. Г. Белинский «Литературные мечтания»;</w:t>
      </w:r>
    </w:p>
    <w:p w:rsidR="007C1760" w:rsidRDefault="007C1760">
      <w:pPr>
        <w:pStyle w:val="aa"/>
        <w:numPr>
          <w:ilvl w:val="0"/>
          <w:numId w:val="2"/>
        </w:numPr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 xml:space="preserve"> И. Герцен «О развитии революционных идей в России»; Д. И. Писарев «Реалисты»; Н. Г. Чернышевский «Русский человек на </w:t>
      </w:r>
      <w:r>
        <w:rPr>
          <w:rStyle w:val="11"/>
          <w:i w:val="0"/>
          <w:iCs w:val="0"/>
          <w:color w:val="000000"/>
          <w:lang w:val="en-US" w:eastAsia="en-US"/>
        </w:rPr>
        <w:t>rendez</w:t>
      </w:r>
      <w:r w:rsidRPr="007C1760">
        <w:rPr>
          <w:rStyle w:val="11"/>
          <w:i w:val="0"/>
          <w:iCs w:val="0"/>
          <w:color w:val="000000"/>
          <w:lang w:eastAsia="en-US"/>
        </w:rPr>
        <w:t>-</w:t>
      </w:r>
      <w:r>
        <w:rPr>
          <w:rStyle w:val="11"/>
          <w:i w:val="0"/>
          <w:iCs w:val="0"/>
          <w:color w:val="000000"/>
          <w:lang w:val="en-US" w:eastAsia="en-US"/>
        </w:rPr>
        <w:t>vous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»; </w:t>
      </w:r>
      <w:r>
        <w:rPr>
          <w:rStyle w:val="11"/>
          <w:i w:val="0"/>
          <w:iCs w:val="0"/>
          <w:color w:val="000000"/>
        </w:rPr>
        <w:t>В.Е. Г аршин «Очень коротенький роман»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Ч. Диккенс «Посмертные записки Пиквик- ского клуба», «Домби и сын», «Приключения Оливера Твиста», «Крошка Доррит» (одно произведение по выбору преподавателя с чтением фрагмен</w:t>
      </w:r>
      <w:r>
        <w:rPr>
          <w:rStyle w:val="11"/>
          <w:i w:val="0"/>
          <w:iCs w:val="0"/>
          <w:color w:val="000000"/>
        </w:rPr>
        <w:softHyphen/>
        <w:t>тов). Г. Флобер «Госпожа Бовари», «Саламбо» (одно произведение по выбору преподавателя с чтением фрагментов).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Отрывки из музыкальных произведений П. И. Чайков</w:t>
      </w:r>
      <w:r>
        <w:rPr>
          <w:rStyle w:val="11"/>
          <w:i w:val="0"/>
          <w:iCs w:val="0"/>
          <w:color w:val="000000"/>
        </w:rPr>
        <w:softHyphen/>
        <w:t>ского. Репродукции картин художников второй половины XIX века: И. К. Айвазовского, В. В. Верещагина, В. М. Васнецова, Н. Н. Ге, И. Н. Крамского,</w:t>
      </w:r>
    </w:p>
    <w:p w:rsidR="007C1760" w:rsidRDefault="007C1760">
      <w:pPr>
        <w:pStyle w:val="aa"/>
        <w:numPr>
          <w:ilvl w:val="0"/>
          <w:numId w:val="2"/>
        </w:numPr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1"/>
          <w:i w:val="0"/>
          <w:iCs w:val="0"/>
          <w:color w:val="000000"/>
        </w:rPr>
        <w:t xml:space="preserve"> Г. Перова, И. Е. Репина, В. И. Сурикова, И. И. Левитана, В. Д. Поленова,</w:t>
      </w:r>
    </w:p>
    <w:p w:rsidR="007C1760" w:rsidRDefault="007C1760">
      <w:pPr>
        <w:pStyle w:val="aa"/>
        <w:shd w:val="clear" w:color="auto" w:fill="auto"/>
        <w:tabs>
          <w:tab w:val="left" w:pos="405"/>
        </w:tabs>
        <w:spacing w:before="0" w:after="0" w:line="322" w:lineRule="exact"/>
        <w:ind w:left="20" w:firstLine="0"/>
        <w:jc w:val="both"/>
      </w:pPr>
      <w:r>
        <w:rPr>
          <w:rStyle w:val="11"/>
          <w:i w:val="0"/>
          <w:iCs w:val="0"/>
          <w:color w:val="000000"/>
        </w:rPr>
        <w:t>А.</w:t>
      </w:r>
      <w:r>
        <w:rPr>
          <w:rStyle w:val="11"/>
          <w:i w:val="0"/>
          <w:iCs w:val="0"/>
          <w:color w:val="000000"/>
        </w:rPr>
        <w:tab/>
        <w:t>К. Саврасова, И. И. Ши</w:t>
      </w:r>
      <w:r>
        <w:rPr>
          <w:color w:val="000000"/>
          <w:u w:val="single"/>
        </w:rPr>
        <w:t>шк</w:t>
      </w:r>
      <w:r>
        <w:rPr>
          <w:rStyle w:val="11"/>
          <w:i w:val="0"/>
          <w:iCs w:val="0"/>
          <w:color w:val="000000"/>
        </w:rPr>
        <w:t>ина, Ф. А. Васильева, А. И. Куинджи.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00"/>
        <w:jc w:val="both"/>
      </w:pPr>
      <w:r>
        <w:rPr>
          <w:rStyle w:val="21"/>
          <w:i/>
          <w:iCs/>
          <w:color w:val="000000"/>
        </w:rPr>
        <w:t>Исследование и подготовка докладов (сообщений или рефератов): «Что делать?»</w:t>
      </w:r>
      <w:r>
        <w:rPr>
          <w:rStyle w:val="11"/>
          <w:i/>
          <w:iCs/>
          <w:color w:val="000000"/>
        </w:rPr>
        <w:t xml:space="preserve"> — </w:t>
      </w:r>
      <w:r>
        <w:rPr>
          <w:rStyle w:val="21"/>
          <w:i/>
          <w:iCs/>
          <w:color w:val="000000"/>
        </w:rPr>
        <w:t>главный вопрос эпохи 1850</w:t>
      </w:r>
      <w:r>
        <w:rPr>
          <w:rStyle w:val="11"/>
          <w:i/>
          <w:iCs/>
          <w:color w:val="000000"/>
        </w:rPr>
        <w:t>—</w:t>
      </w:r>
      <w:r>
        <w:rPr>
          <w:rStyle w:val="21"/>
          <w:i/>
          <w:iCs/>
          <w:color w:val="000000"/>
        </w:rPr>
        <w:t>1860-х годов»; «Духовные ис</w:t>
      </w:r>
      <w:r>
        <w:rPr>
          <w:rStyle w:val="21"/>
          <w:i/>
          <w:iCs/>
          <w:color w:val="000000"/>
        </w:rPr>
        <w:softHyphen/>
        <w:t>кания русской культуры второй половины XIXвека».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Подготовить заочную экскурсию «По залам Третьяковской галереи».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1920" w:firstLine="0"/>
        <w:rPr>
          <w:b/>
        </w:rPr>
      </w:pPr>
      <w:bookmarkStart w:id="7" w:name="bookmark11"/>
      <w:r w:rsidRPr="007C1760">
        <w:rPr>
          <w:rStyle w:val="3"/>
          <w:b/>
          <w:color w:val="000000"/>
        </w:rPr>
        <w:t>Александр Николаевич Островский (1823 - 1886)</w:t>
      </w:r>
      <w:bookmarkEnd w:id="7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А. Н. Островского (с обобщением ранее изученного). Социально-культурная новизна драматургии А.Н. Островского. Темы «горячего сердца» и «темного царства» в творчестве А. Н. Островско</w:t>
      </w:r>
      <w:r>
        <w:rPr>
          <w:rStyle w:val="11"/>
          <w:i w:val="0"/>
          <w:iCs w:val="0"/>
          <w:color w:val="000000"/>
        </w:rPr>
        <w:softHyphen/>
        <w:t>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Драма «Гроза». Творческая история драмы «Гроза». Жанровое своеоб</w:t>
      </w:r>
      <w:r>
        <w:rPr>
          <w:rStyle w:val="11"/>
          <w:i w:val="0"/>
          <w:iCs w:val="0"/>
          <w:color w:val="000000"/>
        </w:rPr>
        <w:softHyphen/>
        <w:t>разие. Художественные особенности драмы. Калинов и его обитатели (си</w:t>
      </w:r>
      <w:r>
        <w:rPr>
          <w:rStyle w:val="11"/>
          <w:i w:val="0"/>
          <w:iCs w:val="0"/>
          <w:color w:val="000000"/>
        </w:rPr>
        <w:softHyphen/>
        <w:t>стема персонажей). Самобытность замысла, оригинальность основного ха</w:t>
      </w:r>
      <w:r>
        <w:rPr>
          <w:rStyle w:val="11"/>
          <w:i w:val="0"/>
          <w:iCs w:val="0"/>
          <w:color w:val="000000"/>
        </w:rPr>
        <w:softHyphen/>
        <w:t>рактера, сила трагической развязки в судьбе героев драмы. Символика грозы. Образ Катерины воплощение лучших качеств женской натуры. Конфликт романтической личности с укладом жизни, лишенной народных нравствен</w:t>
      </w:r>
      <w:r>
        <w:rPr>
          <w:rStyle w:val="11"/>
          <w:i w:val="0"/>
          <w:iCs w:val="0"/>
          <w:color w:val="000000"/>
        </w:rPr>
        <w:softHyphen/>
        <w:t>ных основ. Мотивы искушений, мотив своеволия и свободы в драме». Кате</w:t>
      </w:r>
      <w:r>
        <w:rPr>
          <w:rStyle w:val="11"/>
          <w:i w:val="0"/>
          <w:iCs w:val="0"/>
          <w:color w:val="000000"/>
        </w:rPr>
        <w:softHyphen/>
        <w:t>рина в оценке Н. А. Добролюбова и Д. И. Писарева. Позиция автора и его идеал. Роль персонажей второго ряда в пьесе.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color w:val="000000"/>
        </w:rPr>
        <w:lastRenderedPageBreak/>
        <w:t>Драма «Бесприданница».</w:t>
      </w:r>
      <w:r>
        <w:rPr>
          <w:rStyle w:val="11"/>
          <w:i w:val="0"/>
          <w:iCs w:val="0"/>
          <w:color w:val="000000"/>
        </w:rPr>
        <w:t xml:space="preserve"> Социальные и нравственные проблемы в дра</w:t>
      </w:r>
      <w:r>
        <w:rPr>
          <w:rStyle w:val="11"/>
          <w:i w:val="0"/>
          <w:iCs w:val="0"/>
          <w:color w:val="000000"/>
        </w:rPr>
        <w:softHyphen/>
        <w:t>ме. Лариса и ее окружение. Художественные особенности драмы «Беспри</w:t>
      </w:r>
      <w:r>
        <w:rPr>
          <w:rStyle w:val="11"/>
          <w:i w:val="0"/>
          <w:iCs w:val="0"/>
          <w:color w:val="000000"/>
        </w:rPr>
        <w:softHyphen/>
        <w:t>данница». Основные сюжетные линии драмы. Тема «маленького человека» в драме «Бесприданница».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Малый театр и драматургия А. Н. Островского.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Драма «Гроза». Статья Н.А.Добролюбова «Луч света в темном царстве». </w:t>
      </w:r>
      <w:r>
        <w:rPr>
          <w:rStyle w:val="11"/>
          <w:color w:val="000000"/>
        </w:rPr>
        <w:t>Драма «Бесприданница».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</w:t>
      </w:r>
      <w:r>
        <w:rPr>
          <w:rStyle w:val="11"/>
          <w:color w:val="000000"/>
        </w:rPr>
        <w:t>Драмы А. Н. Островского «Бесприданни</w:t>
      </w:r>
      <w:r>
        <w:rPr>
          <w:rStyle w:val="11"/>
          <w:color w:val="000000"/>
        </w:rPr>
        <w:softHyphen/>
        <w:t>ца»; «Таланты и поклонники»</w:t>
      </w:r>
      <w:r>
        <w:rPr>
          <w:rStyle w:val="11"/>
          <w:i w:val="0"/>
          <w:iCs w:val="0"/>
          <w:color w:val="000000"/>
        </w:rPr>
        <w:t xml:space="preserve"> (одна драма по выбору преподавателя). Д. И. Писарев «Мотивы русской драмы» (фрагменты). Комедии А.Н. Островского «Свои люди - сочтемся», «На всякого мудреца довольно простоты», «Беше</w:t>
      </w:r>
      <w:r>
        <w:rPr>
          <w:rStyle w:val="11"/>
          <w:i w:val="0"/>
          <w:iCs w:val="0"/>
          <w:color w:val="000000"/>
        </w:rPr>
        <w:softHyphen/>
        <w:t xml:space="preserve">ные деньги» (одну комедию по выбору преподавателя). </w:t>
      </w:r>
      <w:r>
        <w:rPr>
          <w:rStyle w:val="11"/>
          <w:color w:val="000000"/>
        </w:rPr>
        <w:t>Н.А. Добролюбов, Д.И. Писарев, А.П. Григорьев о драме «Гроза».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Фрагменты из музыкальных сочинений на сюжеты произведений А. Н. Островского.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Повторение. Развитие трад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й русского театра.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драма, комедия.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рефератов на одну из тем: «Значение творчества А. Н. Островского в истории русского театра»;</w:t>
      </w:r>
    </w:p>
    <w:p w:rsidR="007C1760" w:rsidRDefault="007C1760">
      <w:pPr>
        <w:pStyle w:val="210"/>
        <w:shd w:val="clear" w:color="auto" w:fill="auto"/>
        <w:spacing w:before="0" w:after="0"/>
        <w:ind w:left="40" w:right="20"/>
        <w:jc w:val="both"/>
      </w:pPr>
      <w:r>
        <w:rPr>
          <w:rStyle w:val="21"/>
          <w:i/>
          <w:iCs/>
          <w:color w:val="000000"/>
        </w:rPr>
        <w:t>«Мир Островского на сцене и на экране», «Мир купечества у Гоголя и Ост</w:t>
      </w:r>
      <w:r>
        <w:rPr>
          <w:rStyle w:val="21"/>
          <w:i/>
          <w:iCs/>
          <w:color w:val="000000"/>
        </w:rPr>
        <w:softHyphen/>
        <w:t>ровского».</w:t>
      </w:r>
      <w:r>
        <w:rPr>
          <w:rStyle w:val="11"/>
          <w:i/>
          <w:iCs/>
          <w:color w:val="000000"/>
        </w:rPr>
        <w:t xml:space="preserve"> Подготовка сообщений на одну из тем: «Экранизация произведе</w:t>
      </w:r>
      <w:r>
        <w:rPr>
          <w:rStyle w:val="11"/>
          <w:i/>
          <w:iCs/>
          <w:color w:val="000000"/>
        </w:rPr>
        <w:softHyphen/>
        <w:t xml:space="preserve">ний А.Н. Островского», </w:t>
      </w:r>
      <w:r>
        <w:rPr>
          <w:rStyle w:val="21"/>
          <w:i/>
          <w:iCs/>
          <w:color w:val="000000"/>
        </w:rPr>
        <w:t>«Крылатые выражения в произведениях</w:t>
      </w:r>
    </w:p>
    <w:p w:rsidR="007C1760" w:rsidRDefault="007C1760">
      <w:pPr>
        <w:pStyle w:val="210"/>
        <w:shd w:val="clear" w:color="auto" w:fill="auto"/>
        <w:tabs>
          <w:tab w:val="left" w:pos="2286"/>
        </w:tabs>
        <w:spacing w:before="0" w:after="0"/>
        <w:ind w:left="40" w:right="20"/>
        <w:jc w:val="both"/>
      </w:pPr>
      <w:r>
        <w:rPr>
          <w:rStyle w:val="21"/>
          <w:i/>
          <w:iCs/>
          <w:color w:val="000000"/>
        </w:rPr>
        <w:t>А.Н.Островского и их роль в раскрытии характеров героев, идейного со</w:t>
      </w:r>
      <w:r>
        <w:rPr>
          <w:rStyle w:val="21"/>
          <w:i/>
          <w:iCs/>
          <w:color w:val="000000"/>
        </w:rPr>
        <w:softHyphen/>
        <w:t>держания ».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Подготовка и проведение виртуальной экскурсии в один из музеев</w:t>
      </w:r>
    </w:p>
    <w:p w:rsidR="007C1760" w:rsidRDefault="007C1760">
      <w:pPr>
        <w:pStyle w:val="210"/>
        <w:shd w:val="clear" w:color="auto" w:fill="auto"/>
        <w:tabs>
          <w:tab w:val="left" w:pos="2214"/>
        </w:tabs>
        <w:spacing w:before="0" w:after="300"/>
        <w:ind w:left="20"/>
        <w:jc w:val="both"/>
      </w:pPr>
      <w:r>
        <w:rPr>
          <w:rStyle w:val="21"/>
          <w:i/>
          <w:iCs/>
          <w:color w:val="000000"/>
        </w:rPr>
        <w:t>А.Н.Островского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220" w:firstLine="0"/>
        <w:rPr>
          <w:b/>
        </w:rPr>
      </w:pPr>
      <w:bookmarkStart w:id="8" w:name="bookmark12"/>
      <w:r w:rsidRPr="007C1760">
        <w:rPr>
          <w:rStyle w:val="3"/>
          <w:b/>
          <w:color w:val="000000"/>
        </w:rPr>
        <w:t>Иван Александрович Гончаров (1812 - 1891)</w:t>
      </w:r>
      <w:bookmarkEnd w:id="8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путь и творческая биография И.А.Гончарова Роль В. Г. Бе</w:t>
      </w:r>
      <w:r>
        <w:rPr>
          <w:rStyle w:val="11"/>
          <w:i w:val="0"/>
          <w:iCs w:val="0"/>
          <w:color w:val="000000"/>
        </w:rPr>
        <w:softHyphen/>
        <w:t>линского в жизни И. А. Гончарова. «Обломов». Творческая история романа. Своеобразие сюжета и жанра произведения. Проблема русского националь</w:t>
      </w:r>
      <w:r>
        <w:rPr>
          <w:rStyle w:val="11"/>
          <w:i w:val="0"/>
          <w:iCs w:val="0"/>
          <w:color w:val="000000"/>
        </w:rPr>
        <w:softHyphen/>
        <w:t>ного характера в романе. Сон Ильи Ильича как художественно-философский центр романа. Образ Обломова. Противоречивость характера Обломова. Обломов как представитель своего времени и вневременной образ. Типич</w:t>
      </w:r>
      <w:r>
        <w:rPr>
          <w:rStyle w:val="11"/>
          <w:i w:val="0"/>
          <w:iCs w:val="0"/>
          <w:color w:val="000000"/>
        </w:rPr>
        <w:softHyphen/>
        <w:t>ность образа Обломова. Эволюция образа Обломова. Штольц и Обломов. Прошлое и будущее России. Проблемы любви в романе. Любовь как лад че</w:t>
      </w:r>
      <w:r>
        <w:rPr>
          <w:rStyle w:val="11"/>
          <w:i w:val="0"/>
          <w:iCs w:val="0"/>
          <w:color w:val="000000"/>
        </w:rPr>
        <w:softHyphen/>
        <w:t>ловеческих отношений. (Ольга Ильинская - Агафья Пшеницына).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Оценка романа «Обломов» в критике. (Н. Добролюбова, Д. Писарева, И. Анненского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Роман «Обрыв». Отражение смены эпох в обществе и нравах. Много</w:t>
      </w:r>
      <w:r>
        <w:rPr>
          <w:rStyle w:val="11"/>
          <w:i w:val="0"/>
          <w:iCs w:val="0"/>
          <w:color w:val="000000"/>
        </w:rPr>
        <w:softHyphen/>
        <w:t>образие типов и характеров в романе. Трагическая судьба незаурядного чело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века в романе.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Гончаров — мастер пейзажа. Тема России в романах Гончарова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 «Обломов».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Роман «Обрыв»,</w:t>
      </w:r>
      <w:r>
        <w:rPr>
          <w:rStyle w:val="11"/>
          <w:i/>
          <w:iCs/>
          <w:color w:val="000000"/>
        </w:rPr>
        <w:t xml:space="preserve"> статьи: Н.А. Добролюбов «Что такое обломовщина?», </w:t>
      </w:r>
      <w:r>
        <w:rPr>
          <w:rStyle w:val="21"/>
          <w:i/>
          <w:iCs/>
          <w:color w:val="000000"/>
        </w:rPr>
        <w:t>А.В. Дружинин «Обломов. Роман И.А. Гончаро</w:t>
      </w:r>
      <w:r>
        <w:rPr>
          <w:rStyle w:val="21"/>
          <w:i/>
          <w:iCs/>
          <w:color w:val="000000"/>
        </w:rPr>
        <w:softHyphen/>
        <w:t>ва», Д.И. Писарев «Роман И.А. Гончарова «Обломов».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«Лишние люди» в литературе XIX века (Онегин, Печо</w:t>
      </w:r>
      <w:r>
        <w:rPr>
          <w:rStyle w:val="11"/>
          <w:i w:val="0"/>
          <w:iCs w:val="0"/>
          <w:color w:val="000000"/>
        </w:rPr>
        <w:softHyphen/>
        <w:t>рин).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социально-психологический роман.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Иллюстрации Ю. С. Гершковича, К. А. Трутовского к романам Гончарова. Фрагменты из к/ф «Несколько дней из жизни И. И. Об</w:t>
      </w:r>
      <w:r>
        <w:rPr>
          <w:rStyle w:val="11"/>
          <w:i w:val="0"/>
          <w:iCs w:val="0"/>
          <w:color w:val="000000"/>
        </w:rPr>
        <w:softHyphen/>
        <w:t>ломова» (реж. Н. Михалков).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рефератов: </w:t>
      </w:r>
      <w:r>
        <w:rPr>
          <w:rStyle w:val="11"/>
          <w:color w:val="000000"/>
        </w:rPr>
        <w:t>«Захар</w:t>
      </w:r>
      <w:r>
        <w:rPr>
          <w:rStyle w:val="11"/>
          <w:i w:val="0"/>
          <w:iCs w:val="0"/>
          <w:color w:val="000000"/>
        </w:rPr>
        <w:t xml:space="preserve"> — </w:t>
      </w:r>
      <w:r>
        <w:rPr>
          <w:rStyle w:val="11"/>
          <w:color w:val="000000"/>
        </w:rPr>
        <w:t>второй Обломов»,</w:t>
      </w:r>
      <w:r>
        <w:rPr>
          <w:rStyle w:val="11"/>
          <w:i w:val="0"/>
          <w:iCs w:val="0"/>
          <w:color w:val="000000"/>
        </w:rPr>
        <w:t xml:space="preserve"> «Женские образы в романах Гончарова», «В чем трагедия Обломова?», «Что такое «обломовщина»?», </w:t>
      </w:r>
      <w:r>
        <w:rPr>
          <w:rStyle w:val="11"/>
          <w:color w:val="000000"/>
        </w:rPr>
        <w:t>«Художественная деталь в ро</w:t>
      </w:r>
      <w:r>
        <w:rPr>
          <w:rStyle w:val="11"/>
          <w:color w:val="000000"/>
        </w:rPr>
        <w:softHyphen/>
        <w:t>мане «Обломов».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560" w:firstLine="0"/>
        <w:rPr>
          <w:b/>
        </w:rPr>
      </w:pPr>
      <w:bookmarkStart w:id="9" w:name="bookmark13"/>
      <w:r w:rsidRPr="007C1760">
        <w:rPr>
          <w:rStyle w:val="3"/>
          <w:b/>
          <w:color w:val="000000"/>
        </w:rPr>
        <w:t>Иван Сергеевич Тургенев (1818 - 1883)</w:t>
      </w:r>
      <w:bookmarkEnd w:id="9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И. С. Тургенева (с обобщением ранее изученного). Психологизм творчества Тургенева. Тема любви в творчестве И.</w:t>
      </w:r>
    </w:p>
    <w:p w:rsidR="007C1760" w:rsidRDefault="007C1760">
      <w:pPr>
        <w:pStyle w:val="aa"/>
        <w:shd w:val="clear" w:color="auto" w:fill="auto"/>
        <w:tabs>
          <w:tab w:val="left" w:pos="408"/>
        </w:tabs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>С.</w:t>
      </w:r>
      <w:r>
        <w:rPr>
          <w:rStyle w:val="11"/>
          <w:i w:val="0"/>
          <w:iCs w:val="0"/>
          <w:color w:val="000000"/>
        </w:rPr>
        <w:tab/>
        <w:t>Тургенева (повести «Ася», «Первая любовь», «Стихотворения в прозе»). Их художественное своеобразие. Тургенев — романист (обзор одного- двух романов с чтением эпизодов). Типизация общественных явлений в романах И. С. Тургенева. Своеобразие художественной манеры Тургенева - романи</w:t>
      </w:r>
      <w:r>
        <w:rPr>
          <w:rStyle w:val="11"/>
          <w:i w:val="0"/>
          <w:iCs w:val="0"/>
          <w:color w:val="000000"/>
        </w:rPr>
        <w:softHyphen/>
        <w:t>ста.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Роман «Отцы и дети». Смысл названия романа. Отображение в романе общественно-политической обстановки 1860-х годов. Проблематика романа.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>Особенности композиции романа. Базаров в системе образов романа. Ниги</w:t>
      </w:r>
      <w:r>
        <w:rPr>
          <w:rStyle w:val="11"/>
          <w:i w:val="0"/>
          <w:iCs w:val="0"/>
          <w:color w:val="000000"/>
        </w:rPr>
        <w:softHyphen/>
        <w:t>лизм Базарова и пародия на нигилизм в романе (Ситников и Кукшина). Взгляды Базарова на искусство, природу, общество. Базаров и Кирсановы. Базаров и Одинцова. Любовная интрига в романе и ее роль в раскрытии идейно-эстетического содержания романа. Базаров и родители. Сущность споров, конфликт «отцов» и «детей». Значение заключительных сцен романа в раскрытии идейно -эстетического содержания романа. Авторская позиция в романе.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Полемика вокруг романа « Отцы и дети». (Д. Писарев, Н. Страхов, М. Антонович).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 «Отцы и дети». Д. И. Писарев. «База</w:t>
      </w:r>
      <w:r>
        <w:rPr>
          <w:rStyle w:val="11"/>
          <w:i w:val="0"/>
          <w:iCs w:val="0"/>
          <w:color w:val="000000"/>
        </w:rPr>
        <w:softHyphen/>
        <w:t>ров».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Повести «Ася», «Первая любовь»; *романы «Рудин», «Дворянское гнездо», «Накануне» (один-два романа по выбору преподавателя и студентов); </w:t>
      </w:r>
      <w:r>
        <w:rPr>
          <w:rStyle w:val="11"/>
          <w:color w:val="000000"/>
        </w:rPr>
        <w:t>статья М.А Антоновича. «Асмодей нашего вре</w:t>
      </w:r>
      <w:r>
        <w:rPr>
          <w:rStyle w:val="11"/>
          <w:color w:val="000000"/>
        </w:rPr>
        <w:softHyphen/>
        <w:t>мени».</w:t>
      </w:r>
      <w:r>
        <w:rPr>
          <w:rStyle w:val="11"/>
          <w:i w:val="0"/>
          <w:iCs w:val="0"/>
          <w:color w:val="000000"/>
        </w:rPr>
        <w:t xml:space="preserve"> Стихотворения в прозе (по выбору преподавателя).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Повторение. </w:t>
      </w:r>
      <w:r>
        <w:rPr>
          <w:rStyle w:val="21"/>
          <w:i/>
          <w:iCs/>
          <w:color w:val="000000"/>
        </w:rPr>
        <w:t xml:space="preserve">Герой времени в творчестве М. Ю. Лермонтова и И.С. </w:t>
      </w:r>
      <w:r>
        <w:rPr>
          <w:rStyle w:val="21"/>
          <w:i/>
          <w:iCs/>
          <w:color w:val="000000"/>
        </w:rPr>
        <w:lastRenderedPageBreak/>
        <w:t>Тургенева (проблемы типизации).</w:t>
      </w:r>
      <w:r>
        <w:rPr>
          <w:rStyle w:val="11"/>
          <w:i/>
          <w:iCs/>
          <w:color w:val="000000"/>
        </w:rPr>
        <w:t xml:space="preserve"> Особенности реализма И. С. Тургенева («Записки охотника»).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социально-психологический роман.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И. С. Тургенева (худ. А. Либер, В. Перов и др.). Иллюстрации к произведениям И. С. Тургенева художников В. Домо</w:t>
      </w:r>
      <w:r>
        <w:rPr>
          <w:rStyle w:val="11"/>
          <w:i w:val="0"/>
          <w:iCs w:val="0"/>
          <w:color w:val="000000"/>
        </w:rPr>
        <w:softHyphen/>
        <w:t>гацкого, П.М.Боклевского, К.И.Рудакова (по выбору преподавателя). Ро</w:t>
      </w:r>
      <w:r>
        <w:rPr>
          <w:rStyle w:val="11"/>
          <w:i w:val="0"/>
          <w:iCs w:val="0"/>
          <w:color w:val="000000"/>
        </w:rPr>
        <w:softHyphen/>
        <w:t>манс А. М. Абазы на слова И. С. Тургенева «Утро туманное, утро седое...»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реферата: «Ниги</w:t>
      </w:r>
      <w:r>
        <w:rPr>
          <w:rStyle w:val="21"/>
          <w:i/>
          <w:iCs/>
          <w:color w:val="000000"/>
        </w:rPr>
        <w:softHyphen/>
        <w:t>лизм и нигилисты в жизни и литературе (Д. И. Писарев, М. А. Антонович, И.</w:t>
      </w:r>
    </w:p>
    <w:p w:rsidR="007C1760" w:rsidRDefault="007C1760">
      <w:pPr>
        <w:pStyle w:val="210"/>
        <w:shd w:val="clear" w:color="auto" w:fill="auto"/>
        <w:tabs>
          <w:tab w:val="left" w:pos="399"/>
        </w:tabs>
        <w:spacing w:before="0" w:after="0"/>
        <w:ind w:left="20" w:right="20"/>
        <w:jc w:val="both"/>
      </w:pPr>
      <w:r>
        <w:rPr>
          <w:rStyle w:val="21"/>
          <w:i/>
          <w:iCs/>
          <w:color w:val="000000"/>
        </w:rPr>
        <w:t>С.</w:t>
      </w:r>
      <w:r>
        <w:rPr>
          <w:rStyle w:val="21"/>
          <w:i/>
          <w:iCs/>
          <w:color w:val="000000"/>
        </w:rPr>
        <w:tab/>
        <w:t>Тургенев)». Подготовка и проведение виртуальной экскурсии по литера</w:t>
      </w:r>
      <w:r>
        <w:rPr>
          <w:rStyle w:val="21"/>
          <w:i/>
          <w:iCs/>
          <w:color w:val="000000"/>
        </w:rPr>
        <w:softHyphen/>
        <w:t>турным музеям И.С.Тургенева(по выбору студентов).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1 стихотворение в прозе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1820" w:firstLine="0"/>
        <w:rPr>
          <w:b/>
        </w:rPr>
      </w:pPr>
      <w:bookmarkStart w:id="10" w:name="bookmark14"/>
      <w:r w:rsidRPr="007C1760">
        <w:rPr>
          <w:rStyle w:val="3"/>
          <w:b/>
          <w:color w:val="000000"/>
        </w:rPr>
        <w:t>Николай Гаврилович Чернышевский (1828 - 1889)</w:t>
      </w:r>
      <w:bookmarkEnd w:id="10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Краткий очерк жизни и творчества Н.Г. Чернышевского.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Эстетические взгляды Чернышевского и их отражение в романе. Осо</w:t>
      </w:r>
      <w:r>
        <w:rPr>
          <w:rStyle w:val="11"/>
          <w:i w:val="0"/>
          <w:iCs w:val="0"/>
          <w:color w:val="000000"/>
        </w:rPr>
        <w:softHyphen/>
        <w:t>бенности жанра и композиции романа. Утопические идеи в романе Н. Г. Чер</w:t>
      </w:r>
      <w:r>
        <w:rPr>
          <w:rStyle w:val="11"/>
          <w:i w:val="0"/>
          <w:iCs w:val="0"/>
          <w:color w:val="000000"/>
        </w:rPr>
        <w:softHyphen/>
        <w:t>нышевского. Нравственные и идеологические проблемы в романе. «Женский вопрос» в романе. Образы “новых людей”. Теория “разумного эгоизма”. Об</w:t>
      </w:r>
      <w:r>
        <w:rPr>
          <w:rStyle w:val="11"/>
          <w:i w:val="0"/>
          <w:iCs w:val="0"/>
          <w:color w:val="000000"/>
        </w:rPr>
        <w:softHyphen/>
        <w:t>раз “особенного человека” Рахметова. Противопоставление «новых людей» старому миру. Теория «разумного эгоизма» как философская основа романа. Роль снов Веры Павловны в романе. Четвертый сон как социальная утопия. Смысл финала романа.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 «Что делать?» (обзор с чтением фраг</w:t>
      </w:r>
      <w:r>
        <w:rPr>
          <w:rStyle w:val="11"/>
          <w:i w:val="0"/>
          <w:iCs w:val="0"/>
          <w:color w:val="000000"/>
        </w:rPr>
        <w:softHyphen/>
        <w:t>ментов).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«Эстетические отношения искусства к действительности» Н. Г. Чернышевского (обзор с чтением фрагментов).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Повторение. Женский вопрос в романе И. С. Тургенева «Отцы и дети».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утопия, антиутопия.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Репродукции картин: А. Руднев. «Н. Г. Чернышевский на допросе в сенате»; Ю. Казмичев. «Защита диссертации Н. Г. Чернышев</w:t>
      </w:r>
      <w:r>
        <w:rPr>
          <w:rStyle w:val="11"/>
          <w:i w:val="0"/>
          <w:iCs w:val="0"/>
          <w:color w:val="000000"/>
        </w:rPr>
        <w:softHyphen/>
        <w:t>ского»; В.Ладыженский. «Т. Г. Шевченко и Н. Г. Чернышевский в кругу дру</w:t>
      </w:r>
      <w:r>
        <w:rPr>
          <w:rStyle w:val="11"/>
          <w:i w:val="0"/>
          <w:iCs w:val="0"/>
          <w:color w:val="000000"/>
        </w:rPr>
        <w:softHyphen/>
        <w:t>зей». Иллюстрации к роману Н. Г. Чернышевского «Что делать?» художника</w:t>
      </w:r>
    </w:p>
    <w:p w:rsidR="007C1760" w:rsidRDefault="007C1760">
      <w:pPr>
        <w:pStyle w:val="aa"/>
        <w:shd w:val="clear" w:color="auto" w:fill="auto"/>
        <w:tabs>
          <w:tab w:val="left" w:pos="432"/>
        </w:tabs>
        <w:spacing w:before="0" w:after="0" w:line="322" w:lineRule="exact"/>
        <w:ind w:left="40" w:firstLine="0"/>
        <w:jc w:val="both"/>
      </w:pPr>
      <w:r>
        <w:rPr>
          <w:rStyle w:val="11"/>
          <w:i w:val="0"/>
          <w:iCs w:val="0"/>
          <w:color w:val="000000"/>
        </w:rPr>
        <w:t>В.</w:t>
      </w:r>
      <w:r>
        <w:rPr>
          <w:rStyle w:val="11"/>
          <w:i w:val="0"/>
          <w:iCs w:val="0"/>
          <w:color w:val="000000"/>
        </w:rPr>
        <w:tab/>
        <w:t>Минаева.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реферата «Общество будущего в романе Н. Г. Чернышевского «Что делать?».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440" w:firstLine="0"/>
        <w:rPr>
          <w:b/>
        </w:rPr>
      </w:pPr>
      <w:bookmarkStart w:id="11" w:name="bookmark15"/>
      <w:r w:rsidRPr="007C1760">
        <w:rPr>
          <w:rStyle w:val="3"/>
          <w:b/>
          <w:color w:val="000000"/>
        </w:rPr>
        <w:t>Николай Семенович Лесков (1831 - 1895)</w:t>
      </w:r>
      <w:bookmarkEnd w:id="11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 Художе</w:t>
      </w:r>
      <w:r>
        <w:rPr>
          <w:rStyle w:val="11"/>
          <w:i w:val="0"/>
          <w:iCs w:val="0"/>
          <w:color w:val="000000"/>
        </w:rPr>
        <w:softHyphen/>
        <w:t>ственный мир писателя. Праведники Н. С. Лескова. Творчество Н. С. Лескова в 1870-е годы *(обзор романа «Соборяне»). Повесть «Очарованный стран</w:t>
      </w:r>
      <w:r>
        <w:rPr>
          <w:rStyle w:val="11"/>
          <w:i w:val="0"/>
          <w:iCs w:val="0"/>
          <w:color w:val="000000"/>
        </w:rPr>
        <w:softHyphen/>
        <w:t xml:space="preserve">ник». </w:t>
      </w:r>
      <w:r>
        <w:rPr>
          <w:rStyle w:val="11"/>
          <w:i w:val="0"/>
          <w:iCs w:val="0"/>
          <w:color w:val="000000"/>
        </w:rPr>
        <w:lastRenderedPageBreak/>
        <w:t>Особенности композиции и жанра. Образ Ивана Флягина. Тема траги</w:t>
      </w:r>
      <w:r>
        <w:rPr>
          <w:rStyle w:val="11"/>
          <w:i w:val="0"/>
          <w:iCs w:val="0"/>
          <w:color w:val="000000"/>
        </w:rPr>
        <w:softHyphen/>
        <w:t>ческой судьбы талантливого русского человека. Смысл названия повести. Особенности повествовательной манеры Н.С. Лескова. *Традиции житийной литературы в повести «Очарованный странник».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Повесть-хроника «Очарованный странник».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 (по выбору преподавателя): </w:t>
      </w:r>
      <w:r>
        <w:rPr>
          <w:rStyle w:val="21"/>
          <w:i/>
          <w:iCs/>
          <w:color w:val="000000"/>
        </w:rPr>
        <w:t>Роман «Собо</w:t>
      </w:r>
      <w:r>
        <w:rPr>
          <w:rStyle w:val="21"/>
          <w:i/>
          <w:iCs/>
          <w:color w:val="000000"/>
        </w:rPr>
        <w:softHyphen/>
        <w:t>ряне», повесть «Леди Макбет Мценского уезда».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Национальный характер в произведениях Н. С. Лескова («Левша»).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Н. С. Лескова (худ. В. А. Серов, И. Е. Ре</w:t>
      </w:r>
      <w:r>
        <w:rPr>
          <w:rStyle w:val="11"/>
          <w:i w:val="0"/>
          <w:iCs w:val="0"/>
          <w:color w:val="000000"/>
        </w:rPr>
        <w:softHyphen/>
        <w:t>пин). Иллюстрации к рассказу «Левша» (худ. Н. В. Кузьмин). Иллюстрации к повести «Очарованный странник» (худ. И. С. Глазунов). Репродукция карти</w:t>
      </w:r>
      <w:r>
        <w:rPr>
          <w:rStyle w:val="11"/>
          <w:i w:val="0"/>
          <w:iCs w:val="0"/>
          <w:color w:val="000000"/>
        </w:rPr>
        <w:softHyphen/>
        <w:t>ны В. В. Верещагина «Илья Муромец на пиру у князя Владимира».</w:t>
      </w:r>
    </w:p>
    <w:p w:rsidR="007C1760" w:rsidRDefault="007C1760">
      <w:pPr>
        <w:pStyle w:val="210"/>
        <w:shd w:val="clear" w:color="auto" w:fill="auto"/>
        <w:spacing w:before="0" w:after="300"/>
        <w:ind w:left="4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реферата: «Правед</w:t>
      </w:r>
      <w:r>
        <w:rPr>
          <w:rStyle w:val="21"/>
          <w:i/>
          <w:iCs/>
          <w:color w:val="000000"/>
        </w:rPr>
        <w:softHyphen/>
        <w:t>ники в творчестве Н. С. Лескова» (на примере одного- двух произведений), «Художественный мир Н. С. Лескова».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1640" w:firstLine="0"/>
        <w:rPr>
          <w:b/>
        </w:rPr>
      </w:pPr>
      <w:bookmarkStart w:id="12" w:name="bookmark16"/>
      <w:r w:rsidRPr="007C1760">
        <w:rPr>
          <w:rStyle w:val="3"/>
          <w:b/>
          <w:color w:val="000000"/>
        </w:rPr>
        <w:t>Михаил Евграфович Салтыков-Щедрин (1826 - 1889)</w:t>
      </w:r>
      <w:bookmarkEnd w:id="12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М. Е. Салтыкова-Щедрина( с обобщени</w:t>
      </w:r>
      <w:r>
        <w:rPr>
          <w:rStyle w:val="11"/>
          <w:i w:val="0"/>
          <w:iCs w:val="0"/>
          <w:color w:val="000000"/>
        </w:rPr>
        <w:softHyphen/>
        <w:t>ем ранее изученного) Мировоззрение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Жанровое своеобразие, тематика и проблематика сказок М. Е. Салты</w:t>
      </w:r>
      <w:r>
        <w:rPr>
          <w:rStyle w:val="11"/>
          <w:i w:val="0"/>
          <w:iCs w:val="0"/>
          <w:color w:val="000000"/>
        </w:rPr>
        <w:softHyphen/>
        <w:t>кова-Щедрина. Своеобразие фантастики в сказках М. Е. Салтыкова- Щедрина. Иносказательная образность сказок. Гротеск, аллегория, символи</w:t>
      </w:r>
      <w:r>
        <w:rPr>
          <w:rStyle w:val="11"/>
          <w:i w:val="0"/>
          <w:iCs w:val="0"/>
          <w:color w:val="000000"/>
        </w:rPr>
        <w:softHyphen/>
        <w:t>ка, язык сказок. Обобщающий смысл сказок.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Замысел, история создания «Истории одного города». Своеобразие жанра, композиции. Образы градоначальников. Элементы антиутопии в «Ис</w:t>
      </w:r>
      <w:r>
        <w:rPr>
          <w:rStyle w:val="11"/>
          <w:i w:val="0"/>
          <w:iCs w:val="0"/>
          <w:color w:val="000000"/>
        </w:rPr>
        <w:softHyphen/>
        <w:t>тории одного города». Приемы сатирической фантастики, гротеска, художе</w:t>
      </w:r>
      <w:r>
        <w:rPr>
          <w:rStyle w:val="11"/>
          <w:i w:val="0"/>
          <w:iCs w:val="0"/>
          <w:color w:val="000000"/>
        </w:rPr>
        <w:softHyphen/>
        <w:t>ственного иносказания. Эзопов язык.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Роль Салтыкова-Щедрина в истории русской литературы.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Сказки М. Е. Салтыкова-Щедрина «Медведь на воеводстве», «Коняга». «История одного города» (главы: «О корени про</w:t>
      </w:r>
      <w:r>
        <w:rPr>
          <w:rStyle w:val="11"/>
          <w:i w:val="0"/>
          <w:iCs w:val="0"/>
          <w:color w:val="000000"/>
        </w:rPr>
        <w:softHyphen/>
        <w:t>исхождения глуповцев», «Опись градоначальников», «Органчик», «Подтвер</w:t>
      </w:r>
      <w:r>
        <w:rPr>
          <w:rStyle w:val="11"/>
          <w:i w:val="0"/>
          <w:iCs w:val="0"/>
          <w:color w:val="000000"/>
        </w:rPr>
        <w:softHyphen/>
        <w:t>ждение покаяния. Заключение»).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учителя). *Роман «Г оспода Г о- ловлевы»; сказки «Орел-меценат», «Либерал»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Фантастика в сказках М. Е. Салтыкова-Щедрина как средство сатирического изображения действительности («Повесть о том, как один мужик двух генералов прокормил», «Дикий помещик», «Премудрый пискарь»).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сатиры, понятия об условности в искусстве (гротеск, «эзопов язык»).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Демонстрации. Портрет М. Е. Салтыкова-Щедрина работы И. Н. Крамского. Иллюстрации художников Кукрыниксов, Ре-ми, Н.В.Кузмина,Д.А.Шмаринова к произведениям М. Е. Салтыкова-Щедрина.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Подготовка сценария театрализованного пред</w:t>
      </w:r>
      <w:r>
        <w:rPr>
          <w:rStyle w:val="21"/>
          <w:i/>
          <w:iCs/>
          <w:color w:val="000000"/>
        </w:rPr>
        <w:softHyphen/>
        <w:t>ставления «Градоначальники Салтыкова-Щедрина», )». Подготовка и про</w:t>
      </w:r>
      <w:r>
        <w:rPr>
          <w:rStyle w:val="21"/>
          <w:i/>
          <w:iCs/>
          <w:color w:val="000000"/>
        </w:rPr>
        <w:softHyphen/>
        <w:t>ведение виртуальной экскурсии по литературным музеям М.Е.Салтыкова- Щедрина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120" w:firstLine="0"/>
        <w:rPr>
          <w:b/>
        </w:rPr>
      </w:pPr>
      <w:bookmarkStart w:id="13" w:name="bookmark17"/>
      <w:r w:rsidRPr="007C1760">
        <w:rPr>
          <w:rStyle w:val="3"/>
          <w:b/>
          <w:color w:val="000000"/>
        </w:rPr>
        <w:t>Федор Михайлович Достоевский (1821 - 1881)</w:t>
      </w:r>
      <w:bookmarkEnd w:id="13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жизни писателя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Роман «Преступление и наказание» Своеобразие жанра. Особенности сюжета. Отображение русской действительности в романе. Социальная и нравственно-философская проблематика романа. Социальные и философские основы бунта Раскольникова. Смысл теории Раскольникова. Проблема «сильной личности» и «толпы», «твари дрожащей» и «имеющих право»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«двойниче- ства». Страдание и очищение в романе. Символические образы в романе. Символическое значение образа «вечной Сонечки». Своеобразие воплощения авторской позиции в романе. «Правда» Раскольникова и «правда» Сони. Пе</w:t>
      </w:r>
      <w:r>
        <w:rPr>
          <w:rStyle w:val="11"/>
          <w:i w:val="0"/>
          <w:iCs w:val="0"/>
          <w:color w:val="000000"/>
        </w:rPr>
        <w:softHyphen/>
        <w:t>тербург Достоевского. Библейские мотивы в произведении. Споры вокруг романа и ее главного героя.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color w:val="000000"/>
        </w:rPr>
        <w:t>Роман «Униженные и оскорбленные».</w:t>
      </w:r>
      <w:r>
        <w:rPr>
          <w:rStyle w:val="11"/>
          <w:i w:val="0"/>
          <w:iCs w:val="0"/>
          <w:color w:val="000000"/>
        </w:rPr>
        <w:t xml:space="preserve"> Жанровое своеобразие романа. Особенности сюжета. Боль за униженных, угнетенных в произведении. Сложный, богатый внутренний мир «маленького человека». Развитие гума</w:t>
      </w:r>
      <w:r>
        <w:rPr>
          <w:rStyle w:val="11"/>
          <w:i w:val="0"/>
          <w:iCs w:val="0"/>
          <w:color w:val="000000"/>
        </w:rPr>
        <w:softHyphen/>
        <w:t>нистических традиций Пушкина и Г оголя.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color w:val="000000"/>
        </w:rPr>
        <w:t>Роман «Идиот».</w:t>
      </w:r>
      <w:r>
        <w:rPr>
          <w:rStyle w:val="11"/>
          <w:i w:val="0"/>
          <w:iCs w:val="0"/>
          <w:color w:val="000000"/>
        </w:rPr>
        <w:t xml:space="preserve"> Жанровое своеобразие романа. Особенности сюжета. Философская глубина, нравственная проблематика романа. Трагичность вза</w:t>
      </w:r>
      <w:r>
        <w:rPr>
          <w:rStyle w:val="11"/>
          <w:i w:val="0"/>
          <w:iCs w:val="0"/>
          <w:color w:val="000000"/>
        </w:rPr>
        <w:softHyphen/>
        <w:t>имоотношений героев с внешним миром. Князь Мышкин, как «идеальный герой». Настасья Филипповна — один из лучших женских образов Достоев</w:t>
      </w:r>
      <w:r>
        <w:rPr>
          <w:rStyle w:val="11"/>
          <w:i w:val="0"/>
          <w:iCs w:val="0"/>
          <w:color w:val="000000"/>
        </w:rPr>
        <w:softHyphen/>
        <w:t>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 «Преступление и наказание».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Обзор романов «Униженные и оскорблен</w:t>
      </w:r>
      <w:r>
        <w:rPr>
          <w:rStyle w:val="21"/>
          <w:i/>
          <w:iCs/>
          <w:color w:val="000000"/>
        </w:rPr>
        <w:softHyphen/>
        <w:t>ные» или «Идиот»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Тема «маленького человека» в русской литературе: А. С. Пушкин. «Станционный смотритель», Н. В. Гоголь. «Шинель». *Образ Пе</w:t>
      </w:r>
      <w:r>
        <w:rPr>
          <w:rStyle w:val="11"/>
          <w:i w:val="0"/>
          <w:iCs w:val="0"/>
          <w:color w:val="000000"/>
        </w:rPr>
        <w:softHyphen/>
        <w:t>тербурга: Н. В. Гоголь. «Невский проспект», «Мертвые ду</w:t>
      </w:r>
      <w:r>
        <w:rPr>
          <w:color w:val="000000"/>
          <w:u w:val="single"/>
        </w:rPr>
        <w:t>ши</w:t>
      </w:r>
      <w:r>
        <w:rPr>
          <w:rStyle w:val="11"/>
          <w:i w:val="0"/>
          <w:iCs w:val="0"/>
          <w:color w:val="000000"/>
        </w:rPr>
        <w:t>»; Н. А. Некра</w:t>
      </w:r>
      <w:r>
        <w:rPr>
          <w:rStyle w:val="11"/>
          <w:i w:val="0"/>
          <w:iCs w:val="0"/>
          <w:color w:val="000000"/>
        </w:rPr>
        <w:softHyphen/>
        <w:t>сов. Цикл «О погоде».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Полифонизм романов Ф.М. Достоевского.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 xml:space="preserve">Демонстрации. Портрет Ф. М. Достоевского работы В. Г. Перова. Евангелие. </w:t>
      </w:r>
      <w:r>
        <w:rPr>
          <w:rStyle w:val="11"/>
          <w:color w:val="000000"/>
        </w:rPr>
        <w:t>Д. И. Писарев. Статья «Борьба за жизнь».</w:t>
      </w:r>
      <w:r>
        <w:rPr>
          <w:rStyle w:val="11"/>
          <w:i w:val="0"/>
          <w:iCs w:val="0"/>
          <w:color w:val="000000"/>
        </w:rPr>
        <w:t xml:space="preserve"> Иллюстрации П. М. Боклевского, И. Э. Грабаря, Э. И. Неизвестного к «Преступлению и наказа</w:t>
      </w:r>
      <w:r>
        <w:rPr>
          <w:rStyle w:val="11"/>
          <w:i w:val="0"/>
          <w:iCs w:val="0"/>
          <w:color w:val="000000"/>
        </w:rPr>
        <w:softHyphen/>
        <w:t xml:space="preserve">нию». Иллюстрации И. С. Глазунова к романам Достоевского. Картина Н. А. Ярошенко «Студент». Картина В. Г. Перова «Утопленница». Кадры из х/ф «Преступление и наказание» (реж. Л. А. Кулиджанов). </w:t>
      </w:r>
      <w:r>
        <w:rPr>
          <w:rStyle w:val="11"/>
          <w:color w:val="000000"/>
        </w:rPr>
        <w:t>Кадры из х/ф «Иди</w:t>
      </w:r>
      <w:r>
        <w:rPr>
          <w:rStyle w:val="11"/>
          <w:color w:val="000000"/>
        </w:rPr>
        <w:softHyphen/>
        <w:t>от» (реж. И. А. Пырьев).</w:t>
      </w:r>
      <w:r>
        <w:rPr>
          <w:rStyle w:val="11"/>
          <w:i w:val="0"/>
          <w:iCs w:val="0"/>
          <w:color w:val="000000"/>
        </w:rPr>
        <w:t xml:space="preserve"> Кадры из х/ф «Тихие страницы» (реж. А. Сокуров).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Творческое задание. </w:t>
      </w:r>
      <w:r>
        <w:rPr>
          <w:rStyle w:val="21"/>
          <w:i/>
          <w:iCs/>
          <w:color w:val="000000"/>
        </w:rPr>
        <w:t>Подготовка вопросов для проведения дискуссии «Личность Раскольникова».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600" w:firstLine="0"/>
        <w:rPr>
          <w:b/>
        </w:rPr>
      </w:pPr>
      <w:bookmarkStart w:id="14" w:name="bookmark18"/>
      <w:r w:rsidRPr="007C1760">
        <w:rPr>
          <w:rStyle w:val="3"/>
          <w:b/>
          <w:color w:val="000000"/>
        </w:rPr>
        <w:t>Лев Николаевич Толстой (1828 - 1910)</w:t>
      </w:r>
      <w:bookmarkEnd w:id="14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путь и творческая биография (с обобщением ранее изучен</w:t>
      </w:r>
      <w:r>
        <w:rPr>
          <w:rStyle w:val="11"/>
          <w:i w:val="0"/>
          <w:iCs w:val="0"/>
          <w:color w:val="000000"/>
        </w:rPr>
        <w:softHyphen/>
        <w:t>ного). Духовные искания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Роман-эпопея «Война и мир». Жанровое своеобразие романа. Особен</w:t>
      </w:r>
      <w:r>
        <w:rPr>
          <w:rStyle w:val="11"/>
          <w:i w:val="0"/>
          <w:iCs w:val="0"/>
          <w:color w:val="000000"/>
        </w:rPr>
        <w:softHyphen/>
        <w:t>ности композиционной структуры романа. Художественные принципы Тол</w:t>
      </w:r>
      <w:r>
        <w:rPr>
          <w:rStyle w:val="11"/>
          <w:i w:val="0"/>
          <w:iCs w:val="0"/>
          <w:color w:val="000000"/>
        </w:rPr>
        <w:softHyphen/>
        <w:t>стого в изображении русской действительности: следование правде, психоло</w:t>
      </w:r>
      <w:r>
        <w:rPr>
          <w:rStyle w:val="11"/>
          <w:i w:val="0"/>
          <w:iCs w:val="0"/>
          <w:color w:val="000000"/>
        </w:rPr>
        <w:softHyphen/>
        <w:t>гизм, «диалектика ду</w:t>
      </w:r>
      <w:r>
        <w:rPr>
          <w:color w:val="000000"/>
          <w:u w:val="single"/>
        </w:rPr>
        <w:t>ши</w:t>
      </w:r>
      <w:r>
        <w:rPr>
          <w:rStyle w:val="11"/>
          <w:i w:val="0"/>
          <w:iCs w:val="0"/>
          <w:color w:val="000000"/>
        </w:rPr>
        <w:t>». Соединение в романе идеи личного и всеобщего. Символическое значение понятий «война» и «мир». Духовные искания Ан</w:t>
      </w:r>
      <w:r>
        <w:rPr>
          <w:rStyle w:val="11"/>
          <w:i w:val="0"/>
          <w:iCs w:val="0"/>
          <w:color w:val="000000"/>
        </w:rPr>
        <w:softHyphen/>
        <w:t>дрея Болконского, Пьера Безухова, Наташи Ростовой. Светское общество в изображении Толстого, осуждение его бездуховности и лжепатриотизма. Ав</w:t>
      </w:r>
      <w:r>
        <w:rPr>
          <w:rStyle w:val="11"/>
          <w:i w:val="0"/>
          <w:iCs w:val="0"/>
          <w:color w:val="000000"/>
        </w:rPr>
        <w:softHyphen/>
        <w:t>торский идеал семьи. в романе. Правдивое изображение войны и русских солдат — художественное открытие Л. Н. Толстого. Бородинская битва — величайшее проявление русского патриотизма, кульминационный момент романа. «Дубина народной войны», партизанская война в романе. Образы Тихона Щербатого и Платона Каратаева, их отношение к войне. Народный полководец Кутузов. Кутузов и Наполеон в авторской оценке. Проблема рус</w:t>
      </w:r>
      <w:r>
        <w:rPr>
          <w:rStyle w:val="11"/>
          <w:i w:val="0"/>
          <w:iCs w:val="0"/>
          <w:color w:val="000000"/>
        </w:rPr>
        <w:softHyphen/>
        <w:t>ского национального характера. Осуждение жестокости войны в романе. Раз</w:t>
      </w:r>
      <w:r>
        <w:rPr>
          <w:rStyle w:val="11"/>
          <w:i w:val="0"/>
          <w:iCs w:val="0"/>
          <w:color w:val="000000"/>
        </w:rPr>
        <w:softHyphen/>
        <w:t>венчание идеи «наполеонизма». Патриотизм в понимании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«Севастопольские рассказы». Отражение перелома во взглядах писа</w:t>
      </w:r>
      <w:r>
        <w:rPr>
          <w:rStyle w:val="11"/>
          <w:i w:val="0"/>
          <w:iCs w:val="0"/>
          <w:color w:val="000000"/>
        </w:rPr>
        <w:softHyphen/>
        <w:t>теля на жизнь в севастопольский период. Война как явление, противореча</w:t>
      </w:r>
      <w:r>
        <w:rPr>
          <w:rStyle w:val="11"/>
          <w:i w:val="0"/>
          <w:iCs w:val="0"/>
          <w:color w:val="000000"/>
        </w:rPr>
        <w:softHyphen/>
        <w:t>щее человеческой природе. Сила духа русского народа в представлении Тол</w:t>
      </w:r>
      <w:r>
        <w:rPr>
          <w:rStyle w:val="11"/>
          <w:i w:val="0"/>
          <w:iCs w:val="0"/>
          <w:color w:val="000000"/>
        </w:rPr>
        <w:softHyphen/>
        <w:t>стого. Настоящие защитники Севастополя и «маленькие Наполеоны». Кон</w:t>
      </w:r>
      <w:r>
        <w:rPr>
          <w:rStyle w:val="11"/>
          <w:i w:val="0"/>
          <w:iCs w:val="0"/>
          <w:color w:val="000000"/>
        </w:rPr>
        <w:softHyphen/>
        <w:t>траст между природой и деяниями человека на земле. Утверждение духовно</w:t>
      </w:r>
      <w:r>
        <w:rPr>
          <w:rStyle w:val="11"/>
          <w:i w:val="0"/>
          <w:iCs w:val="0"/>
          <w:color w:val="000000"/>
        </w:rPr>
        <w:softHyphen/>
        <w:t>го начала в человеке. Особенности поэтики Толстого. Значение «Севасто</w:t>
      </w:r>
      <w:r>
        <w:rPr>
          <w:rStyle w:val="11"/>
          <w:i w:val="0"/>
          <w:iCs w:val="0"/>
          <w:color w:val="000000"/>
        </w:rPr>
        <w:softHyphen/>
        <w:t>польских рассказов» в творчестве Л. Н. Толстого.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color w:val="000000"/>
        </w:rPr>
        <w:t>Роман «Анна Каренина».</w:t>
      </w:r>
      <w:r>
        <w:rPr>
          <w:rStyle w:val="11"/>
          <w:i w:val="0"/>
          <w:iCs w:val="0"/>
          <w:color w:val="000000"/>
        </w:rPr>
        <w:t xml:space="preserve"> Светское общество конца XIX века в пред</w:t>
      </w:r>
      <w:r>
        <w:rPr>
          <w:rStyle w:val="11"/>
          <w:i w:val="0"/>
          <w:iCs w:val="0"/>
          <w:color w:val="000000"/>
        </w:rPr>
        <w:softHyphen/>
        <w:t>ставлении Толстого. История Анны Карениной: долг и чувство. «Мысль се</w:t>
      </w:r>
      <w:r>
        <w:rPr>
          <w:rStyle w:val="11"/>
          <w:i w:val="0"/>
          <w:iCs w:val="0"/>
          <w:color w:val="000000"/>
        </w:rPr>
        <w:softHyphen/>
        <w:t>мейная» в романе «Анна Каренина».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Краткий обзор творчества позднего периода: «Крейцерова соната», «Хаджи-Мурат».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 xml:space="preserve">Мировое значение творчества Л. Толстого. Л. Толстой и культура </w:t>
      </w:r>
      <w:r>
        <w:rPr>
          <w:rStyle w:val="11"/>
          <w:i w:val="0"/>
          <w:iCs w:val="0"/>
          <w:color w:val="000000"/>
          <w:lang w:val="en-US" w:eastAsia="en-US"/>
        </w:rPr>
        <w:t>XX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0"/>
        <w:jc w:val="both"/>
      </w:pPr>
      <w:r>
        <w:rPr>
          <w:rStyle w:val="11"/>
          <w:i w:val="0"/>
          <w:iCs w:val="0"/>
          <w:color w:val="000000"/>
        </w:rPr>
        <w:lastRenderedPageBreak/>
        <w:t>века.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Роман-эпопея «Война и мир».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обсуждения. «Севастопольские рассказ</w:t>
      </w:r>
      <w:r>
        <w:rPr>
          <w:color w:val="000000"/>
        </w:rPr>
        <w:t xml:space="preserve">ы».* </w:t>
      </w:r>
      <w:r>
        <w:rPr>
          <w:rStyle w:val="11"/>
          <w:i w:val="0"/>
          <w:iCs w:val="0"/>
          <w:color w:val="000000"/>
        </w:rPr>
        <w:t>Роман «Ан</w:t>
      </w:r>
      <w:r>
        <w:rPr>
          <w:rStyle w:val="11"/>
          <w:i w:val="0"/>
          <w:iCs w:val="0"/>
          <w:color w:val="000000"/>
        </w:rPr>
        <w:softHyphen/>
        <w:t>на Каренина» (общая характеристика).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Тема войны 1812 года в творчестве М. Ю. Лермонтова («Бородино»).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понятие о романе-эпопее.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Л. Н. Толстого работы И. Е. Репина, И. Н. Крамского, Л. О. Пастернака, Н. Н. Ге, В. В. Мешкова. Картины и пейзажи поместья и усадьбы Толстых в Ясной Поляне. Иллюстрации А. Кокорина, П. Пинкисевича к «Севастопольским рассказам». Иллюстрации А. Апсита, Д. А. Шмаринова, К. И. Рудакова к роману-эпопее «Война и мир». Картины И. М. Прянишникова «В 1812 году» и А. Д. Кившенко «Совет в Филях». Портрет М. И. Кутузова работы Р. Волкова. Портрет Наполеона работы П. Деляроша. Гравюры Л. Ругендаса «Пожар Москвы в 1812 году» и А. Адама «Бородин</w:t>
      </w:r>
      <w:r>
        <w:rPr>
          <w:rStyle w:val="11"/>
          <w:i w:val="0"/>
          <w:iCs w:val="0"/>
          <w:color w:val="000000"/>
        </w:rPr>
        <w:softHyphen/>
        <w:t>ское сражение. Бой за батарею Раевского». Кадры из к/ф «Война и мир» (реж.</w:t>
      </w:r>
    </w:p>
    <w:p w:rsidR="007C1760" w:rsidRDefault="007C1760">
      <w:pPr>
        <w:pStyle w:val="aa"/>
        <w:shd w:val="clear" w:color="auto" w:fill="auto"/>
        <w:tabs>
          <w:tab w:val="left" w:pos="415"/>
        </w:tabs>
        <w:spacing w:before="0" w:after="0" w:line="322" w:lineRule="exact"/>
        <w:ind w:left="40" w:right="20" w:firstLine="0"/>
        <w:jc w:val="both"/>
      </w:pPr>
      <w:r>
        <w:rPr>
          <w:rStyle w:val="11"/>
          <w:i w:val="0"/>
          <w:iCs w:val="0"/>
          <w:color w:val="000000"/>
        </w:rPr>
        <w:t>С.</w:t>
      </w:r>
      <w:r>
        <w:rPr>
          <w:rStyle w:val="11"/>
          <w:i w:val="0"/>
          <w:iCs w:val="0"/>
          <w:color w:val="000000"/>
        </w:rPr>
        <w:tab/>
        <w:t>Ф. Бондарчук). Иллюстрации М. А. Врубеля, О. Г. Верейского, А. Н. Са- мохвалова к роману «Анна Каренина». Фрагменты из к/ф «Анна Каренина» (реж. А. Зархи).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сообщения на одну из тем (по выбору студентов): </w:t>
      </w:r>
      <w:r>
        <w:rPr>
          <w:rStyle w:val="11"/>
          <w:color w:val="000000"/>
        </w:rPr>
        <w:t>«Изображение войны в «Севастопольских рассказах» и в романе «Война и мир»,</w:t>
      </w:r>
      <w:r>
        <w:rPr>
          <w:rStyle w:val="11"/>
          <w:i w:val="0"/>
          <w:iCs w:val="0"/>
          <w:color w:val="000000"/>
        </w:rPr>
        <w:t xml:space="preserve"> «Наташа Ростова — любимая героиня Толстого», </w:t>
      </w:r>
      <w:r>
        <w:rPr>
          <w:rStyle w:val="11"/>
          <w:color w:val="000000"/>
        </w:rPr>
        <w:t>«Тема дома в романе «Война и мир»,</w:t>
      </w:r>
      <w:r>
        <w:rPr>
          <w:rStyle w:val="11"/>
          <w:i w:val="0"/>
          <w:iCs w:val="0"/>
          <w:color w:val="000000"/>
        </w:rPr>
        <w:t xml:space="preserve"> «Мой Толстой», «Мои лю</w:t>
      </w:r>
      <w:r>
        <w:rPr>
          <w:rStyle w:val="11"/>
          <w:i w:val="0"/>
          <w:iCs w:val="0"/>
          <w:color w:val="000000"/>
        </w:rPr>
        <w:softHyphen/>
        <w:t>бимые страницы романа «Война и мир».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Составление текста диктанта по материалам жизни и творчества Л. Н. Толстого. </w:t>
      </w:r>
      <w:r>
        <w:rPr>
          <w:rStyle w:val="11"/>
          <w:color w:val="000000"/>
        </w:rPr>
        <w:t>Составление сценария вечера «Ожившие страницы «Войны и ми</w:t>
      </w:r>
      <w:r>
        <w:rPr>
          <w:rStyle w:val="11"/>
          <w:color w:val="000000"/>
        </w:rPr>
        <w:softHyphen/>
        <w:t>ра».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Л.Н. Толстого.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Наизусть отрывок из романа «Война и мир»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740" w:firstLine="0"/>
        <w:rPr>
          <w:b/>
        </w:rPr>
      </w:pPr>
      <w:bookmarkStart w:id="15" w:name="bookmark19"/>
      <w:r w:rsidRPr="007C1760">
        <w:rPr>
          <w:rStyle w:val="3"/>
          <w:b/>
          <w:color w:val="000000"/>
        </w:rPr>
        <w:t>Антон Павлович Чехов (1860 - 1904)</w:t>
      </w:r>
      <w:bookmarkEnd w:id="15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 Своеобразие и всепроникающая сила чеховского творчества. Художественное совершен</w:t>
      </w:r>
      <w:r>
        <w:rPr>
          <w:rStyle w:val="11"/>
          <w:i w:val="0"/>
          <w:iCs w:val="0"/>
          <w:color w:val="000000"/>
        </w:rPr>
        <w:softHyphen/>
        <w:t>ство рассказов А. П. Чехова. Новаторство Чехова. Периодизация творчества Чехова. Работа в журналах. Чехов - репортер.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Юмористические рассказы. Пародийность ранних рассказов. Новатор</w:t>
      </w:r>
      <w:r>
        <w:rPr>
          <w:rStyle w:val="11"/>
          <w:i w:val="0"/>
          <w:iCs w:val="0"/>
          <w:color w:val="000000"/>
        </w:rPr>
        <w:softHyphen/>
        <w:t>ство Чехова в поисках жанровых форм. Новый тип рассказа. Герои рассказов Чехова. Особенности изображения «маленького человека» в прозе А. П. Че</w:t>
      </w:r>
      <w:r>
        <w:rPr>
          <w:rStyle w:val="11"/>
          <w:i w:val="0"/>
          <w:iCs w:val="0"/>
          <w:color w:val="000000"/>
        </w:rPr>
        <w:softHyphen/>
        <w:t>хова.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Драматургия Чехова. Комедия «Вишневый сад». История создания, жанр, система персонажей. Сложность и многозначность отношений между персонажами. Разрушение дворянских гнезд в пьесе. Сочетание комического и </w:t>
      </w:r>
      <w:r>
        <w:rPr>
          <w:rStyle w:val="11"/>
          <w:i w:val="0"/>
          <w:iCs w:val="0"/>
          <w:color w:val="000000"/>
        </w:rPr>
        <w:lastRenderedPageBreak/>
        <w:t>драматического в пьесе «Вишневый сад». Лиризм и юмор в пьесе «Вишне</w:t>
      </w:r>
      <w:r>
        <w:rPr>
          <w:rStyle w:val="11"/>
          <w:i w:val="0"/>
          <w:iCs w:val="0"/>
          <w:color w:val="000000"/>
        </w:rPr>
        <w:softHyphen/>
        <w:t>вый сад». Смысл названия пьесы. Особенности символов.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Драматургия А. П. Чехова и Московский Художественный театр. Театр Чехова - воплощение кризиса современного общества. Роль А. П. Чехова в мировой драматургии театра.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Критика о Чехове (И. Анненский, В. Пьецух).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Рассказы </w:t>
      </w:r>
      <w:r>
        <w:rPr>
          <w:rStyle w:val="11"/>
          <w:color w:val="000000"/>
        </w:rPr>
        <w:t>«Попрыгунья», «Душечка»,</w:t>
      </w:r>
      <w:r>
        <w:rPr>
          <w:rStyle w:val="11"/>
          <w:i w:val="0"/>
          <w:iCs w:val="0"/>
          <w:color w:val="000000"/>
        </w:rPr>
        <w:t xml:space="preserve"> «Дом с мезонином», </w:t>
      </w:r>
      <w:r>
        <w:rPr>
          <w:rStyle w:val="11"/>
          <w:color w:val="000000"/>
        </w:rPr>
        <w:t>«Студент»,</w:t>
      </w:r>
      <w:r>
        <w:rPr>
          <w:rStyle w:val="11"/>
          <w:i w:val="0"/>
          <w:iCs w:val="0"/>
          <w:color w:val="000000"/>
        </w:rPr>
        <w:t xml:space="preserve"> «Ионыч», «Человек в футляре», «Крыжовник», «О любви». Пьеса «Вишневый сад».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Рассказы </w:t>
      </w:r>
      <w:r>
        <w:rPr>
          <w:rStyle w:val="11"/>
          <w:color w:val="000000"/>
        </w:rPr>
        <w:t>«Дома»,</w:t>
      </w:r>
      <w:r>
        <w:rPr>
          <w:rStyle w:val="11"/>
          <w:i w:val="0"/>
          <w:iCs w:val="0"/>
          <w:color w:val="000000"/>
        </w:rPr>
        <w:t xml:space="preserve"> «Дама с собачкой», </w:t>
      </w:r>
      <w:r>
        <w:rPr>
          <w:rStyle w:val="11"/>
          <w:color w:val="000000"/>
        </w:rPr>
        <w:t>«Па</w:t>
      </w:r>
      <w:r>
        <w:rPr>
          <w:rStyle w:val="11"/>
          <w:color w:val="000000"/>
        </w:rPr>
        <w:softHyphen/>
        <w:t>лата № 6».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Художественные особенности раннего творчества А. П. Чехова («Лошадиная фамилия», «Хамелеон», «Толстый и тонкий», «Смерть чиновника»).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Развитие понятие о драматургии (внутреннее и внешнее действие; подтекст; роль авторских ремарок; пауз, переклички ре</w:t>
      </w:r>
      <w:r>
        <w:rPr>
          <w:rStyle w:val="11"/>
          <w:i w:val="0"/>
          <w:iCs w:val="0"/>
          <w:color w:val="000000"/>
        </w:rPr>
        <w:softHyphen/>
        <w:t>плик и т.д.).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А. П. Чехова работы художников Н. П. Уль</w:t>
      </w:r>
      <w:r>
        <w:rPr>
          <w:rStyle w:val="11"/>
          <w:i w:val="0"/>
          <w:iCs w:val="0"/>
          <w:color w:val="000000"/>
        </w:rPr>
        <w:softHyphen/>
        <w:t>янова, В. А. Серова. Иллюстрации Кукрыниксов к рассказу А. П. Чехова «Дама с собачкой», «Анна на шее», «Лошадиная фамилия». Иллюстрации Д.</w:t>
      </w:r>
    </w:p>
    <w:p w:rsidR="007C1760" w:rsidRDefault="007C1760">
      <w:pPr>
        <w:pStyle w:val="aa"/>
        <w:shd w:val="clear" w:color="auto" w:fill="auto"/>
        <w:tabs>
          <w:tab w:val="left" w:pos="405"/>
        </w:tabs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>А.</w:t>
      </w:r>
      <w:r>
        <w:rPr>
          <w:rStyle w:val="11"/>
          <w:i w:val="0"/>
          <w:iCs w:val="0"/>
          <w:color w:val="000000"/>
        </w:rPr>
        <w:tab/>
        <w:t>Дубинского к рассказам А. П. Чехова «Дом с мезонином», «Человек в фу</w:t>
      </w:r>
      <w:r>
        <w:rPr>
          <w:rStyle w:val="11"/>
          <w:i w:val="0"/>
          <w:iCs w:val="0"/>
          <w:color w:val="000000"/>
        </w:rPr>
        <w:softHyphen/>
        <w:t>тляре».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реферата: «Тема ин</w:t>
      </w:r>
      <w:r>
        <w:rPr>
          <w:rStyle w:val="11"/>
          <w:i w:val="0"/>
          <w:iCs w:val="0"/>
          <w:color w:val="000000"/>
        </w:rPr>
        <w:softHyphen/>
        <w:t xml:space="preserve">теллигентного человека в творчестве А. П. Чехова»; </w:t>
      </w:r>
      <w:r>
        <w:rPr>
          <w:rStyle w:val="11"/>
          <w:color w:val="000000"/>
        </w:rPr>
        <w:t>«Пушкинские мотивы и их роль в рассказе «Ионыч».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180" w:firstLine="0"/>
        <w:rPr>
          <w:b/>
        </w:rPr>
      </w:pPr>
      <w:bookmarkStart w:id="16" w:name="bookmark20"/>
      <w:r w:rsidRPr="007C1760">
        <w:rPr>
          <w:rStyle w:val="3"/>
          <w:b/>
          <w:color w:val="000000"/>
        </w:rPr>
        <w:t>ПОЭЗИЯ ВТОРОЙ ПОЛОВИНЫ XIX ВЕКА</w:t>
      </w:r>
      <w:bookmarkEnd w:id="16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Обзор русской поэзии второй половины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</w:rPr>
        <w:t xml:space="preserve">века. Идейная борьба направлений «чистого искусства» и гражданской литературы. Стилевое, жанровое и тематическое разнообразие русской лирики второй половины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</w:rPr>
        <w:t>века.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 и студентов).</w:t>
      </w:r>
    </w:p>
    <w:p w:rsidR="007C1760" w:rsidRDefault="007C1760">
      <w:pPr>
        <w:pStyle w:val="aa"/>
        <w:shd w:val="clear" w:color="auto" w:fill="auto"/>
        <w:tabs>
          <w:tab w:val="left" w:pos="673"/>
        </w:tabs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 xml:space="preserve">А.Н. Майков «Осень», «Пейзаж», «И город вот опять! Опять сияет бал...», «Рыбная ловля», «У Мраморного моря», </w:t>
      </w:r>
      <w:r>
        <w:rPr>
          <w:rStyle w:val="11"/>
          <w:color w:val="000000"/>
        </w:rPr>
        <w:t>«Мысль поэта», «Емшан», «Из сла</w:t>
      </w:r>
      <w:r>
        <w:rPr>
          <w:rStyle w:val="11"/>
          <w:color w:val="000000"/>
        </w:rPr>
        <w:softHyphen/>
        <w:t>вянского мира», «Отзывы истории», литературное переложение «Слова о полку Игореве».</w:t>
      </w:r>
      <w:r>
        <w:rPr>
          <w:rStyle w:val="11"/>
          <w:i w:val="0"/>
          <w:iCs w:val="0"/>
          <w:color w:val="000000"/>
        </w:rPr>
        <w:t xml:space="preserve"> Я.П. Полонский «Солнце и Месяц», «Зимний путь», «За</w:t>
      </w:r>
      <w:r>
        <w:rPr>
          <w:rStyle w:val="11"/>
          <w:i w:val="0"/>
          <w:iCs w:val="0"/>
          <w:color w:val="000000"/>
        </w:rPr>
        <w:softHyphen/>
        <w:t xml:space="preserve">творница», «Колокольчик», «Узница», «Песня цыганки», </w:t>
      </w:r>
      <w:r>
        <w:rPr>
          <w:rStyle w:val="11"/>
          <w:color w:val="000000"/>
        </w:rPr>
        <w:t xml:space="preserve">«В альбом К.Ш.», «Прогулка верхом», «Одному из усталых», «Слепой тапер», «Миазм», «У двери», «Безумие горя», «Когда б любовь твоя мне спутницей была...», «Я читаю книгу песен...», «Зимний путь», «Двойник», «Тени и сны», «Блажен озлобленный поэт... </w:t>
      </w:r>
      <w:r>
        <w:rPr>
          <w:rStyle w:val="21"/>
          <w:color w:val="000000"/>
        </w:rPr>
        <w:t>», поэма «Н.А. Грибоедова».</w:t>
      </w:r>
      <w:r>
        <w:rPr>
          <w:rStyle w:val="11"/>
          <w:color w:val="000000"/>
        </w:rPr>
        <w:t xml:space="preserve"> А.А. Григорьев. «О, говори </w:t>
      </w:r>
      <w:r>
        <w:rPr>
          <w:rStyle w:val="11"/>
          <w:color w:val="000000"/>
        </w:rPr>
        <w:lastRenderedPageBreak/>
        <w:t>хоть ты со мной, подруга семиструнная!..», «Цыганская венгерка» («Две ги</w:t>
      </w:r>
      <w:r>
        <w:rPr>
          <w:rStyle w:val="11"/>
          <w:color w:val="000000"/>
        </w:rPr>
        <w:softHyphen/>
        <w:t>тары, зазвенев...»), «Вы рождены меня терзать...», «Я ее не люблю, не люб</w:t>
      </w:r>
      <w:r>
        <w:rPr>
          <w:rStyle w:val="11"/>
          <w:color w:val="000000"/>
        </w:rPr>
        <w:softHyphen/>
        <w:t xml:space="preserve">лю...», </w:t>
      </w:r>
      <w:r>
        <w:rPr>
          <w:rStyle w:val="21"/>
          <w:color w:val="000000"/>
        </w:rPr>
        <w:t>«Над тобою мне тайная сила дана.», «Я измучен, истерзан тос</w:t>
      </w:r>
      <w:r>
        <w:rPr>
          <w:rStyle w:val="21"/>
          <w:color w:val="000000"/>
        </w:rPr>
        <w:softHyphen/>
        <w:t>кою.», «К Лавинии»,</w:t>
      </w:r>
      <w:r>
        <w:rPr>
          <w:rStyle w:val="11"/>
          <w:color w:val="000000"/>
        </w:rPr>
        <w:t xml:space="preserve"> «Героям нашего времени», «Прощание с Петербур</w:t>
      </w:r>
      <w:r>
        <w:rPr>
          <w:rStyle w:val="11"/>
          <w:color w:val="000000"/>
        </w:rPr>
        <w:softHyphen/>
        <w:t xml:space="preserve">гом», </w:t>
      </w:r>
      <w:r>
        <w:rPr>
          <w:rStyle w:val="21"/>
          <w:color w:val="000000"/>
        </w:rPr>
        <w:t>«Нет, не рожден я биться лбом.», «Когда колокола торжественно звучат. 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40" w:firstLine="700"/>
        <w:jc w:val="both"/>
      </w:pPr>
      <w:r>
        <w:rPr>
          <w:rStyle w:val="11"/>
          <w:i w:val="0"/>
          <w:iCs w:val="0"/>
          <w:color w:val="000000"/>
        </w:rPr>
        <w:t xml:space="preserve">Литература народов России. К.Л. Хетагуров «Послание», «Песня бедняка», «На кладбище», «Фсати», </w:t>
      </w:r>
      <w:r>
        <w:rPr>
          <w:rStyle w:val="11"/>
          <w:color w:val="000000"/>
        </w:rPr>
        <w:t>поэма «Кому живется весело».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4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Фольклор, фольклорные образы и мотивы в поэ</w:t>
      </w:r>
      <w:r>
        <w:rPr>
          <w:rStyle w:val="11"/>
          <w:i w:val="0"/>
          <w:iCs w:val="0"/>
          <w:color w:val="000000"/>
        </w:rPr>
        <w:softHyphen/>
        <w:t>зии.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4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Картины В.Г. Перова, И.Н. Крамского, И.К. Айвазов</w:t>
      </w:r>
      <w:r>
        <w:rPr>
          <w:rStyle w:val="11"/>
          <w:i w:val="0"/>
          <w:iCs w:val="0"/>
          <w:color w:val="000000"/>
        </w:rPr>
        <w:softHyphen/>
        <w:t>ского, А.К. Саврасова, И.И. Шишкина, Ф.А. Васильева, А.И. Куинджи, В.Д. Поленова, И.Е. Репина, В.М. Васнецова, И.И. Левитана. Романсы на стихи</w:t>
      </w:r>
    </w:p>
    <w:p w:rsidR="007C1760" w:rsidRDefault="007C1760">
      <w:pPr>
        <w:pStyle w:val="aa"/>
        <w:shd w:val="clear" w:color="auto" w:fill="auto"/>
        <w:tabs>
          <w:tab w:val="left" w:pos="630"/>
        </w:tabs>
        <w:spacing w:before="0" w:after="0" w:line="322" w:lineRule="exact"/>
        <w:ind w:left="20" w:firstLine="0"/>
        <w:jc w:val="both"/>
      </w:pPr>
      <w:r>
        <w:rPr>
          <w:rStyle w:val="11"/>
          <w:i w:val="0"/>
          <w:iCs w:val="0"/>
          <w:color w:val="000000"/>
        </w:rPr>
        <w:t>А.Н. Майкова и А.А. Григорьева.</w:t>
      </w: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3" w:right="40" w:firstLine="697"/>
        <w:jc w:val="both"/>
      </w:pPr>
      <w:r>
        <w:rPr>
          <w:rStyle w:val="11"/>
          <w:i w:val="0"/>
          <w:iCs w:val="0"/>
          <w:color w:val="000000"/>
        </w:rPr>
        <w:t>Творческие задания. Подготовка сценария литературного вечера или конкурса чтецов «Поэты России XIX века». Исследование и подготовка до</w:t>
      </w:r>
      <w:r>
        <w:rPr>
          <w:rStyle w:val="11"/>
          <w:i w:val="0"/>
          <w:iCs w:val="0"/>
          <w:color w:val="000000"/>
        </w:rPr>
        <w:softHyphen/>
        <w:t>клада: «Мой любимый поэт второй половины XIX века».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left="2640" w:firstLine="0"/>
        <w:jc w:val="left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Федор Иванович Тютчев (1803 - 1873)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4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Ф.И. Тютчева (с обобщением ранее изу</w:t>
      </w:r>
      <w:r>
        <w:rPr>
          <w:rStyle w:val="11"/>
          <w:i w:val="0"/>
          <w:iCs w:val="0"/>
          <w:color w:val="000000"/>
        </w:rPr>
        <w:softHyphen/>
        <w:t>ченного). Философская, общественно-политическая и любовная лирика Ф.И. Тютчева. Художественные особенности лирики Ф.И. Тютчева.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4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 </w:t>
      </w:r>
      <w:r w:rsidRPr="007C1760">
        <w:rPr>
          <w:rStyle w:val="11"/>
          <w:i w:val="0"/>
          <w:iCs w:val="0"/>
          <w:color w:val="000000"/>
          <w:lang w:eastAsia="en-US"/>
        </w:rPr>
        <w:t>«</w:t>
      </w:r>
      <w:r>
        <w:rPr>
          <w:rStyle w:val="11"/>
          <w:i w:val="0"/>
          <w:iCs w:val="0"/>
          <w:color w:val="000000"/>
          <w:lang w:val="en-US" w:eastAsia="en-US"/>
        </w:rPr>
        <w:t>Silentium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», </w:t>
      </w:r>
      <w:r>
        <w:rPr>
          <w:rStyle w:val="11"/>
          <w:i w:val="0"/>
          <w:iCs w:val="0"/>
          <w:color w:val="000000"/>
        </w:rPr>
        <w:t xml:space="preserve">«Не то, что мните вы, природа.», «Умом Россию не понять.», «Эти бедные селенья.», «День и ночь», «О, как убийственно мы любим», «Последняя любовь», «К. Б.» («Я встретил Вас - и все былое.»), «Я помню время золотое.», </w:t>
      </w:r>
      <w:r>
        <w:rPr>
          <w:rStyle w:val="11"/>
          <w:color w:val="000000"/>
        </w:rPr>
        <w:t>«Тени сизые смесились. », «29-е января 1837», «Яочи знал, - о, эти очи», «Природа - сфинкс. И тем она верней. », «Нам не дано предугадать.».</w:t>
      </w:r>
    </w:p>
    <w:p w:rsidR="007C1760" w:rsidRDefault="007C1760">
      <w:pPr>
        <w:pStyle w:val="210"/>
        <w:shd w:val="clear" w:color="auto" w:fill="auto"/>
        <w:spacing w:before="0" w:after="0"/>
        <w:ind w:left="20" w:right="4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«Сны», «О чем ты воешь, ветр ночной?», </w:t>
      </w:r>
      <w:r>
        <w:rPr>
          <w:rStyle w:val="21"/>
          <w:i/>
          <w:iCs/>
          <w:color w:val="000000"/>
        </w:rPr>
        <w:t>«Видение», «Святая ночь на небосклон взошла.»,</w:t>
      </w:r>
      <w:r>
        <w:rPr>
          <w:rStyle w:val="11"/>
          <w:i/>
          <w:iCs/>
          <w:color w:val="000000"/>
        </w:rPr>
        <w:t xml:space="preserve"> «Русская география», «Море и утес», «Пророчество», </w:t>
      </w:r>
      <w:r>
        <w:rPr>
          <w:rStyle w:val="21"/>
          <w:i/>
          <w:iCs/>
          <w:color w:val="000000"/>
        </w:rPr>
        <w:t>«Над этой темною толпой.»,</w:t>
      </w:r>
      <w:r>
        <w:rPr>
          <w:rStyle w:val="11"/>
          <w:i/>
          <w:iCs/>
          <w:color w:val="000000"/>
        </w:rPr>
        <w:t xml:space="preserve"> «Русской женщине», </w:t>
      </w:r>
      <w:r>
        <w:rPr>
          <w:rStyle w:val="21"/>
          <w:i/>
          <w:iCs/>
          <w:color w:val="000000"/>
        </w:rPr>
        <w:t>«29-е января 1837», «Я лютеран люблю богослуженье.», «Твой милый взор, невинной страсти полный...», «Еще томлюсь тоской жела</w:t>
      </w:r>
      <w:r>
        <w:rPr>
          <w:rStyle w:val="21"/>
          <w:i/>
          <w:iCs/>
          <w:color w:val="000000"/>
        </w:rPr>
        <w:softHyphen/>
        <w:t>ний...», «Люблю глаза твои, мой друг. », «Мечта»,</w:t>
      </w:r>
      <w:r>
        <w:rPr>
          <w:rStyle w:val="11"/>
          <w:i/>
          <w:iCs/>
          <w:color w:val="000000"/>
        </w:rPr>
        <w:t xml:space="preserve"> «В разлуке есть высокое значенье.», </w:t>
      </w:r>
      <w:r>
        <w:rPr>
          <w:rStyle w:val="21"/>
          <w:i/>
          <w:iCs/>
          <w:color w:val="000000"/>
        </w:rPr>
        <w:t>«Не знаю я, коснется ль благодать. »,</w:t>
      </w:r>
      <w:r>
        <w:rPr>
          <w:rStyle w:val="11"/>
          <w:i/>
          <w:iCs/>
          <w:color w:val="000000"/>
        </w:rPr>
        <w:t xml:space="preserve"> «Она сидела на полу.», «Чему молилась ты с любовью...», «Весь день она лежала в забытьи...», </w:t>
      </w:r>
      <w:r>
        <w:rPr>
          <w:rStyle w:val="21"/>
          <w:i/>
          <w:iCs/>
          <w:color w:val="000000"/>
        </w:rPr>
        <w:t>«Есть и моем страдальческом застое.», «Опять стою я над Невой.», «Предопределение».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Пейзажная лирика Ф.И. Тютчева.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Жанры лирики. Авторский афоризм.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Романсы на стихи Ф. И. Тютчева.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рефератов: «Ф.И. Тютчев в воспоминаниях современников», «Философские основы творчества Ф.И. Тютчева», «Дружба двух поэтов: Ф.И. Тютчев и Г. Гейне». Подготовка и </w:t>
      </w:r>
      <w:r>
        <w:rPr>
          <w:rStyle w:val="11"/>
          <w:i w:val="0"/>
          <w:iCs w:val="0"/>
          <w:color w:val="000000"/>
        </w:rPr>
        <w:lastRenderedPageBreak/>
        <w:t>проведение заочной экскурсии в один из музеев Ф.И. Тютчева.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одно стихотворение Ф.И. Тютчева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400" w:firstLine="0"/>
        <w:rPr>
          <w:b/>
        </w:rPr>
      </w:pPr>
      <w:bookmarkStart w:id="17" w:name="bookmark21"/>
      <w:r w:rsidRPr="007C1760">
        <w:rPr>
          <w:rStyle w:val="3"/>
          <w:b/>
          <w:color w:val="000000"/>
        </w:rPr>
        <w:t>Афанасий Афанасьевич Фет (1820 - 1892)</w:t>
      </w:r>
      <w:bookmarkEnd w:id="17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А.А. Фета (с обобщением ранее изучен</w:t>
      </w:r>
      <w:r>
        <w:rPr>
          <w:rStyle w:val="11"/>
          <w:i w:val="0"/>
          <w:iCs w:val="0"/>
          <w:color w:val="000000"/>
        </w:rPr>
        <w:softHyphen/>
        <w:t>ного). Эстетические взгляды поэта и художественные особенности лирики</w:t>
      </w:r>
    </w:p>
    <w:p w:rsidR="007C1760" w:rsidRDefault="007C1760">
      <w:pPr>
        <w:pStyle w:val="aa"/>
        <w:shd w:val="clear" w:color="auto" w:fill="auto"/>
        <w:tabs>
          <w:tab w:val="left" w:pos="639"/>
        </w:tabs>
        <w:spacing w:before="0" w:after="0" w:line="322" w:lineRule="exact"/>
        <w:ind w:left="20" w:firstLine="0"/>
        <w:jc w:val="both"/>
      </w:pPr>
      <w:r>
        <w:rPr>
          <w:rStyle w:val="11"/>
          <w:i w:val="0"/>
          <w:iCs w:val="0"/>
          <w:color w:val="000000"/>
        </w:rPr>
        <w:t>А.А. Фета. Темы, мотивы и художественное своеобразие лирики А.А. Фета.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>Для чтения и изучения. «Шепот, робкое дыханье.», «Это утро, ра</w:t>
      </w:r>
      <w:r>
        <w:rPr>
          <w:rStyle w:val="11"/>
          <w:i/>
          <w:iCs/>
          <w:color w:val="000000"/>
        </w:rPr>
        <w:softHyphen/>
        <w:t xml:space="preserve">дость эта.», «Вечер», «Я пришел к тебе с приветом.», </w:t>
      </w:r>
      <w:r>
        <w:rPr>
          <w:rStyle w:val="21"/>
          <w:i/>
          <w:iCs/>
          <w:color w:val="000000"/>
        </w:rPr>
        <w:t>«Еще одно забывчи</w:t>
      </w:r>
      <w:r>
        <w:rPr>
          <w:rStyle w:val="21"/>
          <w:i/>
          <w:iCs/>
          <w:color w:val="000000"/>
        </w:rPr>
        <w:softHyphen/>
        <w:t>вое слово», «Одним толчком согнать ладью живую... », «Сияла ночь. Луной был полон сад...», «Ещемайская ночь...».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Стихотворения «Облаком волнистым.», «Какое счастье - ночь, и мы одни...», «Уж верба вся пушистая...», «Вечер», «Я тебе ничего не скажу...». Автобиографическая повесть </w:t>
      </w:r>
      <w:r>
        <w:rPr>
          <w:rStyle w:val="11"/>
          <w:color w:val="000000"/>
        </w:rPr>
        <w:t>«Жизнь Степанов- ки, или Лирическое хозяйство».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Картины, фотографии с изображением природы сред</w:t>
      </w:r>
      <w:r>
        <w:rPr>
          <w:rStyle w:val="11"/>
          <w:i w:val="0"/>
          <w:iCs w:val="0"/>
          <w:color w:val="000000"/>
        </w:rPr>
        <w:softHyphen/>
        <w:t>ней полосы России. Иллюстрации В. М. Конашевича к стихотворениям А. А. Фета. Романсы на стихи Фета.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Стихотворения русских поэтов о природе.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Проведение исследования и подготовка сообще</w:t>
      </w:r>
      <w:r>
        <w:rPr>
          <w:rStyle w:val="11"/>
          <w:i w:val="0"/>
          <w:iCs w:val="0"/>
          <w:color w:val="000000"/>
        </w:rPr>
        <w:softHyphen/>
        <w:t>ния на тему: «А.А. Фет - переводчик», «А.А. Фет в воспоминаниях совре</w:t>
      </w:r>
      <w:r>
        <w:rPr>
          <w:rStyle w:val="11"/>
          <w:i w:val="0"/>
          <w:iCs w:val="0"/>
          <w:color w:val="000000"/>
        </w:rPr>
        <w:softHyphen/>
        <w:t>менников», «Концепция «чистого искусства» в литературно-критических статьях А.А. Фета», «Жизнь стихотворений А.А. Фета в музыкальном искус</w:t>
      </w:r>
      <w:r>
        <w:rPr>
          <w:rStyle w:val="11"/>
          <w:i w:val="0"/>
          <w:iCs w:val="0"/>
          <w:color w:val="000000"/>
        </w:rPr>
        <w:softHyphen/>
        <w:t>стве». Подготовка фотовыставки иллюстраций к произведениям А.А. Фета.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одно стихотворение А.А. Фета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020" w:firstLine="0"/>
        <w:rPr>
          <w:b/>
        </w:rPr>
      </w:pPr>
      <w:bookmarkStart w:id="18" w:name="bookmark22"/>
      <w:r w:rsidRPr="007C1760">
        <w:rPr>
          <w:rStyle w:val="3"/>
          <w:b/>
          <w:color w:val="000000"/>
        </w:rPr>
        <w:t>Алексей Константинович Толстой (1817 - 1875)</w:t>
      </w:r>
      <w:bookmarkEnd w:id="18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А.К. Толстого. Идейно-тематические и художественные особенности лирики А.К. Толстого. Многожанровость наследия А. К. Толстого. Сатирическое мастерство Толстого.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Стихотворения: «Тщетно, художник, ты мни</w:t>
      </w:r>
      <w:r>
        <w:rPr>
          <w:color w:val="000000"/>
          <w:u w:val="single"/>
        </w:rPr>
        <w:t>шь</w:t>
      </w:r>
      <w:r>
        <w:rPr>
          <w:rStyle w:val="11"/>
          <w:i w:val="0"/>
          <w:iCs w:val="0"/>
          <w:color w:val="000000"/>
        </w:rPr>
        <w:t xml:space="preserve">, что творений своих ты создатель!...», «Меня во мраке и в пыли.», «Двух станов не боец, но только гость случайный...», «Против течения», «Средь шумного бала, случайно...», «Колокольчики мои, цветики степные...», «Когда природа вся трепещет и сияет...», </w:t>
      </w:r>
      <w:r>
        <w:rPr>
          <w:rStyle w:val="11"/>
          <w:color w:val="000000"/>
        </w:rPr>
        <w:t>«То было раннею весной...», «Тебя так любят все; один твой тихий вид...».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Стихотворения: «Слеза дрожит в твоем ревнивом взоре.», «Не верь мне, друг, когда в избытке горя.», «Минула страсть, и пыл ее тревожный.», «Не ветер, вея с высоты...», </w:t>
      </w:r>
      <w:r>
        <w:rPr>
          <w:rStyle w:val="21"/>
          <w:color w:val="000000"/>
        </w:rPr>
        <w:t>«Ты не спраши</w:t>
      </w:r>
      <w:r>
        <w:rPr>
          <w:rStyle w:val="21"/>
          <w:color w:val="000000"/>
        </w:rPr>
        <w:softHyphen/>
        <w:t>вай, не распытывай...». «Кабы знала я, кабы ведала...», «Ты, как утро вес</w:t>
      </w:r>
      <w:r>
        <w:rPr>
          <w:rStyle w:val="21"/>
          <w:color w:val="000000"/>
        </w:rPr>
        <w:softHyphen/>
        <w:t>ны...», «Милый друг, тебе не спится..., «Не верь мне, друг, когда в избытке горя.»,</w:t>
      </w:r>
      <w:r>
        <w:rPr>
          <w:rStyle w:val="11"/>
          <w:color w:val="000000"/>
        </w:rPr>
        <w:t xml:space="preserve"> </w:t>
      </w:r>
      <w:r>
        <w:rPr>
          <w:rStyle w:val="11"/>
          <w:color w:val="000000"/>
        </w:rPr>
        <w:lastRenderedPageBreak/>
        <w:t>«Вот уж снег последний в поле тает.», «Прозрачных облаков спо</w:t>
      </w:r>
      <w:r>
        <w:rPr>
          <w:rStyle w:val="11"/>
          <w:color w:val="000000"/>
        </w:rPr>
        <w:softHyphen/>
        <w:t xml:space="preserve">койное движенье.», «Земля цвела. В лугу, весной одетом.». </w:t>
      </w:r>
      <w:r>
        <w:rPr>
          <w:rStyle w:val="21"/>
          <w:color w:val="000000"/>
        </w:rPr>
        <w:t>Роман «Князь Серебряный». Драматическая трилогия «Смерть Иоанна Грозного», «Царь Федор Иоаннович», «Царь Борис».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Зар</w:t>
      </w:r>
      <w:r w:rsidR="00B81FF1">
        <w:rPr>
          <w:rStyle w:val="11"/>
          <w:i w:val="0"/>
          <w:iCs w:val="0"/>
          <w:color w:val="000000"/>
        </w:rPr>
        <w:t>убежная литература: поэзия Г. Г</w:t>
      </w:r>
      <w:r>
        <w:rPr>
          <w:rStyle w:val="11"/>
          <w:i w:val="0"/>
          <w:iCs w:val="0"/>
          <w:color w:val="000000"/>
        </w:rPr>
        <w:t>ейне.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Тема любви в русской поэзии.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и фотографии А. К. Толстого. Портреты Козьмы Пруткова работы А. М. Жемчужникова, Бейдельмана, Л. Ф. Лагорио. Романс П. И. Чайковского на стихи А. К. Толстого «Средь шумного бала...».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докладов: </w:t>
      </w:r>
      <w:r>
        <w:rPr>
          <w:rStyle w:val="11"/>
          <w:color w:val="000000"/>
        </w:rPr>
        <w:t>«А.К. Тол</w:t>
      </w:r>
      <w:r>
        <w:rPr>
          <w:rStyle w:val="11"/>
          <w:color w:val="000000"/>
        </w:rPr>
        <w:softHyphen/>
        <w:t>стой - прозаик», «А.К. Толстой - драматург»,</w:t>
      </w:r>
      <w:r>
        <w:rPr>
          <w:rStyle w:val="11"/>
          <w:i w:val="0"/>
          <w:iCs w:val="0"/>
          <w:color w:val="000000"/>
        </w:rPr>
        <w:t xml:space="preserve"> «А.К. Толстой в воспомина</w:t>
      </w:r>
      <w:r>
        <w:rPr>
          <w:rStyle w:val="11"/>
          <w:i w:val="0"/>
          <w:iCs w:val="0"/>
          <w:color w:val="000000"/>
        </w:rPr>
        <w:softHyphen/>
        <w:t>ниях современников», «Феномен Козьмы Пруткова», «Жизнь поэзии А.К. Толстого в музыкальном искусстве».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музей-усадьбу А.К. Тол</w:t>
      </w:r>
      <w:r>
        <w:rPr>
          <w:rStyle w:val="11"/>
          <w:i w:val="0"/>
          <w:iCs w:val="0"/>
          <w:color w:val="000000"/>
        </w:rPr>
        <w:softHyphen/>
        <w:t>стого в Красном Роге.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одно стихотворение А.К. Толстого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left="2220" w:firstLine="0"/>
        <w:rPr>
          <w:b/>
        </w:rPr>
      </w:pPr>
      <w:bookmarkStart w:id="19" w:name="bookmark23"/>
      <w:r w:rsidRPr="007C1760">
        <w:rPr>
          <w:rStyle w:val="3"/>
          <w:b/>
          <w:color w:val="000000"/>
        </w:rPr>
        <w:t>Николай Алексеевич Некрасов (1821 - 1878)</w:t>
      </w:r>
      <w:bookmarkEnd w:id="19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Н.А. Некрасова (с обобщением ранее изученного). Гражданская позиция поэта. Журнал «Современник». Своеобра</w:t>
      </w:r>
      <w:r>
        <w:rPr>
          <w:rStyle w:val="11"/>
          <w:i w:val="0"/>
          <w:iCs w:val="0"/>
          <w:color w:val="000000"/>
        </w:rPr>
        <w:softHyphen/>
        <w:t>зие тем, мотивов и образов поэзии Н.А. Некрасова 40-х- 50-х и 60-х-70-х го</w:t>
      </w:r>
      <w:r>
        <w:rPr>
          <w:rStyle w:val="11"/>
          <w:i w:val="0"/>
          <w:iCs w:val="0"/>
          <w:color w:val="000000"/>
        </w:rPr>
        <w:softHyphen/>
        <w:t>дов. Жанровое своеобразие лирики Некрасова. Любовная лирика Н. А. Некрасова. Поэма «Кому на Руси жить хорошо»: замысел поэмы, жанр, ком</w:t>
      </w:r>
      <w:r>
        <w:rPr>
          <w:rStyle w:val="11"/>
          <w:i w:val="0"/>
          <w:iCs w:val="0"/>
          <w:color w:val="000000"/>
        </w:rPr>
        <w:softHyphen/>
        <w:t>позиция, сюжет; нравственная проблематика, авторская позиция; многообра</w:t>
      </w:r>
      <w:r>
        <w:rPr>
          <w:rStyle w:val="11"/>
          <w:i w:val="0"/>
          <w:iCs w:val="0"/>
          <w:color w:val="000000"/>
        </w:rPr>
        <w:softHyphen/>
        <w:t>зие крестьянских типов; проблема счастья; сатирические портреты в поэме. Языковое и стилистическое своеобразие произведений Н.А. Некрасова.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«Родина», «Элегия» («Пускай нам говорит изменчивая мода.»), «Вчерашний день, часу в шестом.», «Еду ли ночью по улице темной.», «В дороге», </w:t>
      </w:r>
      <w:r>
        <w:rPr>
          <w:rStyle w:val="11"/>
          <w:color w:val="000000"/>
        </w:rPr>
        <w:t>«Поэт и гражданин», «Му</w:t>
      </w:r>
      <w:r>
        <w:rPr>
          <w:rStyle w:val="11"/>
          <w:color w:val="000000"/>
        </w:rPr>
        <w:softHyphen/>
        <w:t>за», «Мы с тобой бестолковые люди», «Я не люблю иронии твоей.»,</w:t>
      </w:r>
      <w:r>
        <w:rPr>
          <w:rStyle w:val="11"/>
          <w:i w:val="0"/>
          <w:iCs w:val="0"/>
          <w:color w:val="000000"/>
        </w:rPr>
        <w:t xml:space="preserve"> «О Муза, я у двери гроба..», </w:t>
      </w:r>
      <w:r>
        <w:rPr>
          <w:rStyle w:val="11"/>
          <w:color w:val="000000"/>
        </w:rPr>
        <w:t>«Блажен незлобивый поэт.», «Внимая ужасам войны. », «Орина - мать солдатская».</w:t>
      </w:r>
      <w:r>
        <w:rPr>
          <w:rStyle w:val="11"/>
          <w:i w:val="0"/>
          <w:iCs w:val="0"/>
          <w:color w:val="000000"/>
        </w:rPr>
        <w:t xml:space="preserve"> Поэма «Кому на Руси жить хорошо» (обзор с чтением отрывков).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>Для чтения и обсуждения. «Замолкни, Муза мести и печали...», «Со</w:t>
      </w:r>
      <w:r>
        <w:rPr>
          <w:rStyle w:val="11"/>
          <w:i/>
          <w:iCs/>
          <w:color w:val="000000"/>
        </w:rPr>
        <w:softHyphen/>
        <w:t xml:space="preserve">временная ода», «Зине», «14 июня 1854 года», «Тишина», </w:t>
      </w:r>
      <w:r>
        <w:rPr>
          <w:rStyle w:val="21"/>
          <w:i/>
          <w:iCs/>
          <w:color w:val="000000"/>
        </w:rPr>
        <w:t>«Еще мучимый страстию мятежной.», «Да, наша жизнь текла мятежно. », «Слезы и нервы»,</w:t>
      </w:r>
      <w:r>
        <w:rPr>
          <w:rStyle w:val="11"/>
          <w:i/>
          <w:iCs/>
          <w:color w:val="000000"/>
        </w:rPr>
        <w:t xml:space="preserve"> «В деревне», «Несжатая полоса», «Забытая деревня», </w:t>
      </w:r>
      <w:r>
        <w:rPr>
          <w:rStyle w:val="21"/>
          <w:i/>
          <w:iCs/>
          <w:color w:val="000000"/>
        </w:rPr>
        <w:t>«Школьник», «Песня Еремушке», «. одинокий, потерянный. », «Что ты, сердце мое, рас- ходилося?», «Пододвинь перо, бумагу, книги...». Поэма «Современники».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color w:val="000000"/>
        </w:rPr>
        <w:t>Ю.И. Айхенвальд «Некрасов»,</w:t>
      </w:r>
      <w:r>
        <w:rPr>
          <w:rStyle w:val="11"/>
          <w:i w:val="0"/>
          <w:iCs w:val="0"/>
          <w:color w:val="000000"/>
        </w:rPr>
        <w:t xml:space="preserve"> К.И. Чуковский «Тема денег в творче</w:t>
      </w:r>
      <w:r>
        <w:rPr>
          <w:rStyle w:val="11"/>
          <w:i w:val="0"/>
          <w:iCs w:val="0"/>
          <w:color w:val="000000"/>
        </w:rPr>
        <w:softHyphen/>
        <w:t>стве Некрасова».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Повторение. Поэма Н.А. Некрасова «Мороз, Красный нос», стихотво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рения «Вот парадный подъезд.», «Железная дорога».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firstLine="720"/>
        <w:jc w:val="both"/>
      </w:pPr>
      <w:r>
        <w:rPr>
          <w:rStyle w:val="11"/>
          <w:i w:val="0"/>
          <w:iCs w:val="0"/>
          <w:color w:val="000000"/>
        </w:rPr>
        <w:t>Теория литературы. Народность литературы. Стилизация.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Демонстрации. Портреты Н.А. Некрасова. Иллюстрации А. И. Лебеде</w:t>
      </w:r>
      <w:r>
        <w:rPr>
          <w:rStyle w:val="11"/>
          <w:i w:val="0"/>
          <w:iCs w:val="0"/>
          <w:color w:val="000000"/>
        </w:rPr>
        <w:softHyphen/>
        <w:t>ва к стихотворениям поэта. Песни и романсы на стихи Н.А. Некрасова.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реферата (сообще</w:t>
      </w:r>
      <w:r>
        <w:rPr>
          <w:rStyle w:val="11"/>
          <w:i w:val="0"/>
          <w:iCs w:val="0"/>
          <w:color w:val="000000"/>
        </w:rPr>
        <w:softHyphen/>
        <w:t>ния, доклада): «Некрасовский «Современник»», «Н.А. Некрасов в воспоми</w:t>
      </w:r>
      <w:r>
        <w:rPr>
          <w:rStyle w:val="11"/>
          <w:i w:val="0"/>
          <w:iCs w:val="0"/>
          <w:color w:val="000000"/>
        </w:rPr>
        <w:softHyphen/>
        <w:t>наниях современников», «Новаторство Н.А. Некрасова в области поэтиче</w:t>
      </w:r>
      <w:r>
        <w:rPr>
          <w:rStyle w:val="11"/>
          <w:i w:val="0"/>
          <w:iCs w:val="0"/>
          <w:color w:val="000000"/>
        </w:rPr>
        <w:softHyphen/>
        <w:t>ской формы («Неправильная поэзия»)», «Образы детей и произведения для детей в творчестве Н.А. Некрасова», «Поэмы Н.А. Некрасова», «Н.А. Некра</w:t>
      </w:r>
      <w:r>
        <w:rPr>
          <w:rStyle w:val="11"/>
          <w:i w:val="0"/>
          <w:iCs w:val="0"/>
          <w:color w:val="000000"/>
        </w:rPr>
        <w:softHyphen/>
        <w:t>сов как литературный критик», «Произведения Н.А. Некрасова в творчестве русских художников-иллюстраторов».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Н.А. Некрасова.</w:t>
      </w:r>
    </w:p>
    <w:p w:rsidR="007C1760" w:rsidRDefault="007C1760">
      <w:pPr>
        <w:pStyle w:val="aa"/>
        <w:shd w:val="clear" w:color="auto" w:fill="auto"/>
        <w:spacing w:before="0" w:after="333" w:line="322" w:lineRule="exact"/>
        <w:ind w:firstLine="720"/>
        <w:jc w:val="both"/>
      </w:pPr>
      <w:r>
        <w:rPr>
          <w:rStyle w:val="11"/>
          <w:i w:val="0"/>
          <w:iCs w:val="0"/>
          <w:color w:val="000000"/>
        </w:rPr>
        <w:t>Наизусть одно стихотворение (по выбору студентов).</w:t>
      </w:r>
    </w:p>
    <w:p w:rsidR="007C1760" w:rsidRPr="007C1760" w:rsidRDefault="007C1760">
      <w:pPr>
        <w:pStyle w:val="aa"/>
        <w:shd w:val="clear" w:color="auto" w:fill="auto"/>
        <w:spacing w:before="0" w:after="179" w:line="280" w:lineRule="exact"/>
        <w:ind w:left="2880" w:firstLine="0"/>
        <w:jc w:val="left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 xml:space="preserve">Л И Т Е Р А Т У Р А </w:t>
      </w:r>
      <w:r w:rsidR="00D923F3">
        <w:rPr>
          <w:rStyle w:val="11"/>
          <w:b/>
          <w:i w:val="0"/>
          <w:iCs w:val="0"/>
          <w:color w:val="000000"/>
        </w:rPr>
        <w:t xml:space="preserve"> </w:t>
      </w:r>
      <w:r w:rsidRPr="007C1760">
        <w:rPr>
          <w:rStyle w:val="11"/>
          <w:b/>
          <w:i w:val="0"/>
          <w:iCs w:val="0"/>
          <w:color w:val="000000"/>
        </w:rPr>
        <w:t>ХХ В Е К А</w:t>
      </w:r>
    </w:p>
    <w:p w:rsidR="007C1760" w:rsidRPr="007C1760" w:rsidRDefault="007C1760">
      <w:pPr>
        <w:pStyle w:val="aa"/>
        <w:shd w:val="clear" w:color="auto" w:fill="auto"/>
        <w:spacing w:before="0" w:after="0" w:line="322" w:lineRule="exact"/>
        <w:ind w:left="2340" w:right="20"/>
        <w:jc w:val="left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ОСОБЕННОСТИ РАЗВИТИЯ ЛИТЕРАТУРЫ И ДРУГИХ ВИДОВ ИСКУССТВА В НАЧАЛЕ XX ВЕКА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Серебряный век как культурно-историческая эпоха. Идеологический и эстетический плюрализм эпохи. Расцвет русской религиозно-философской мысли. Кризис гуманизма и религиозные искания в русской философии.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Основные тенденции развития прозы. Реализм и модернизм в литера</w:t>
      </w:r>
      <w:r>
        <w:rPr>
          <w:rStyle w:val="11"/>
          <w:i w:val="0"/>
          <w:iCs w:val="0"/>
          <w:color w:val="000000"/>
        </w:rPr>
        <w:softHyphen/>
        <w:t>турном процессе рубежа веков. Стилевая дифференциация реализма (Л. Н. Толстой, В. Г. Короленко, А. П. Чехов, И. С. Шмелев). Дискуссия о кризисе реализма.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Обращение к малым эпическим формам. Модернизм как реакция на кризис реализма. Журналы сатирического направления («Сатирикон», «Но</w:t>
      </w:r>
      <w:r>
        <w:rPr>
          <w:rStyle w:val="11"/>
          <w:i w:val="0"/>
          <w:iCs w:val="0"/>
          <w:color w:val="000000"/>
        </w:rPr>
        <w:softHyphen/>
        <w:t>вый Сатирикон»).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 (по выбору преподавателя). М. Горький «Человек»; Ф. Сологуб «Маленький человек»; Л.Н.Андреев драма «Жизнь Человека»; Д. С. Мережковский «О причинах упадка и о новых течениях в русской литературе»; В. Брюсов «Свобода слова»; </w:t>
      </w:r>
      <w:r>
        <w:rPr>
          <w:rStyle w:val="11"/>
          <w:color w:val="000000"/>
        </w:rPr>
        <w:t>В.И.Ленин «Партийная организация и партийная литература»; Н. А. Бердяев «Смысл искусства».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Повторение. Золотой век русской литературы. Литературный процесс в России в XIX веке (основные вехи). Русский реалистический роман (твор</w:t>
      </w:r>
      <w:r>
        <w:rPr>
          <w:rStyle w:val="11"/>
          <w:i w:val="0"/>
          <w:iCs w:val="0"/>
          <w:color w:val="000000"/>
        </w:rPr>
        <w:softHyphen/>
        <w:t>чество Л. Н. Толстого, Ф. М. Достоевского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11"/>
          <w:i w:val="0"/>
          <w:iCs w:val="0"/>
          <w:color w:val="000000"/>
        </w:rPr>
        <w:t>Демонстрации. Картины В. А. Серова, М. А. Врубеля, Ф. А. Малявина, Б. М. Кустодиева, К. С. Малевича (по выбору учителя); «Мир искусства» (А. Н. Бенуа, Л. С. Бакст, С. П. Дягилев, К. А. Сомов и др.). Музыка А. К. Глазу</w:t>
      </w:r>
      <w:r>
        <w:rPr>
          <w:rStyle w:val="11"/>
          <w:i w:val="0"/>
          <w:iCs w:val="0"/>
          <w:color w:val="000000"/>
        </w:rPr>
        <w:softHyphen/>
        <w:t>нова, А. Н. Скрябина, С. В. Рахманинова, И. Ф. Стравинского, С. С. Проко</w:t>
      </w:r>
      <w:r>
        <w:rPr>
          <w:rStyle w:val="11"/>
          <w:i w:val="0"/>
          <w:iCs w:val="0"/>
          <w:color w:val="000000"/>
        </w:rPr>
        <w:softHyphen/>
        <w:t>фьева, Н. Я. Мясковского. «Русские сезоны» в Париже С. П. Дягилева. Рас</w:t>
      </w:r>
      <w:r>
        <w:rPr>
          <w:rStyle w:val="11"/>
          <w:i w:val="0"/>
          <w:iCs w:val="0"/>
          <w:color w:val="000000"/>
        </w:rPr>
        <w:softHyphen/>
        <w:t xml:space="preserve">цвет оперного </w:t>
      </w:r>
      <w:r>
        <w:rPr>
          <w:rStyle w:val="11"/>
          <w:i w:val="0"/>
          <w:iCs w:val="0"/>
          <w:color w:val="000000"/>
        </w:rPr>
        <w:lastRenderedPageBreak/>
        <w:t>искусства. Ф. И. Шаляпин, Л. В. Собинов, А. В. Нежданова (материал отбирает учитель). Театр К. С. Станиславского и Вс. Э. Мейерхо</w:t>
      </w:r>
      <w:r>
        <w:rPr>
          <w:rStyle w:val="11"/>
          <w:i w:val="0"/>
          <w:iCs w:val="0"/>
          <w:color w:val="000000"/>
        </w:rPr>
        <w:softHyphen/>
        <w:t>льда (обзор). Меценатство и его роль в развитии культуры.</w:t>
      </w:r>
    </w:p>
    <w:p w:rsidR="007C1760" w:rsidRDefault="007C1760">
      <w:pPr>
        <w:pStyle w:val="210"/>
        <w:shd w:val="clear" w:color="auto" w:fill="auto"/>
        <w:spacing w:before="0" w:after="333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Подготовка заочной экскурсии по Третьяков</w:t>
      </w:r>
      <w:r>
        <w:rPr>
          <w:rStyle w:val="21"/>
          <w:i/>
          <w:iCs/>
          <w:color w:val="000000"/>
        </w:rPr>
        <w:softHyphen/>
        <w:t>ской галерее. Подготовка сценария музыкальной гостиной «Музыка серебря</w:t>
      </w:r>
      <w:r>
        <w:rPr>
          <w:rStyle w:val="21"/>
          <w:i/>
          <w:iCs/>
          <w:color w:val="000000"/>
        </w:rPr>
        <w:softHyphen/>
        <w:t>ного века».</w:t>
      </w:r>
    </w:p>
    <w:p w:rsidR="007C1760" w:rsidRDefault="007C1760" w:rsidP="007C1760">
      <w:pPr>
        <w:pStyle w:val="31"/>
        <w:keepNext/>
        <w:keepLines/>
        <w:shd w:val="clear" w:color="auto" w:fill="auto"/>
        <w:tabs>
          <w:tab w:val="left" w:pos="1418"/>
        </w:tabs>
        <w:spacing w:after="0" w:line="280" w:lineRule="exact"/>
        <w:ind w:left="851" w:right="63" w:firstLine="0"/>
        <w:jc w:val="center"/>
        <w:rPr>
          <w:rStyle w:val="3"/>
          <w:b/>
          <w:color w:val="000000"/>
        </w:rPr>
      </w:pPr>
      <w:bookmarkStart w:id="20" w:name="bookmark24"/>
      <w:r w:rsidRPr="007C1760">
        <w:rPr>
          <w:rStyle w:val="3"/>
          <w:b/>
          <w:caps/>
          <w:color w:val="000000"/>
        </w:rPr>
        <w:t>Русская литература на рубеже веков</w:t>
      </w:r>
    </w:p>
    <w:p w:rsidR="007C1760" w:rsidRPr="007C1760" w:rsidRDefault="007C1760">
      <w:pPr>
        <w:pStyle w:val="31"/>
        <w:keepNext/>
        <w:keepLines/>
        <w:shd w:val="clear" w:color="auto" w:fill="auto"/>
        <w:spacing w:after="0" w:line="280" w:lineRule="exact"/>
        <w:ind w:left="2700" w:right="1940" w:firstLine="0"/>
        <w:rPr>
          <w:b/>
        </w:rPr>
      </w:pPr>
      <w:r w:rsidRPr="007C1760">
        <w:rPr>
          <w:rStyle w:val="3"/>
          <w:b/>
          <w:color w:val="000000"/>
        </w:rPr>
        <w:t xml:space="preserve"> Иван Алексеевич Бунин (1870 - 1953)</w:t>
      </w:r>
      <w:bookmarkEnd w:id="20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Лирика И. А. Бунина. Своеобразие поэтического мира И. А. Бунина. Философичность лирики Бунина. Поэтизация родной природы; мотивы дере</w:t>
      </w:r>
      <w:r>
        <w:rPr>
          <w:rStyle w:val="11"/>
          <w:i w:val="0"/>
          <w:iCs w:val="0"/>
          <w:color w:val="000000"/>
        </w:rPr>
        <w:softHyphen/>
        <w:t>венской и усадебной жизни. Тонкость передачи чувств и настроений лириче</w:t>
      </w:r>
      <w:r>
        <w:rPr>
          <w:rStyle w:val="11"/>
          <w:i w:val="0"/>
          <w:iCs w:val="0"/>
          <w:color w:val="000000"/>
        </w:rPr>
        <w:softHyphen/>
        <w:t>ского героя в поэзии И. А. Бунина. Особенности поэтики И. А. Бунина.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Проза И. А. Бунина. «Живопись словом» — характерная особенность стиля И. А. Бунина. Судьбы мира и цивилизации в творчестве И. А. Бунина. Русский национальный характер в изображении Бунина. Общая характери</w:t>
      </w:r>
      <w:r>
        <w:rPr>
          <w:rStyle w:val="11"/>
          <w:i w:val="0"/>
          <w:iCs w:val="0"/>
          <w:color w:val="000000"/>
        </w:rPr>
        <w:softHyphen/>
        <w:t>стика цикла рассказов «Темные аллеи». Тема любви в творчестве И.А.Бунина, новизна ее в сравнении с классической традицией. *Слово, по</w:t>
      </w:r>
      <w:r>
        <w:rPr>
          <w:rStyle w:val="11"/>
          <w:i w:val="0"/>
          <w:iCs w:val="0"/>
          <w:color w:val="000000"/>
        </w:rPr>
        <w:softHyphen/>
        <w:t xml:space="preserve">дробность, деталь в поэзии и прозе. </w:t>
      </w:r>
      <w:r>
        <w:rPr>
          <w:rStyle w:val="11"/>
          <w:color w:val="000000"/>
        </w:rPr>
        <w:t>Тема «дворянского гнезда» на рубеже XIX—XX веков, ее решение в рассказе И. А. Бунина «Антоновские яблоки» и пьесе А. П. Чехова «Вишневый сад».</w:t>
      </w:r>
      <w:r>
        <w:rPr>
          <w:rStyle w:val="11"/>
          <w:i w:val="0"/>
          <w:iCs w:val="0"/>
          <w:color w:val="000000"/>
        </w:rPr>
        <w:t xml:space="preserve"> Реалистическое и символическое в прозе и поэзии.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Критики о Бунине. (В. Брюсов, Ю. Айхенвальд, З. Шаховская, О. Ми</w:t>
      </w:r>
      <w:r>
        <w:rPr>
          <w:rStyle w:val="21"/>
          <w:i/>
          <w:iCs/>
          <w:color w:val="000000"/>
        </w:rPr>
        <w:softHyphen/>
        <w:t>хайлов). (по выбору преподавателя)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Рассказы </w:t>
      </w:r>
      <w:r>
        <w:rPr>
          <w:rStyle w:val="11"/>
          <w:color w:val="000000"/>
        </w:rPr>
        <w:t>«Антоновские яблоки»,</w:t>
      </w:r>
      <w:r>
        <w:rPr>
          <w:rStyle w:val="11"/>
          <w:i w:val="0"/>
          <w:iCs w:val="0"/>
          <w:color w:val="000000"/>
        </w:rPr>
        <w:t xml:space="preserve"> «Чистый понедельник», «Темные аллеи». Стихотворения Вечер», «Не устану воспе</w:t>
      </w:r>
      <w:r>
        <w:rPr>
          <w:rStyle w:val="11"/>
          <w:i w:val="0"/>
          <w:iCs w:val="0"/>
          <w:color w:val="000000"/>
        </w:rPr>
        <w:softHyphen/>
        <w:t>вать вас, звезды!..», «И цветы, и шмели, и трава, и колосья.».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обсуждения: Рассказы:(по выбору преподавателя) «Де</w:t>
      </w:r>
      <w:r>
        <w:rPr>
          <w:rStyle w:val="11"/>
          <w:i w:val="0"/>
          <w:iCs w:val="0"/>
          <w:color w:val="000000"/>
        </w:rPr>
        <w:softHyphen/>
        <w:t>ревня», «Чаша жизни», «Легкое дыхание», «Грамматика любви», «Митина любовь», «Господин из Сан-Франциско», «Темные аллеи». Стихотворения: «Мы встретились случайно на углу», «Я к ней пришел в полночный час.», «Ковыль».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Повторение. Тема «дворянских гнезд» в русской литературе (И. С. Тургенев, А. П. Чехов). </w:t>
      </w:r>
      <w:r>
        <w:rPr>
          <w:rStyle w:val="11"/>
          <w:color w:val="000000"/>
        </w:rPr>
        <w:t>Русский национальный характер (на примере твор</w:t>
      </w:r>
      <w:r>
        <w:rPr>
          <w:rStyle w:val="11"/>
          <w:color w:val="000000"/>
        </w:rPr>
        <w:softHyphen/>
        <w:t>чества Н. В. Гоголя и Л. Н. Толстого).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и фотографии И. А. Бунина разных лет. Ил</w:t>
      </w:r>
      <w:r>
        <w:rPr>
          <w:rStyle w:val="11"/>
          <w:i w:val="0"/>
          <w:iCs w:val="0"/>
          <w:color w:val="000000"/>
        </w:rPr>
        <w:softHyphen/>
        <w:t>люстрации к произведениям И. А. Бунина.</w:t>
      </w:r>
    </w:p>
    <w:p w:rsidR="007C1760" w:rsidRDefault="007C1760">
      <w:pPr>
        <w:pStyle w:val="210"/>
        <w:shd w:val="clear" w:color="auto" w:fill="auto"/>
        <w:spacing w:before="0" w:after="333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Исследование и подготовка реферата: </w:t>
      </w:r>
      <w:r>
        <w:rPr>
          <w:rStyle w:val="21"/>
          <w:i/>
          <w:iCs/>
          <w:color w:val="000000"/>
        </w:rPr>
        <w:t>«Женские образы в творчестве И. С. Тургенева и И.А.Бунина»; «Тема дворянских гнезд в творчестве А. П. Чехова и И. А. Бунина».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280" w:lineRule="exact"/>
        <w:ind w:left="2340" w:firstLine="0"/>
        <w:rPr>
          <w:b/>
        </w:rPr>
      </w:pPr>
      <w:bookmarkStart w:id="21" w:name="bookmark25"/>
      <w:r w:rsidRPr="007C1760">
        <w:rPr>
          <w:rStyle w:val="3"/>
          <w:b/>
          <w:color w:val="000000"/>
        </w:rPr>
        <w:lastRenderedPageBreak/>
        <w:t>Александр Иванович</w:t>
      </w:r>
      <w:r w:rsidR="00D923F3">
        <w:rPr>
          <w:rStyle w:val="3"/>
          <w:b/>
          <w:color w:val="000000"/>
        </w:rPr>
        <w:t xml:space="preserve"> </w:t>
      </w:r>
      <w:r w:rsidRPr="007C1760">
        <w:rPr>
          <w:rStyle w:val="3"/>
          <w:b/>
          <w:color w:val="000000"/>
        </w:rPr>
        <w:t xml:space="preserve"> Куприн (1870 - 1938)</w:t>
      </w:r>
      <w:bookmarkEnd w:id="21"/>
    </w:p>
    <w:p w:rsidR="007C1760" w:rsidRDefault="007C1760">
      <w:pPr>
        <w:pStyle w:val="aa"/>
        <w:shd w:val="clear" w:color="auto" w:fill="auto"/>
        <w:spacing w:before="0" w:after="0" w:line="280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Повести «Гранатовый браслет», «Олеся». Воспевание здоровых чело</w:t>
      </w:r>
      <w:r>
        <w:rPr>
          <w:rStyle w:val="11"/>
          <w:i w:val="0"/>
          <w:iCs w:val="0"/>
          <w:color w:val="000000"/>
        </w:rPr>
        <w:softHyphen/>
        <w:t>веческих чувств в произведениях А. И. Куприна. Традиции романтизма и их влияние на творчество А. И. Куприна. Трагизм любви в творчестве А. И. Куприна. Тема «естественного человека» в творчестве Куприна (повесть «Олеся»). Поэтическое изображение природы, богатство духовного мира ге</w:t>
      </w:r>
      <w:r>
        <w:rPr>
          <w:rStyle w:val="11"/>
          <w:i w:val="0"/>
          <w:iCs w:val="0"/>
          <w:color w:val="000000"/>
        </w:rPr>
        <w:softHyphen/>
        <w:t>роев. Нравственные и социальные проблемы в рассказах Куприна. Осужде</w:t>
      </w:r>
      <w:r>
        <w:rPr>
          <w:rStyle w:val="11"/>
          <w:i w:val="0"/>
          <w:iCs w:val="0"/>
          <w:color w:val="000000"/>
        </w:rPr>
        <w:softHyphen/>
        <w:t>ние пороков современного общества.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Повесть «Гранатовый браслет». Смысл названия повести, спор о силь</w:t>
      </w:r>
      <w:r>
        <w:rPr>
          <w:rStyle w:val="11"/>
          <w:i w:val="0"/>
          <w:iCs w:val="0"/>
          <w:color w:val="000000"/>
        </w:rPr>
        <w:softHyphen/>
        <w:t>ной, бескорыстной любви, тема неравенства в повести. Трагический смысл произведения. Любовь как великая и вечная духовная ценность. Трагическая история любви «маленького человека». Столкновение высоты чувства и ни</w:t>
      </w:r>
      <w:r>
        <w:rPr>
          <w:rStyle w:val="11"/>
          <w:i w:val="0"/>
          <w:iCs w:val="0"/>
          <w:color w:val="000000"/>
        </w:rPr>
        <w:softHyphen/>
        <w:t>зости жизни как лейтмотив произведений А. Куприна о любви.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Решение темы любви и истолкование библейского сюжета в повести «Суламифь».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color w:val="000000"/>
        </w:rPr>
        <w:t>Обличительные мотивы в творчестве А. И. Куприна.</w:t>
      </w:r>
      <w:r>
        <w:rPr>
          <w:rStyle w:val="11"/>
          <w:i w:val="0"/>
          <w:iCs w:val="0"/>
          <w:color w:val="000000"/>
        </w:rPr>
        <w:t xml:space="preserve"> Образ русского офицера в литературной традиции («Поединок»). Армия как модель русского общества рубежа XIX—XX веков. Изображение офицерской среды, строевой и казарменной жизни солдат, личных отношений между людьми. Освещение проблемы личности как «нравственного воскресения» героя. Ситуация дуэли: преломление традиции как отражение времени. Социальные и нравственные проблемы в повести. Традиции психологизма Л. Н. Толстого в творчестве Куприна.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Критики о Куприне. (Ю. Айхенвальд, М. Горький, О. Михайлов). (по выбору преподавателя)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Повести «Гранатовый браслет».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«Поединок». «Суламифь», «Олеся».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Романтические поэмы А. С. Пушкина «Цыганы», «Кав</w:t>
      </w:r>
      <w:r>
        <w:rPr>
          <w:rStyle w:val="11"/>
          <w:i w:val="0"/>
          <w:iCs w:val="0"/>
          <w:color w:val="000000"/>
        </w:rPr>
        <w:softHyphen/>
        <w:t xml:space="preserve">казский пленник». </w:t>
      </w:r>
      <w:r>
        <w:rPr>
          <w:rStyle w:val="11"/>
          <w:color w:val="000000"/>
        </w:rPr>
        <w:t>Тема любви в повести И. С. Тургенева «Ася».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повесть, автобиографический роман.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 xml:space="preserve">Демонстрации. Бетховен. Соната № 2, ор. 2. </w:t>
      </w:r>
      <w:r>
        <w:rPr>
          <w:rStyle w:val="11"/>
          <w:i w:val="0"/>
          <w:iCs w:val="0"/>
          <w:color w:val="000000"/>
          <w:lang w:val="en-US" w:eastAsia="en-US"/>
        </w:rPr>
        <w:t>Largo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  <w:lang w:val="en-US" w:eastAsia="en-US"/>
        </w:rPr>
        <w:t>Appassionato</w:t>
      </w:r>
      <w:r w:rsidRPr="007C1760">
        <w:rPr>
          <w:rStyle w:val="11"/>
          <w:i w:val="0"/>
          <w:iCs w:val="0"/>
          <w:color w:val="000000"/>
          <w:lang w:eastAsia="en-US"/>
        </w:rPr>
        <w:t>.</w:t>
      </w:r>
    </w:p>
    <w:p w:rsidR="007C1760" w:rsidRDefault="007C1760">
      <w:pPr>
        <w:pStyle w:val="210"/>
        <w:shd w:val="clear" w:color="auto" w:fill="auto"/>
        <w:spacing w:before="0" w:after="304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реферата: «Тема любви в творчестве И.А. Бунина и А.И. Куприна: общее и различное».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17" w:lineRule="exact"/>
        <w:ind w:firstLine="0"/>
        <w:jc w:val="center"/>
        <w:rPr>
          <w:b/>
          <w:caps/>
        </w:rPr>
      </w:pPr>
      <w:bookmarkStart w:id="22" w:name="bookmark26"/>
      <w:r w:rsidRPr="007C1760">
        <w:rPr>
          <w:rStyle w:val="3"/>
          <w:b/>
          <w:caps/>
          <w:color w:val="000000"/>
        </w:rPr>
        <w:t>Серебряный век русской поэзии</w:t>
      </w:r>
      <w:bookmarkEnd w:id="22"/>
    </w:p>
    <w:p w:rsidR="007C1760" w:rsidRDefault="007C1760">
      <w:pPr>
        <w:pStyle w:val="aa"/>
        <w:shd w:val="clear" w:color="auto" w:fill="auto"/>
        <w:spacing w:before="0" w:after="0" w:line="317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Обзор русской поэзии и поэзии народов России конца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>
        <w:rPr>
          <w:rStyle w:val="11"/>
          <w:i w:val="0"/>
          <w:iCs w:val="0"/>
          <w:color w:val="000000"/>
        </w:rPr>
        <w:t>-начала XX в. Константин Бальмонт, Валерий Брюсов, Андрей Белый, Николай Гумилев, Осип Мандельштам, Марина Цветаева, Георгий Иванов, Владислав Ходасе</w:t>
      </w:r>
      <w:r>
        <w:rPr>
          <w:rStyle w:val="11"/>
          <w:i w:val="0"/>
          <w:iCs w:val="0"/>
          <w:color w:val="000000"/>
        </w:rPr>
        <w:softHyphen/>
        <w:t>вич, Игорь Северянин, Михаил Кузмин, Габдулла Тукай и др.; общая харак</w:t>
      </w:r>
      <w:r>
        <w:rPr>
          <w:rStyle w:val="11"/>
          <w:i w:val="0"/>
          <w:iCs w:val="0"/>
          <w:color w:val="000000"/>
        </w:rPr>
        <w:softHyphen/>
        <w:t>теристика творчества (стихотворения не менее трех авторов по выбору).</w:t>
      </w:r>
    </w:p>
    <w:p w:rsidR="007C1760" w:rsidRDefault="007C1760">
      <w:pPr>
        <w:pStyle w:val="aa"/>
        <w:shd w:val="clear" w:color="auto" w:fill="auto"/>
        <w:spacing w:before="0" w:after="0" w:line="317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Проблема традиций и новаторства в литературе начала ХХ века; формы ее </w:t>
      </w:r>
      <w:r>
        <w:rPr>
          <w:rStyle w:val="11"/>
          <w:i w:val="0"/>
          <w:iCs w:val="0"/>
          <w:color w:val="000000"/>
        </w:rPr>
        <w:lastRenderedPageBreak/>
        <w:t>разрешения в творчестве реалистов, символистов, акмеистов, футуристов.</w:t>
      </w:r>
    </w:p>
    <w:p w:rsidR="007C1760" w:rsidRDefault="007C1760">
      <w:pPr>
        <w:pStyle w:val="aa"/>
        <w:shd w:val="clear" w:color="auto" w:fill="auto"/>
        <w:spacing w:before="0" w:after="0" w:line="317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Серебряный век как своеобразный "русский ренессанс". Литературные течения поэзии русского модернизма: символизм, акмеизм, футуризм (общая характеристика направлений).</w:t>
      </w:r>
    </w:p>
    <w:p w:rsidR="007C1760" w:rsidRDefault="007C1760">
      <w:pPr>
        <w:pStyle w:val="aa"/>
        <w:shd w:val="clear" w:color="auto" w:fill="auto"/>
        <w:spacing w:before="0" w:after="244" w:line="326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Поэты, творившие вне литературных течений: И.Ф. Анненский, М.И. Цветаева.</w:t>
      </w:r>
    </w:p>
    <w:p w:rsidR="007C1760" w:rsidRPr="00B81FF1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  <w:rPr>
          <w:b/>
        </w:rPr>
      </w:pPr>
      <w:r w:rsidRPr="00B81FF1">
        <w:rPr>
          <w:rStyle w:val="11"/>
          <w:b/>
          <w:i w:val="0"/>
          <w:iCs w:val="0"/>
          <w:color w:val="000000"/>
        </w:rPr>
        <w:t>Символизм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Истоки русского символизма. Влияние западноевропейской философии и поэзии на творчество русских символистов. Философские основы и эстети</w:t>
      </w:r>
      <w:r>
        <w:rPr>
          <w:rStyle w:val="11"/>
          <w:i w:val="0"/>
          <w:iCs w:val="0"/>
          <w:color w:val="000000"/>
        </w:rPr>
        <w:softHyphen/>
        <w:t>ческие принципы символизма, его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</w:t>
      </w:r>
      <w:r>
        <w:rPr>
          <w:rStyle w:val="11"/>
          <w:i w:val="0"/>
          <w:iCs w:val="0"/>
          <w:color w:val="000000"/>
        </w:rPr>
        <w:softHyphen/>
        <w:t>ства, идея “творимой легенды”. Музыкальность стиха. "Старшие символи</w:t>
      </w:r>
      <w:r>
        <w:rPr>
          <w:rStyle w:val="11"/>
          <w:i w:val="0"/>
          <w:iCs w:val="0"/>
          <w:color w:val="000000"/>
        </w:rPr>
        <w:softHyphen/>
        <w:t>сты" (В.Я. Брюсов, К.Д. Бальмонт, Ф.К. Сологуб) и "младосимволисты" (А. Белый, А. А. Блок). Философские основы и эстетические при</w:t>
      </w:r>
      <w:r>
        <w:rPr>
          <w:color w:val="000000"/>
          <w:u w:val="single"/>
        </w:rPr>
        <w:t>нци</w:t>
      </w:r>
      <w:r>
        <w:rPr>
          <w:rStyle w:val="11"/>
          <w:i w:val="0"/>
          <w:iCs w:val="0"/>
          <w:color w:val="000000"/>
        </w:rPr>
        <w:t>пы симво</w:t>
      </w:r>
      <w:r>
        <w:rPr>
          <w:rStyle w:val="11"/>
          <w:i w:val="0"/>
          <w:iCs w:val="0"/>
          <w:color w:val="000000"/>
        </w:rPr>
        <w:softHyphen/>
        <w:t>лизма, его связь с романтизмом.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обсуждения. По выбору преподавателя.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России: Габдулла Тукай, стихотворения (по вы</w:t>
      </w:r>
      <w:r>
        <w:rPr>
          <w:rStyle w:val="11"/>
          <w:i w:val="0"/>
          <w:iCs w:val="0"/>
          <w:color w:val="000000"/>
        </w:rPr>
        <w:softHyphen/>
        <w:t>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Ш. Бодлер, П. Верлен, А. Рембо, М. Метер</w:t>
      </w:r>
      <w:r>
        <w:rPr>
          <w:rStyle w:val="11"/>
          <w:i w:val="0"/>
          <w:iCs w:val="0"/>
          <w:color w:val="000000"/>
        </w:rPr>
        <w:softHyphen/>
        <w:t>линк.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Романтическая лирика поэтов XIX века (А. С. Пушкин, М. Ю. Лермонтов, Ф. И. Тютчев и др.)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символизм, акмеизм, футуризм.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К. Дебюсси. Симфоническая картина «Море» или пре</w:t>
      </w:r>
      <w:r>
        <w:rPr>
          <w:rStyle w:val="11"/>
          <w:i w:val="0"/>
          <w:iCs w:val="0"/>
          <w:color w:val="000000"/>
        </w:rPr>
        <w:softHyphen/>
        <w:t>людия «Шаги на снегу». Импрессионизм в живописи. Европейский симво</w:t>
      </w:r>
      <w:r>
        <w:rPr>
          <w:rStyle w:val="11"/>
          <w:i w:val="0"/>
          <w:iCs w:val="0"/>
          <w:color w:val="000000"/>
        </w:rPr>
        <w:softHyphen/>
        <w:t>лизм. Творчество А. Рембо, С. Малларме, П. Верлена, Э. Верхарна, М. Ме</w:t>
      </w:r>
      <w:r>
        <w:rPr>
          <w:rStyle w:val="11"/>
          <w:i w:val="0"/>
          <w:iCs w:val="0"/>
          <w:color w:val="000000"/>
        </w:rPr>
        <w:softHyphen/>
        <w:t>терлинка, позднего Г. Ибсена и К. Г амсуна (по выбору учителя).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Подготовка сценария литературного вечера </w:t>
      </w:r>
      <w:r>
        <w:rPr>
          <w:rStyle w:val="11"/>
          <w:color w:val="000000"/>
        </w:rPr>
        <w:t>«Среда на башне» Вячеслава Иванова</w:t>
      </w:r>
      <w:r>
        <w:rPr>
          <w:rStyle w:val="11"/>
          <w:i w:val="0"/>
          <w:iCs w:val="0"/>
          <w:color w:val="000000"/>
        </w:rPr>
        <w:t>».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Валерий Яковлевич Брюсов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Сведения из биографии. Основные темы и мотивы поэзии Брюсова. Своеобразие решения темы поэта и поэзии. Культ формы в лирике Брюсова.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Для чтения и изучения. Стихотворения: «Сонет к форме», «Юному поэту», «Грядущие гунны» (возможен выбор трех других стихотворений).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Константин Дмитриевич Бальмонт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Сведения из биографии. Основные темы и мотивы поэзии Бальмонта. Музыкальность стиха, изящество образов. Стремление к утонченным спо</w:t>
      </w:r>
      <w:r>
        <w:rPr>
          <w:rStyle w:val="21"/>
          <w:i/>
          <w:iCs/>
          <w:color w:val="000000"/>
        </w:rPr>
        <w:softHyphen/>
        <w:t>собам выражения чувств и мыслей.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 xml:space="preserve">Для чтения и изучения. Стихотворения: «Я мечтою ловил уходящие тени. », «Безглагольность», «Я в этот мир пришел, чтоб видеть солнце. » (возможен </w:t>
      </w:r>
      <w:r>
        <w:rPr>
          <w:rStyle w:val="21"/>
          <w:i/>
          <w:iCs/>
          <w:color w:val="000000"/>
        </w:rPr>
        <w:lastRenderedPageBreak/>
        <w:t>выбор трех других стихотворений).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Андрей Белый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Сведения из биографии. Интуитивное постижение действительно</w:t>
      </w:r>
      <w:r>
        <w:rPr>
          <w:rStyle w:val="21"/>
          <w:i/>
          <w:iCs/>
          <w:color w:val="000000"/>
        </w:rPr>
        <w:softHyphen/>
        <w:t>сти. Тема родины, боль и тревога за судьбы России. Восприятие революци</w:t>
      </w:r>
      <w:r>
        <w:rPr>
          <w:rStyle w:val="21"/>
          <w:i/>
          <w:iCs/>
          <w:color w:val="000000"/>
        </w:rPr>
        <w:softHyphen/>
        <w:t>онных событий как пришествия нового Мессии.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Для чтения и изучения. Стихотворения: «Раздумье», «Русь», «Ро</w:t>
      </w:r>
      <w:r>
        <w:rPr>
          <w:rStyle w:val="21"/>
          <w:i/>
          <w:iCs/>
          <w:color w:val="000000"/>
        </w:rPr>
        <w:softHyphen/>
        <w:t>дине» (возможен выбор трех других стихотворений).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21"/>
          <w:i/>
          <w:iCs/>
          <w:color w:val="000000"/>
        </w:rPr>
        <w:t>Зарубежная литература: Поль Верлен (одно-два стихотворения по выбору преподавателя) из сборника «Романсы без слов». Морис Метерлинк пьеса «Принцесса Мален»(обзор с чтением фрагментов).</w:t>
      </w:r>
    </w:p>
    <w:p w:rsidR="007C1760" w:rsidRP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Акмеизм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Истоки акмеизма. Программа акмеизма в статье Н.С. Гумилева "Наследие символизма и акмеизм". Утверждение акмеистами красоты земной жизни, возвращение к “прекрасной ясности”, создание зримых образов конкретного мира. Идея поэта-ремесленника.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Николай Степанович Гумилев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биографии. Героизация действительности в поэзии Гумилева, романтическая традиция в его лирике. Своеобразие лирических сюжетов. Экзотическое, фантастическое и прозаическое в поэзии Гумилева.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изучения. Стихотворения «Жираф», </w:t>
      </w:r>
      <w:r>
        <w:rPr>
          <w:rStyle w:val="21"/>
          <w:i/>
          <w:iCs/>
          <w:color w:val="000000"/>
        </w:rPr>
        <w:t>«Волшебная скрип</w:t>
      </w:r>
      <w:r>
        <w:rPr>
          <w:rStyle w:val="21"/>
          <w:i/>
          <w:iCs/>
          <w:color w:val="000000"/>
        </w:rPr>
        <w:softHyphen/>
        <w:t>ка», «Заблудившийся трамвай» (возможен выбор трех других стихотворе</w:t>
      </w:r>
      <w:r>
        <w:rPr>
          <w:rStyle w:val="21"/>
          <w:i/>
          <w:iCs/>
          <w:color w:val="000000"/>
        </w:rPr>
        <w:softHyphen/>
        <w:t>ний). Статья «Наследие символизма и акмеизма».</w:t>
      </w:r>
    </w:p>
    <w:p w:rsidR="007C1760" w:rsidRP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Футуризм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Манифесты футуризма, их пафос и проблематика. Поэт как миссионер “нового искусства”. Декларация о разрыве с традицией, абсолютизация “са- мовитого” слова, приоритет формы над содержанием, вторжение грубой лек</w:t>
      </w:r>
      <w:r>
        <w:rPr>
          <w:rStyle w:val="11"/>
          <w:i w:val="0"/>
          <w:iCs w:val="0"/>
          <w:color w:val="000000"/>
        </w:rPr>
        <w:softHyphen/>
        <w:t>сики в поэтический язык, неологизмы, эпатаж. Звуковые и графические экс</w:t>
      </w:r>
      <w:r>
        <w:rPr>
          <w:rStyle w:val="11"/>
          <w:i w:val="0"/>
          <w:iCs w:val="0"/>
          <w:color w:val="000000"/>
        </w:rPr>
        <w:softHyphen/>
        <w:t>перименты футуристов. Группы футуристов: эгофутуристы (И. Северянин), кубофутуристы (В. В. Маяковский, В. Хлебников), "Центрифуга" (Б. Л. Па</w:t>
      </w:r>
      <w:r>
        <w:rPr>
          <w:rStyle w:val="11"/>
          <w:i w:val="0"/>
          <w:iCs w:val="0"/>
          <w:color w:val="000000"/>
        </w:rPr>
        <w:softHyphen/>
        <w:t>стернак).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обсуждения: декларация-манифест футуристов «Поще</w:t>
      </w:r>
      <w:r>
        <w:rPr>
          <w:rStyle w:val="11"/>
          <w:i w:val="0"/>
          <w:iCs w:val="0"/>
          <w:color w:val="000000"/>
        </w:rPr>
        <w:softHyphen/>
        <w:t>чина общественному вкусу».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Игорь Северянин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биографии. Эмоциональная взволнованность и иронич</w:t>
      </w:r>
      <w:r>
        <w:rPr>
          <w:rStyle w:val="11"/>
          <w:i w:val="0"/>
          <w:iCs w:val="0"/>
          <w:color w:val="000000"/>
        </w:rPr>
        <w:softHyphen/>
        <w:t>ность поэзии Северянина, оригинальность его словотворчества.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изучения: Стихотворения: «Интродукция», «Эпилог» («Я, гений Игорь-Северянин.»), «Двусмысленная слава» (возможен выбор трех других стихотворений).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Хлебников Велимир Владимирович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Сведения из биографии. Слово в художественном мире поэзии Хлебникова. Поэтические эксперименты. Хлебников как поэт-философ.</w:t>
      </w:r>
    </w:p>
    <w:p w:rsidR="007C1760" w:rsidRDefault="007C1760">
      <w:pPr>
        <w:pStyle w:val="aa"/>
        <w:shd w:val="clear" w:color="auto" w:fill="auto"/>
        <w:tabs>
          <w:tab w:val="center" w:pos="5568"/>
          <w:tab w:val="right" w:pos="7992"/>
          <w:tab w:val="right" w:pos="9355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изучения:</w:t>
      </w:r>
      <w:r>
        <w:rPr>
          <w:rStyle w:val="11"/>
          <w:i w:val="0"/>
          <w:iCs w:val="0"/>
          <w:color w:val="000000"/>
        </w:rPr>
        <w:tab/>
        <w:t>Стихотворения:</w:t>
      </w:r>
      <w:r>
        <w:rPr>
          <w:rStyle w:val="11"/>
          <w:i w:val="0"/>
          <w:iCs w:val="0"/>
          <w:color w:val="000000"/>
        </w:rPr>
        <w:tab/>
        <w:t>«Заклятие</w:t>
      </w:r>
      <w:r>
        <w:rPr>
          <w:rStyle w:val="11"/>
          <w:i w:val="0"/>
          <w:iCs w:val="0"/>
          <w:color w:val="000000"/>
        </w:rPr>
        <w:tab/>
        <w:t>смехом»,</w:t>
      </w: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3" w:right="20" w:firstLine="0"/>
        <w:jc w:val="both"/>
      </w:pPr>
      <w:r>
        <w:rPr>
          <w:rStyle w:val="11"/>
          <w:i w:val="0"/>
          <w:iCs w:val="0"/>
          <w:color w:val="000000"/>
        </w:rPr>
        <w:t>«Бобэоби пелись губы.», «Еще раз, еще раз.» (возможен выбор трех других стихотворений).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60" w:lineRule="auto"/>
        <w:ind w:left="23" w:firstLine="700"/>
        <w:jc w:val="both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Новокрестьянская поэзия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Особое место в литературе начала века крестьянской поэзии. Продол</w:t>
      </w:r>
      <w:r>
        <w:rPr>
          <w:rStyle w:val="11"/>
          <w:i w:val="0"/>
          <w:iCs w:val="0"/>
          <w:color w:val="000000"/>
        </w:rPr>
        <w:softHyphen/>
        <w:t>жение трад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й русской реалистической крестьянской поэзии XIX в. в твор</w:t>
      </w:r>
      <w:r>
        <w:rPr>
          <w:rStyle w:val="11"/>
          <w:i w:val="0"/>
          <w:iCs w:val="0"/>
          <w:color w:val="000000"/>
        </w:rPr>
        <w:softHyphen/>
        <w:t>честве Н.А. Клюева, С. А. Есенина.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Николай Алексеевич Клюев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биографии. Крестьянская тематика, изображение труда и быта деревни, тема родины, неприятие городской цивилизации. Выражение национального русского самосознания. Религиозные мотивы.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обсуждения. Стихотворения: «Осинушка», «Я люблю цыганские кочевья...», «Из подвалов, из темных углов...» (возможен выбор трех других стихотворений).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Наизусть: 2-3 стихотворения поэтов рубежа веков (по выбору студен</w:t>
      </w:r>
      <w:r>
        <w:rPr>
          <w:rStyle w:val="11"/>
          <w:i w:val="0"/>
          <w:iCs w:val="0"/>
          <w:color w:val="000000"/>
        </w:rPr>
        <w:softHyphen/>
        <w:t>тов).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Максим Горький (1868 - 1936)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М. Горького — как ранний образец социалистического реализма». Правда жизни в рассказах Горького. Типы персонажей в романтических рас</w:t>
      </w:r>
      <w:r>
        <w:rPr>
          <w:rStyle w:val="11"/>
          <w:i w:val="0"/>
          <w:iCs w:val="0"/>
          <w:color w:val="000000"/>
        </w:rPr>
        <w:softHyphen/>
        <w:t>сказах писателя. Тематика и проблематика романтического творчества Горь</w:t>
      </w:r>
      <w:r>
        <w:rPr>
          <w:rStyle w:val="11"/>
          <w:i w:val="0"/>
          <w:iCs w:val="0"/>
          <w:color w:val="000000"/>
        </w:rPr>
        <w:softHyphen/>
        <w:t>кого. Поэтизация гордых и сильных людей. Авторская позиция и способ ее воплощения.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«На дне». Изображение правды жизни в пьесе и ее философский смысл. Герои пьесы. Спор о назначении человека. Авторская позиция и спо</w:t>
      </w:r>
      <w:r>
        <w:rPr>
          <w:rStyle w:val="11"/>
          <w:i w:val="0"/>
          <w:iCs w:val="0"/>
          <w:color w:val="000000"/>
        </w:rPr>
        <w:softHyphen/>
        <w:t>собы ее выражения. Новаторство Горького - драматурга. Горький и МХАТ. Г орький - романист.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21"/>
          <w:i/>
          <w:iCs/>
          <w:color w:val="000000"/>
        </w:rPr>
        <w:t>Публицистика М. Горького: «Несвоевременные мысли». Поэтика за</w:t>
      </w:r>
      <w:r>
        <w:rPr>
          <w:rStyle w:val="21"/>
          <w:i/>
          <w:iCs/>
          <w:color w:val="000000"/>
        </w:rPr>
        <w:softHyphen/>
        <w:t>главия. Выражение неприятия М. Горьким революционной действительно</w:t>
      </w:r>
      <w:r>
        <w:rPr>
          <w:rStyle w:val="21"/>
          <w:i/>
          <w:iCs/>
          <w:color w:val="000000"/>
        </w:rPr>
        <w:softHyphen/>
        <w:t>сти 1917</w:t>
      </w:r>
      <w:r>
        <w:rPr>
          <w:rStyle w:val="11"/>
          <w:i/>
          <w:iCs/>
          <w:color w:val="000000"/>
        </w:rPr>
        <w:t xml:space="preserve">— </w:t>
      </w:r>
      <w:r>
        <w:rPr>
          <w:rStyle w:val="21"/>
          <w:i/>
          <w:iCs/>
          <w:color w:val="000000"/>
        </w:rPr>
        <w:t>1918 годов как источник разногласий между М. Горьким и боль</w:t>
      </w:r>
      <w:r>
        <w:rPr>
          <w:rStyle w:val="21"/>
          <w:i/>
          <w:iCs/>
          <w:color w:val="000000"/>
        </w:rPr>
        <w:softHyphen/>
        <w:t>шевиками. Цикл публицистических статей М. Горького в связи с художе</w:t>
      </w:r>
      <w:r>
        <w:rPr>
          <w:rStyle w:val="21"/>
          <w:i/>
          <w:iCs/>
          <w:color w:val="000000"/>
        </w:rPr>
        <w:softHyphen/>
        <w:t>ственными произведениями писателя. Проблемы книги «Несвоевременные мысли ».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21"/>
          <w:i/>
          <w:iCs/>
          <w:color w:val="000000"/>
        </w:rPr>
        <w:t>Критики о Горьком. (А. Луначарский, В. Ходасевич, Ю. Анненский).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Пьеса «На дне» (обзор с чтением фрагмен</w:t>
      </w:r>
      <w:r>
        <w:rPr>
          <w:rStyle w:val="11"/>
          <w:i w:val="0"/>
          <w:iCs w:val="0"/>
          <w:color w:val="000000"/>
        </w:rPr>
        <w:softHyphen/>
        <w:t xml:space="preserve">тов). </w:t>
      </w:r>
      <w:r>
        <w:rPr>
          <w:rStyle w:val="11"/>
          <w:color w:val="000000"/>
        </w:rPr>
        <w:t>«Несвоевременные мысли».</w:t>
      </w:r>
      <w:r>
        <w:rPr>
          <w:rStyle w:val="11"/>
          <w:i w:val="0"/>
          <w:iCs w:val="0"/>
          <w:color w:val="000000"/>
        </w:rPr>
        <w:t xml:space="preserve"> Рассказы «Челкаш», </w:t>
      </w:r>
      <w:r>
        <w:rPr>
          <w:rStyle w:val="11"/>
          <w:color w:val="000000"/>
        </w:rPr>
        <w:t>«Коновалов»,</w:t>
      </w:r>
      <w:r>
        <w:rPr>
          <w:rStyle w:val="11"/>
          <w:i w:val="0"/>
          <w:iCs w:val="0"/>
          <w:color w:val="000000"/>
        </w:rPr>
        <w:t xml:space="preserve"> «Старуха Изергиль».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Рассказ «Макар Чудра».Романы </w:t>
      </w:r>
      <w:r>
        <w:rPr>
          <w:rStyle w:val="21"/>
          <w:i/>
          <w:iCs/>
          <w:color w:val="000000"/>
        </w:rPr>
        <w:t>«Мать», «Дело Артамоновых», «Фома Гордеев»(по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Повторение. Особенности русского романтизма (поэмы А. С. Пушкина «Цыганы», «Кавказский пленник», М.Ю.Лермонтова «Демон»).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драме.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Картина И. К. Айвазовского «Девятый вал». Портреты М. Горького работы И. Е. Репина, В. А. Серова, П. Д. Корина.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 (сообщения, реферата): *«Гордый человек» в произведениях Ф. М. Достоевского и М. Горького» (произведения по выбору учащихся); «История жизни Актера» (Бубнова, Пепла, Наташи или другого героя пьесы «На дне» — по выбору учащихся)</w:t>
      </w:r>
    </w:p>
    <w:p w:rsidR="007C1760" w:rsidRDefault="007C1760">
      <w:pPr>
        <w:pStyle w:val="210"/>
        <w:shd w:val="clear" w:color="auto" w:fill="auto"/>
        <w:spacing w:before="0" w:after="300"/>
        <w:ind w:left="20" w:firstLine="700"/>
        <w:jc w:val="both"/>
      </w:pPr>
      <w:r>
        <w:rPr>
          <w:rStyle w:val="11"/>
          <w:i/>
          <w:iCs/>
          <w:color w:val="000000"/>
        </w:rPr>
        <w:t xml:space="preserve">Наизусть </w:t>
      </w:r>
      <w:r>
        <w:rPr>
          <w:rStyle w:val="21"/>
          <w:i/>
          <w:iCs/>
          <w:color w:val="000000"/>
        </w:rPr>
        <w:t>монолог Сатина.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firstLine="0"/>
        <w:jc w:val="center"/>
        <w:rPr>
          <w:b/>
        </w:rPr>
      </w:pPr>
      <w:bookmarkStart w:id="23" w:name="bookmark27"/>
      <w:r w:rsidRPr="007C1760">
        <w:rPr>
          <w:rStyle w:val="3"/>
          <w:b/>
          <w:color w:val="000000"/>
        </w:rPr>
        <w:t>Александр Александрович Блок (1880 - 1921)</w:t>
      </w:r>
      <w:bookmarkEnd w:id="23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Природа социальных противоречий в изображении поэта. Тема истори</w:t>
      </w:r>
      <w:r>
        <w:rPr>
          <w:rStyle w:val="11"/>
          <w:i w:val="0"/>
          <w:iCs w:val="0"/>
          <w:color w:val="000000"/>
        </w:rPr>
        <w:softHyphen/>
        <w:t>ческого прошлого в лирике Блока. Тема родины, тревога за судьбу России в лирике Блока.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Поэма «Двенадцать»: Сложность восприятия Блока социального харак</w:t>
      </w:r>
      <w:r>
        <w:rPr>
          <w:rStyle w:val="11"/>
          <w:i w:val="0"/>
          <w:iCs w:val="0"/>
          <w:color w:val="000000"/>
        </w:rPr>
        <w:softHyphen/>
        <w:t>тера революции. Сюжет поэмы и ее герои. Борьба миров. Изображение «ми</w:t>
      </w:r>
      <w:r>
        <w:rPr>
          <w:rStyle w:val="11"/>
          <w:i w:val="0"/>
          <w:iCs w:val="0"/>
          <w:color w:val="000000"/>
        </w:rPr>
        <w:softHyphen/>
        <w:t>рового пожара», неоднозначность финала, образ Христа в поэме. Компози</w:t>
      </w:r>
      <w:r>
        <w:rPr>
          <w:rStyle w:val="11"/>
          <w:i w:val="0"/>
          <w:iCs w:val="0"/>
          <w:color w:val="000000"/>
        </w:rPr>
        <w:softHyphen/>
        <w:t>ция, лексика, ритмика, интонационное разнообразие поэмы.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«Вхожу я в темные храмы», «Незнакомка», </w:t>
      </w:r>
      <w:r>
        <w:rPr>
          <w:rStyle w:val="11"/>
          <w:color w:val="000000"/>
        </w:rPr>
        <w:t>«Россия»,</w:t>
      </w:r>
      <w:r>
        <w:rPr>
          <w:rStyle w:val="11"/>
          <w:i w:val="0"/>
          <w:iCs w:val="0"/>
          <w:color w:val="000000"/>
        </w:rPr>
        <w:t xml:space="preserve"> «В ресторане», «Ночь, улица, фонарь, аптека.», </w:t>
      </w:r>
      <w:r>
        <w:rPr>
          <w:rStyle w:val="11"/>
          <w:color w:val="000000"/>
        </w:rPr>
        <w:t>«На железной дороге», «Река раскинулась. Течет.».</w:t>
      </w:r>
      <w:r>
        <w:rPr>
          <w:rStyle w:val="11"/>
          <w:i w:val="0"/>
          <w:iCs w:val="0"/>
          <w:color w:val="000000"/>
        </w:rPr>
        <w:t xml:space="preserve"> Поэма «Двенадцать» (обзор с чтением фрагментов).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</w:t>
      </w:r>
      <w:r>
        <w:rPr>
          <w:rStyle w:val="21"/>
          <w:i/>
          <w:iCs/>
          <w:color w:val="000000"/>
        </w:rPr>
        <w:t>«Коршун», «О, я хочу безумно жить.», цикл «Кармен</w:t>
      </w:r>
      <w:r>
        <w:rPr>
          <w:rStyle w:val="11"/>
          <w:i/>
          <w:iCs/>
          <w:color w:val="000000"/>
        </w:rPr>
        <w:t>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художественной образности (образ-символ), развитие понятия о поэме.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Картины В. М. Васнецова, М. А. Врубеля, К. А. Сомо</w:t>
      </w:r>
      <w:r>
        <w:rPr>
          <w:rStyle w:val="11"/>
          <w:i w:val="0"/>
          <w:iCs w:val="0"/>
          <w:color w:val="000000"/>
        </w:rPr>
        <w:softHyphen/>
        <w:t>ва (по выбору учителя). Фортепианные концерты С. В. Рахманинова.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реферата (доклада, сообщения): «Тема любви в творчестве А.С.Пушкина и А.А.Блока», «Тема России в творчестве русских поэтов М.Ю.Лермонтова Н.А.Некрасова,</w:t>
      </w:r>
    </w:p>
    <w:p w:rsidR="007C1760" w:rsidRDefault="007C1760">
      <w:pPr>
        <w:pStyle w:val="210"/>
        <w:shd w:val="clear" w:color="auto" w:fill="auto"/>
        <w:tabs>
          <w:tab w:val="left" w:pos="1345"/>
        </w:tabs>
        <w:spacing w:before="0" w:after="0"/>
        <w:ind w:left="20"/>
        <w:jc w:val="both"/>
      </w:pPr>
      <w:r>
        <w:rPr>
          <w:rStyle w:val="11"/>
          <w:i/>
          <w:iCs/>
          <w:color w:val="000000"/>
        </w:rPr>
        <w:t xml:space="preserve">А.А.Блока », </w:t>
      </w:r>
      <w:r>
        <w:rPr>
          <w:rStyle w:val="21"/>
          <w:i/>
          <w:iCs/>
          <w:color w:val="000000"/>
        </w:rPr>
        <w:t>«Темареволюции в творчестве А. Блока».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Наизусть: два- три стихотворения А.А.Блока (по выбору студентов).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right="63" w:firstLine="0"/>
        <w:jc w:val="center"/>
        <w:rPr>
          <w:b/>
        </w:rPr>
      </w:pPr>
      <w:bookmarkStart w:id="24" w:name="bookmark28"/>
      <w:r w:rsidRPr="007C1760">
        <w:rPr>
          <w:rStyle w:val="3"/>
          <w:b/>
          <w:color w:val="000000"/>
        </w:rPr>
        <w:t>ОСОБЕННОСТИ РАЗВИТИЯ ЛИТЕРАТУРЫ 1920-Х ГОДОВ</w:t>
      </w:r>
      <w:bookmarkEnd w:id="24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Противоречивость развития культуры в 20-е годы. Литературный про</w:t>
      </w:r>
      <w:r>
        <w:rPr>
          <w:rStyle w:val="11"/>
          <w:i w:val="0"/>
          <w:iCs w:val="0"/>
          <w:color w:val="000000"/>
        </w:rPr>
        <w:softHyphen/>
        <w:t xml:space="preserve">цесс 20-х годов. Литературные группировки и журналы (РАПП, Перевал, Конструктивизм; «На посту», «Красная новь», «Новый мир» и др.). Политика </w:t>
      </w:r>
      <w:r>
        <w:rPr>
          <w:rStyle w:val="11"/>
          <w:i w:val="0"/>
          <w:iCs w:val="0"/>
          <w:color w:val="000000"/>
        </w:rPr>
        <w:lastRenderedPageBreak/>
        <w:t>партии в области литературы в 20-е годы.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Тема России и революции в творчестве поэтов разных поколений и мировоззрений (А. Блок, А. Белый, М. Волошин, А. Ахматова, М. Цветае</w:t>
      </w:r>
      <w:r>
        <w:rPr>
          <w:rStyle w:val="11"/>
          <w:i w:val="0"/>
          <w:iCs w:val="0"/>
          <w:color w:val="000000"/>
        </w:rPr>
        <w:softHyphen/>
        <w:t>ва, О. Мандельштам, В. Ходасевич, В. Луговской, Н. Тихонов, Э. Багриц</w:t>
      </w:r>
      <w:r>
        <w:rPr>
          <w:rStyle w:val="11"/>
          <w:i w:val="0"/>
          <w:iCs w:val="0"/>
          <w:color w:val="000000"/>
        </w:rPr>
        <w:softHyphen/>
        <w:t>кий, М. Светлов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Эксперименты со словом в поисках поэтического языка новой эпохи (В. Хлебников, А. Крученых, поэты-обериуты).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Единство и многообразие русской литературы («Серапионовы братья», «Кузница»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Разнообразие идейно-художественных позиций советских писателей в освещении темы революции и гражданской войны.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Владимир Владимирович Маяковский (1893 - 1930)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 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</w:t>
      </w:r>
      <w:r>
        <w:rPr>
          <w:rStyle w:val="11"/>
          <w:i w:val="0"/>
          <w:iCs w:val="0"/>
          <w:color w:val="000000"/>
        </w:rPr>
        <w:softHyphen/>
        <w:t xml:space="preserve">ковского. Обличение мещанства и «новообращенных». </w:t>
      </w:r>
      <w:r>
        <w:rPr>
          <w:rStyle w:val="11"/>
          <w:color w:val="000000"/>
        </w:rPr>
        <w:t>Поэма «Во весь го</w:t>
      </w:r>
      <w:r>
        <w:rPr>
          <w:rStyle w:val="11"/>
          <w:color w:val="000000"/>
        </w:rPr>
        <w:softHyphen/>
        <w:t>лос».</w:t>
      </w:r>
      <w:r>
        <w:rPr>
          <w:rStyle w:val="11"/>
          <w:i w:val="0"/>
          <w:iCs w:val="0"/>
          <w:color w:val="000000"/>
        </w:rPr>
        <w:t xml:space="preserve"> Тема поэта и поэзии. Новаторство поэзии Маяковского. Образ поэта- гражданина.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Стихотворения «А вы могли бы?», «Нате!», «Послушайте!», «Скрипка и немножко нервно.», «Письмо товарищу Кост</w:t>
      </w:r>
      <w:r>
        <w:rPr>
          <w:rStyle w:val="11"/>
          <w:i w:val="0"/>
          <w:iCs w:val="0"/>
          <w:color w:val="000000"/>
        </w:rPr>
        <w:softHyphen/>
        <w:t xml:space="preserve">рову из Парижа о сущности любви», «Прозаседавшиеся», «Флейта- позвоночник», «Лиличка!», «Люблю», </w:t>
      </w:r>
      <w:r>
        <w:rPr>
          <w:rStyle w:val="11"/>
          <w:color w:val="000000"/>
        </w:rPr>
        <w:t>«Письмо Татьяне Яковлевой».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обсуждения. Стихотворения «Юбилейное», «Про это» , «Разговор с фининспектором о поэзии». Вступление к поэме «</w:t>
      </w:r>
      <w:r>
        <w:rPr>
          <w:rStyle w:val="11"/>
          <w:color w:val="000000"/>
        </w:rPr>
        <w:t>Во весь голос», поэма «Облако в штанах», пьесы «Клоп», «Баня»</w:t>
      </w:r>
      <w:r>
        <w:rPr>
          <w:rStyle w:val="11"/>
          <w:i w:val="0"/>
          <w:iCs w:val="0"/>
          <w:color w:val="000000"/>
        </w:rPr>
        <w:t xml:space="preserve"> (по выбору преподавате</w:t>
      </w:r>
      <w:r>
        <w:rPr>
          <w:rStyle w:val="11"/>
          <w:i w:val="0"/>
          <w:iCs w:val="0"/>
          <w:color w:val="000000"/>
        </w:rPr>
        <w:softHyphen/>
        <w:t>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Тема поэта и поэзии в русской литературе (А. С. Пушкин. «Разговор книгопродавца с поэтом», «Поэт», «Пророк»; М.Ю.Лермонтов. «Поэт»; Н. А. Некрасов. «Поэт и гражданин»).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Традиции и новаторство в литературе. Новая си</w:t>
      </w:r>
      <w:r>
        <w:rPr>
          <w:rStyle w:val="11"/>
          <w:i w:val="0"/>
          <w:iCs w:val="0"/>
          <w:color w:val="000000"/>
        </w:rPr>
        <w:softHyphen/>
        <w:t>стема стихосложения. Тоническое стихосложение.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Абстрактный автопортрет В. Маяковского 1918 года, рисунки В. В. Маяковского, плакаты Д. Моора.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реферата (доклада, сообщения): «Музыка» революции в творчестве В. В. Маяковского»; </w:t>
      </w:r>
      <w:r>
        <w:rPr>
          <w:rStyle w:val="11"/>
          <w:color w:val="000000"/>
        </w:rPr>
        <w:t>«Сати</w:t>
      </w:r>
      <w:r>
        <w:rPr>
          <w:rStyle w:val="11"/>
          <w:color w:val="000000"/>
        </w:rPr>
        <w:softHyphen/>
        <w:t>ра в произведениях В. В. Маяковского»; Подготовка сценария литературного вечера «В. В. Маяковский и поэты золотого века</w:t>
      </w:r>
      <w:r>
        <w:rPr>
          <w:rStyle w:val="11"/>
          <w:i w:val="0"/>
          <w:iCs w:val="0"/>
          <w:color w:val="000000"/>
        </w:rPr>
        <w:t xml:space="preserve"> 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Наизусть 2-3 стихотворения (по выбору студентов).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</w:pP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lastRenderedPageBreak/>
        <w:t>Сергей Александрович Есенин (1895 - 1925)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Сведения из биографии (с обобщением раннее изученного).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зрительность впечатлений, цветопись, принцип пейзажной живописи, народно- песенная основа стихов. </w:t>
      </w:r>
      <w:r>
        <w:rPr>
          <w:rStyle w:val="11"/>
          <w:color w:val="000000"/>
        </w:rPr>
        <w:t>Поэма «Анна Снегина» — поэма о судьбе человека и Родины. Лирическое и эпическое в поэме.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Стихотворения: «Гой ты, Русь моя родная!», «Письмо матери», «Не бродить, не мять в кустах багряных.», «Спит ко</w:t>
      </w:r>
      <w:r>
        <w:rPr>
          <w:rStyle w:val="11"/>
          <w:i w:val="0"/>
          <w:iCs w:val="0"/>
          <w:color w:val="000000"/>
        </w:rPr>
        <w:softHyphen/>
        <w:t>выль. Равнина дорогая.», «Письмо к женщине», «Собаке Качалова», «Я по</w:t>
      </w:r>
      <w:r>
        <w:rPr>
          <w:rStyle w:val="11"/>
          <w:i w:val="0"/>
          <w:iCs w:val="0"/>
          <w:color w:val="000000"/>
        </w:rPr>
        <w:softHyphen/>
        <w:t>кинул родимый дом.», «Неуютная, жидкая лунность.», «Не жалею, не зо</w:t>
      </w:r>
      <w:r>
        <w:rPr>
          <w:rStyle w:val="11"/>
          <w:i w:val="0"/>
          <w:iCs w:val="0"/>
          <w:color w:val="000000"/>
        </w:rPr>
        <w:softHyphen/>
        <w:t>ву, не плачу.», «Шаганэ, ты моя, Шаганэ.».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обсуждения. Стихотворения: «Русь», «Сорокоуст», </w:t>
      </w:r>
      <w:r>
        <w:rPr>
          <w:rStyle w:val="21"/>
          <w:i/>
          <w:iCs/>
          <w:color w:val="000000"/>
        </w:rPr>
        <w:t>«Мы теперь уходим понемногу...», «Русь Советская». Поэма «Анна Снегина».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Традиции пейзажной лирики в творчестве Ф. И. Тютчева и А. А. Фета.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поэтических средствах худо</w:t>
      </w:r>
      <w:r>
        <w:rPr>
          <w:rStyle w:val="11"/>
          <w:i w:val="0"/>
          <w:iCs w:val="0"/>
          <w:color w:val="000000"/>
        </w:rPr>
        <w:softHyphen/>
        <w:t>жественной выразительности.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Фотографии С. Есенина. Заочная экскурсия по есенин</w:t>
      </w:r>
      <w:r>
        <w:rPr>
          <w:rStyle w:val="11"/>
          <w:i w:val="0"/>
          <w:iCs w:val="0"/>
          <w:color w:val="000000"/>
        </w:rPr>
        <w:softHyphen/>
        <w:t>ским местам: Константиново— Москва. Песни, романсы на стихи С. Есени</w:t>
      </w:r>
      <w:r>
        <w:rPr>
          <w:rStyle w:val="11"/>
          <w:i w:val="0"/>
          <w:iCs w:val="0"/>
          <w:color w:val="000000"/>
        </w:rPr>
        <w:softHyphen/>
        <w:t>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доклада: «Я б навеки пошел за тобой.», «Тема любви в творчестве С.А.Есенина», </w:t>
      </w:r>
      <w:r>
        <w:rPr>
          <w:rStyle w:val="11"/>
          <w:color w:val="000000"/>
        </w:rPr>
        <w:t>«Тема</w:t>
      </w:r>
      <w:r w:rsidR="009A5832">
        <w:rPr>
          <w:rStyle w:val="11"/>
          <w:color w:val="000000"/>
        </w:rPr>
        <w:t xml:space="preserve"> </w:t>
      </w:r>
      <w:r>
        <w:rPr>
          <w:rStyle w:val="11"/>
          <w:color w:val="000000"/>
        </w:rPr>
        <w:t>Родины в творчестве С.А.Есенина и А.А.Блока».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2-3 стихотворения (по выбору студентов).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Александр Александрович Фадеев (1901 - 1956)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(с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«Разгром». Гуманистическая направленность романа. Долг и предан</w:t>
      </w:r>
      <w:r>
        <w:rPr>
          <w:rStyle w:val="11"/>
          <w:i w:val="0"/>
          <w:iCs w:val="0"/>
          <w:color w:val="000000"/>
        </w:rPr>
        <w:softHyphen/>
        <w:t>ность идее. Проблема человека и революции. Новаторский характер романа. Психологическая глубина изображения характеров. Революционная роман</w:t>
      </w:r>
      <w:r>
        <w:rPr>
          <w:rStyle w:val="11"/>
          <w:i w:val="0"/>
          <w:iCs w:val="0"/>
          <w:color w:val="000000"/>
        </w:rPr>
        <w:softHyphen/>
        <w:t>тика. Полемика вокруг романа.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роман «Разгром».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Проблема положительного героя в литературе.</w:t>
      </w:r>
    </w:p>
    <w:p w:rsidR="007C1760" w:rsidRDefault="007C1760">
      <w:pPr>
        <w:pStyle w:val="aa"/>
        <w:shd w:val="clear" w:color="auto" w:fill="auto"/>
        <w:spacing w:before="0" w:after="296" w:line="317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доклада: «А.А. Фа</w:t>
      </w:r>
      <w:r>
        <w:rPr>
          <w:rStyle w:val="11"/>
          <w:i w:val="0"/>
          <w:iCs w:val="0"/>
          <w:color w:val="000000"/>
        </w:rPr>
        <w:softHyphen/>
        <w:t xml:space="preserve">деев в жизни и творчестве», </w:t>
      </w:r>
      <w:r>
        <w:rPr>
          <w:rStyle w:val="11"/>
          <w:color w:val="000000"/>
        </w:rPr>
        <w:t>«Взгляды А.А. Фадеева на литературу», «Рево</w:t>
      </w:r>
      <w:r>
        <w:rPr>
          <w:rStyle w:val="11"/>
          <w:color w:val="000000"/>
        </w:rPr>
        <w:softHyphen/>
        <w:t>люция в творчестве А.А. Фадеева».</w:t>
      </w:r>
    </w:p>
    <w:p w:rsidR="007C1760" w:rsidRPr="007C1760" w:rsidRDefault="007C1760">
      <w:pPr>
        <w:pStyle w:val="aa"/>
        <w:shd w:val="clear" w:color="auto" w:fill="auto"/>
        <w:spacing w:before="0" w:after="0" w:line="322" w:lineRule="exact"/>
        <w:ind w:right="20"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ОСОБЕННОСТИ РАЗВИТИЯ ЛИТЕРАТУРЫ 1930-Х - НАЧАЛА 1940-Х ГОДОВ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Становление новой культуры в 30-е годы. Поворот к патриотизму в се</w:t>
      </w:r>
      <w:r>
        <w:rPr>
          <w:rStyle w:val="11"/>
          <w:i w:val="0"/>
          <w:iCs w:val="0"/>
          <w:color w:val="000000"/>
        </w:rPr>
        <w:softHyphen/>
        <w:t>редине 30-х годов (в культуре, искусстве и литературе). Первый съезд совет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ских писателей и его значение. Социалистический реализм как новый худо</w:t>
      </w:r>
      <w:r>
        <w:rPr>
          <w:rStyle w:val="11"/>
          <w:i w:val="0"/>
          <w:iCs w:val="0"/>
          <w:color w:val="000000"/>
        </w:rPr>
        <w:softHyphen/>
        <w:t>жественный метод. Противоречия в его развитии и воплощении.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Отражение индустриализации и коллективизации; поэтизация социали</w:t>
      </w:r>
      <w:r>
        <w:rPr>
          <w:rStyle w:val="11"/>
          <w:i w:val="0"/>
          <w:iCs w:val="0"/>
          <w:color w:val="000000"/>
        </w:rPr>
        <w:softHyphen/>
        <w:t>стического идеала в творчестве Н. Островского, Л. Леонова, В. Катаева, М. Шолохова, Ф. Гладкова, М. Шагинян, Вс. Вишневского, Н. Погодина, Э. Баг</w:t>
      </w:r>
      <w:r>
        <w:rPr>
          <w:rStyle w:val="11"/>
          <w:i w:val="0"/>
          <w:iCs w:val="0"/>
          <w:color w:val="000000"/>
        </w:rPr>
        <w:softHyphen/>
        <w:t>рицкого, М. Светлова, В. Луговского, Н. Тихонова, П. Васильева и др.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Историческая тема в творчестве А. Толстого, Ю. Тынянова, А. Чапы</w:t>
      </w:r>
      <w:r>
        <w:rPr>
          <w:rStyle w:val="11"/>
          <w:i w:val="0"/>
          <w:iCs w:val="0"/>
          <w:color w:val="000000"/>
        </w:rPr>
        <w:softHyphen/>
        <w:t>гина.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Сатирическое обличение нового быта (М. Зощенко, И. Ильф и Е. Пет</w:t>
      </w:r>
      <w:r>
        <w:rPr>
          <w:rStyle w:val="11"/>
          <w:i w:val="0"/>
          <w:iCs w:val="0"/>
          <w:color w:val="000000"/>
        </w:rPr>
        <w:softHyphen/>
        <w:t>ров, М. Булгаков).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Развитие драматургии в 1930-е годы.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Марина Ивановна Цветаева (1892 - 1941)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М.И. Цветаевой. Идейно-тематические особенности поэзии М.И. Цветаевой, конфликт быта и бытия, времени и вечности. Художественные особенности поэзии М.И. Цветаевой; фольклорные и литературные образы и мотивы в лирике Цветаевой; своеобразие поэтического стиля.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«Моим стихам, написанным так рано.», «Генералам 12 года», «Кто создан из камня, кто создан из глины.», «Имя твое - птица в руке.», «Тоска по родине! Давно.», </w:t>
      </w:r>
      <w:r>
        <w:rPr>
          <w:rStyle w:val="11"/>
          <w:color w:val="000000"/>
        </w:rPr>
        <w:t>«Есть счастливцы и есть счастливицы. », «Хвала богатым».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Стихотворения: «Стихи растут как звезды и как розы.», «Я счастлива жить образцово и просто.», «Плач матери по новобранцу», </w:t>
      </w:r>
      <w:r>
        <w:rPr>
          <w:rStyle w:val="11"/>
          <w:color w:val="000000"/>
        </w:rPr>
        <w:t>«Стихи к Блоку», «Стихи о Москве», «Лебединый стан», эссе (одно по выбору студентов).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Зарубежная литература: </w:t>
      </w:r>
      <w:r>
        <w:rPr>
          <w:rStyle w:val="21"/>
          <w:i/>
          <w:iCs/>
          <w:color w:val="000000"/>
        </w:rPr>
        <w:t>Р.М. Рильке, стихотворения (по выбору преподавателя)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Тема поэта и поэзии в русской литературе XIX - XX веков. Образ Москвы в творчестве русских поэтов (А.С. Пушкин, М.Ю. Лермонтов,</w:t>
      </w:r>
    </w:p>
    <w:p w:rsidR="007C1760" w:rsidRDefault="007C1760">
      <w:pPr>
        <w:pStyle w:val="aa"/>
        <w:shd w:val="clear" w:color="auto" w:fill="auto"/>
        <w:tabs>
          <w:tab w:val="left" w:pos="596"/>
        </w:tabs>
        <w:spacing w:before="0" w:after="0" w:line="322" w:lineRule="exact"/>
        <w:ind w:left="20" w:firstLine="0"/>
        <w:jc w:val="both"/>
      </w:pPr>
      <w:r>
        <w:rPr>
          <w:rStyle w:val="11"/>
          <w:i w:val="0"/>
          <w:iCs w:val="0"/>
          <w:color w:val="000000"/>
        </w:rPr>
        <w:t>С.А. Есенин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средствах поэтической выра</w:t>
      </w:r>
      <w:r>
        <w:rPr>
          <w:rStyle w:val="11"/>
          <w:i w:val="0"/>
          <w:iCs w:val="0"/>
          <w:color w:val="000000"/>
        </w:rPr>
        <w:softHyphen/>
        <w:t>зительности.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 Исследование и подготовка реферата (сообще</w:t>
      </w:r>
      <w:r>
        <w:rPr>
          <w:rStyle w:val="11"/>
          <w:i w:val="0"/>
          <w:iCs w:val="0"/>
          <w:color w:val="000000"/>
        </w:rPr>
        <w:softHyphen/>
        <w:t xml:space="preserve">ния, доклада): «М.И. Цветаева в воспоминаниях современников», </w:t>
      </w:r>
      <w:r>
        <w:rPr>
          <w:rStyle w:val="11"/>
          <w:color w:val="000000"/>
        </w:rPr>
        <w:t>«М. Цветае</w:t>
      </w:r>
      <w:r>
        <w:rPr>
          <w:rStyle w:val="11"/>
          <w:color w:val="000000"/>
        </w:rPr>
        <w:softHyphen/>
        <w:t>ва, Б. Пастернак, Р.М. Рильке: диалог поэтов», «М.И. Цветаева и А.А. Ахма</w:t>
      </w:r>
      <w:r>
        <w:rPr>
          <w:rStyle w:val="11"/>
          <w:color w:val="000000"/>
        </w:rPr>
        <w:softHyphen/>
        <w:t>това», «М.И. Цветаева - драматург».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Подготовка и проведение заочной экскурсии в один из музеев М.И. Цветаевой.</w:t>
      </w:r>
    </w:p>
    <w:p w:rsidR="007C1760" w:rsidRDefault="007C1760" w:rsidP="007C1760">
      <w:pPr>
        <w:pStyle w:val="aa"/>
        <w:shd w:val="clear" w:color="auto" w:fill="auto"/>
        <w:spacing w:before="0" w:after="0" w:line="240" w:lineRule="auto"/>
        <w:ind w:left="20" w:firstLine="700"/>
        <w:contextualSpacing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Наизусть 1-2 стихотворения по выбору студентов.</w:t>
      </w:r>
    </w:p>
    <w:p w:rsidR="007C1760" w:rsidRDefault="007C1760" w:rsidP="007C1760">
      <w:pPr>
        <w:pStyle w:val="aa"/>
        <w:shd w:val="clear" w:color="auto" w:fill="auto"/>
        <w:spacing w:before="0" w:after="0" w:line="240" w:lineRule="auto"/>
        <w:ind w:left="20" w:firstLine="700"/>
        <w:contextualSpacing/>
        <w:jc w:val="both"/>
        <w:rPr>
          <w:rStyle w:val="11"/>
          <w:i w:val="0"/>
          <w:iCs w:val="0"/>
          <w:color w:val="000000"/>
        </w:rPr>
      </w:pPr>
    </w:p>
    <w:p w:rsidR="007C1760" w:rsidRDefault="007C1760" w:rsidP="007C1760">
      <w:pPr>
        <w:pStyle w:val="aa"/>
        <w:shd w:val="clear" w:color="auto" w:fill="auto"/>
        <w:spacing w:before="0" w:after="0" w:line="240" w:lineRule="auto"/>
        <w:ind w:left="20" w:firstLine="700"/>
        <w:contextualSpacing/>
        <w:jc w:val="both"/>
        <w:rPr>
          <w:rStyle w:val="11"/>
          <w:i w:val="0"/>
          <w:iCs w:val="0"/>
          <w:color w:val="000000"/>
        </w:rPr>
      </w:pPr>
    </w:p>
    <w:p w:rsidR="007C1760" w:rsidRDefault="007C1760" w:rsidP="007C1760">
      <w:pPr>
        <w:pStyle w:val="aa"/>
        <w:shd w:val="clear" w:color="auto" w:fill="auto"/>
        <w:spacing w:before="0" w:after="0" w:line="240" w:lineRule="auto"/>
        <w:ind w:left="20" w:firstLine="700"/>
        <w:contextualSpacing/>
        <w:jc w:val="both"/>
      </w:pPr>
    </w:p>
    <w:p w:rsidR="007C1760" w:rsidRPr="007C1760" w:rsidRDefault="007C1760" w:rsidP="007C1760">
      <w:pPr>
        <w:pStyle w:val="aa"/>
        <w:shd w:val="clear" w:color="auto" w:fill="auto"/>
        <w:spacing w:before="0" w:after="0" w:line="240" w:lineRule="auto"/>
        <w:ind w:firstLine="0"/>
        <w:contextualSpacing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lastRenderedPageBreak/>
        <w:t>Осип Эмильевич Мандельштам (1891 - 1938)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О.Э. Мандельштама. Идейно-тематические и художественные особенности поэзии О.Э. Мандельштама; противостояние поэта «веку-волкодаву»; поиски духовных опор в искусстве и природе; тео</w:t>
      </w:r>
      <w:r>
        <w:rPr>
          <w:rStyle w:val="11"/>
          <w:i w:val="0"/>
          <w:iCs w:val="0"/>
          <w:color w:val="000000"/>
        </w:rPr>
        <w:softHyphen/>
        <w:t>рия поэтического слова О. Мандельштама.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 </w:t>
      </w:r>
      <w:r w:rsidRPr="007C1760">
        <w:rPr>
          <w:rStyle w:val="11"/>
          <w:i w:val="0"/>
          <w:iCs w:val="0"/>
          <w:color w:val="000000"/>
          <w:lang w:eastAsia="en-US"/>
        </w:rPr>
        <w:t>«</w:t>
      </w:r>
      <w:r>
        <w:rPr>
          <w:rStyle w:val="11"/>
          <w:i w:val="0"/>
          <w:iCs w:val="0"/>
          <w:color w:val="000000"/>
          <w:lang w:val="en-US" w:eastAsia="en-US"/>
        </w:rPr>
        <w:t>Selentium</w:t>
      </w:r>
      <w:r w:rsidRPr="007C1760">
        <w:rPr>
          <w:rStyle w:val="11"/>
          <w:i w:val="0"/>
          <w:iCs w:val="0"/>
          <w:color w:val="000000"/>
          <w:lang w:eastAsia="en-US"/>
        </w:rPr>
        <w:t>», «</w:t>
      </w:r>
      <w:r>
        <w:rPr>
          <w:rStyle w:val="11"/>
          <w:i w:val="0"/>
          <w:iCs w:val="0"/>
          <w:color w:val="000000"/>
          <w:lang w:val="en-US" w:eastAsia="en-US"/>
        </w:rPr>
        <w:t>Notre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  <w:lang w:val="en-US" w:eastAsia="en-US"/>
        </w:rPr>
        <w:t>Dame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», </w:t>
      </w:r>
      <w:r>
        <w:rPr>
          <w:rStyle w:val="11"/>
          <w:i w:val="0"/>
          <w:iCs w:val="0"/>
          <w:color w:val="000000"/>
        </w:rPr>
        <w:t>«Бессонница. Гомер. Тугие паруса.», «Ленинград» («Я вернулся в мой го</w:t>
      </w:r>
      <w:r>
        <w:rPr>
          <w:rStyle w:val="11"/>
          <w:i w:val="0"/>
          <w:iCs w:val="0"/>
          <w:color w:val="000000"/>
        </w:rPr>
        <w:softHyphen/>
        <w:t xml:space="preserve">род, знакомый до слез.»), «За гремучую доблесть грядущих веков.», </w:t>
      </w:r>
      <w:r>
        <w:rPr>
          <w:rStyle w:val="11"/>
          <w:color w:val="000000"/>
        </w:rPr>
        <w:t>«Квартира тиха, как бумага. », «Золотистого меда струя из бутылки тек</w:t>
      </w:r>
      <w:r>
        <w:rPr>
          <w:rStyle w:val="11"/>
          <w:color w:val="000000"/>
        </w:rPr>
        <w:softHyphen/>
        <w:t>ла. 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обсуждения: «Мы живем под собою не чуя страны.», «Рим», </w:t>
      </w:r>
      <w:r>
        <w:rPr>
          <w:rStyle w:val="21"/>
          <w:i/>
          <w:iCs/>
          <w:color w:val="000000"/>
        </w:rPr>
        <w:t>«Европа», «Адмиралтейство», «Айа-София», «На площадь выбежав, свободен.», «Петербургские строфы», «Концерт на вокзале», «Природа - тот же Рим.».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Повторение. Образ Петербурга в русской литературе XIX века (А. С. Пушкин, Н. В. Гоголь, Ф. М. Достоевский). Природа в поэзии XIX века.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Теория литературы. Развитие понятия о средствах поэтической выра</w:t>
      </w:r>
      <w:r>
        <w:rPr>
          <w:rStyle w:val="11"/>
          <w:i w:val="0"/>
          <w:iCs w:val="0"/>
          <w:color w:val="000000"/>
        </w:rPr>
        <w:softHyphen/>
        <w:t>зительности.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>Наизусть 1-2 стихотворения по выбору студентов.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Андрей Платонов (Андрей Платонович Климентов) (1899 - 1951)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>Сведения из биографии.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Поиски положительного героя писателем. Единство нравственного и эстетического. Труд как основа нравственности человека. Принципы созда</w:t>
      </w:r>
      <w:r>
        <w:rPr>
          <w:rStyle w:val="11"/>
          <w:i w:val="0"/>
          <w:iCs w:val="0"/>
          <w:color w:val="000000"/>
        </w:rPr>
        <w:softHyphen/>
        <w:t>ния характеров. Социально- философское содержание творчества А. Плато</w:t>
      </w:r>
      <w:r>
        <w:rPr>
          <w:rStyle w:val="11"/>
          <w:i w:val="0"/>
          <w:iCs w:val="0"/>
          <w:color w:val="000000"/>
        </w:rPr>
        <w:softHyphen/>
        <w:t>нова, своеобразие художественных средств (переплетение реального и фан</w:t>
      </w:r>
      <w:r>
        <w:rPr>
          <w:rStyle w:val="11"/>
          <w:i w:val="0"/>
          <w:iCs w:val="0"/>
          <w:color w:val="000000"/>
        </w:rPr>
        <w:softHyphen/>
        <w:t>тастического в характерах героев - правдоискателей, метафоричность обра</w:t>
      </w:r>
      <w:r>
        <w:rPr>
          <w:rStyle w:val="11"/>
          <w:i w:val="0"/>
          <w:iCs w:val="0"/>
          <w:color w:val="000000"/>
        </w:rPr>
        <w:softHyphen/>
        <w:t>зов, язык произведений Платонова). Традиции русской сатиры в творчестве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>Для чтения и изучения. Рассказ «В прекрасном и яростном мире».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 xml:space="preserve">Для чтения и обсуждения. </w:t>
      </w:r>
      <w:r>
        <w:rPr>
          <w:rStyle w:val="11"/>
          <w:color w:val="000000"/>
        </w:rPr>
        <w:t>Повесть «Котлован».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стиле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Повторение. </w:t>
      </w:r>
      <w:r>
        <w:rPr>
          <w:rStyle w:val="11"/>
          <w:color w:val="000000"/>
        </w:rPr>
        <w:t>Гротеск в русской литературе XIX века.</w:t>
      </w:r>
      <w:r>
        <w:rPr>
          <w:rStyle w:val="11"/>
          <w:i w:val="0"/>
          <w:iCs w:val="0"/>
          <w:color w:val="000000"/>
        </w:rPr>
        <w:t xml:space="preserve"> Творчество М. Е. Салтыкова-Щедрина.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Демонстрации. Музыка Д. Д. Шостаковича, И. О. Дунаевского. Кар</w:t>
      </w:r>
      <w:r>
        <w:rPr>
          <w:rStyle w:val="11"/>
          <w:i w:val="0"/>
          <w:iCs w:val="0"/>
          <w:color w:val="000000"/>
        </w:rPr>
        <w:softHyphen/>
        <w:t>тины П. Н. Филонова.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сообщения: «Герои прозы А. Платонова», </w:t>
      </w:r>
      <w:r>
        <w:rPr>
          <w:rStyle w:val="11"/>
          <w:color w:val="000000"/>
        </w:rPr>
        <w:t>«Традиции и новаторство в творчестве</w:t>
      </w:r>
    </w:p>
    <w:p w:rsidR="007C1760" w:rsidRDefault="007C1760">
      <w:pPr>
        <w:pStyle w:val="210"/>
        <w:shd w:val="clear" w:color="auto" w:fill="auto"/>
        <w:spacing w:before="0" w:after="0"/>
        <w:ind w:left="40"/>
        <w:rPr>
          <w:rStyle w:val="21"/>
          <w:i/>
          <w:iCs/>
          <w:color w:val="000000"/>
        </w:rPr>
      </w:pPr>
      <w:r>
        <w:rPr>
          <w:rStyle w:val="21"/>
          <w:i/>
          <w:iCs/>
          <w:color w:val="000000"/>
        </w:rPr>
        <w:t>А.Платонова»</w:t>
      </w:r>
    </w:p>
    <w:p w:rsidR="007C1760" w:rsidRDefault="007C1760">
      <w:pPr>
        <w:pStyle w:val="210"/>
        <w:shd w:val="clear" w:color="auto" w:fill="auto"/>
        <w:spacing w:before="0" w:after="0"/>
        <w:ind w:left="40"/>
      </w:pPr>
    </w:p>
    <w:p w:rsidR="009A5832" w:rsidRDefault="009A5832" w:rsidP="007C1760">
      <w:pPr>
        <w:pStyle w:val="aa"/>
        <w:shd w:val="clear" w:color="auto" w:fill="auto"/>
        <w:spacing w:before="0" w:after="0" w:line="322" w:lineRule="exact"/>
        <w:ind w:firstLine="0"/>
        <w:rPr>
          <w:rStyle w:val="11"/>
          <w:b/>
          <w:i w:val="0"/>
          <w:iCs w:val="0"/>
          <w:color w:val="000000"/>
        </w:rPr>
      </w:pPr>
      <w:r>
        <w:rPr>
          <w:rStyle w:val="11"/>
          <w:b/>
          <w:i w:val="0"/>
          <w:iCs w:val="0"/>
          <w:color w:val="000000"/>
        </w:rPr>
        <w:br/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lastRenderedPageBreak/>
        <w:t>Исаак Эммануилович Бабель (1894 - 1940)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 xml:space="preserve">Сведения из биографии писателя. Проблематика и особенности поэтики прозы Бабеля. </w:t>
      </w:r>
      <w:r>
        <w:rPr>
          <w:rStyle w:val="11"/>
          <w:color w:val="000000"/>
        </w:rPr>
        <w:t>Изображение событий гражданской войны в книге рассказов “Конармия ".</w:t>
      </w:r>
      <w:r>
        <w:rPr>
          <w:rStyle w:val="11"/>
          <w:i w:val="0"/>
          <w:iCs w:val="0"/>
          <w:color w:val="000000"/>
        </w:rPr>
        <w:t xml:space="preserve"> Сочетание трагического и комического, прекрасного и безобразного в рассказах Бабеля.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Для чтения и обсуждения. «Конармия» (обзор с чтением фрагментов рассказов).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Повторение Тема революции и гражданской войны в русской литера</w:t>
      </w:r>
      <w:r>
        <w:rPr>
          <w:rStyle w:val="11"/>
          <w:i w:val="0"/>
          <w:iCs w:val="0"/>
          <w:color w:val="000000"/>
        </w:rPr>
        <w:softHyphen/>
        <w:t>туре.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20"/>
        <w:jc w:val="both"/>
      </w:pPr>
      <w:r>
        <w:rPr>
          <w:rStyle w:val="11"/>
          <w:i w:val="0"/>
          <w:iCs w:val="0"/>
          <w:color w:val="000000"/>
        </w:rPr>
        <w:t>Теория литературы. Развитие понятия о рассказе.</w:t>
      </w:r>
    </w:p>
    <w:p w:rsidR="007C1760" w:rsidRDefault="007C1760">
      <w:pPr>
        <w:pStyle w:val="210"/>
        <w:shd w:val="clear" w:color="auto" w:fill="auto"/>
        <w:spacing w:before="0" w:after="300"/>
        <w:ind w:left="40" w:right="20" w:firstLine="720"/>
        <w:jc w:val="both"/>
      </w:pPr>
      <w:r>
        <w:rPr>
          <w:rStyle w:val="11"/>
          <w:i/>
          <w:iCs/>
          <w:color w:val="000000"/>
        </w:rPr>
        <w:t xml:space="preserve">Творческие задания. Исследование и подготовка сообщения: </w:t>
      </w:r>
      <w:r>
        <w:rPr>
          <w:rStyle w:val="21"/>
          <w:i/>
          <w:iCs/>
          <w:color w:val="000000"/>
        </w:rPr>
        <w:t>«Сти</w:t>
      </w:r>
      <w:r>
        <w:rPr>
          <w:rStyle w:val="21"/>
          <w:i/>
          <w:iCs/>
          <w:color w:val="000000"/>
        </w:rPr>
        <w:softHyphen/>
        <w:t>листика рассказов И.Э. Бабеля», «Изображение революции в «Конармии» И. Бабеля и романе А. Фадеева «Разгром»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Михаил Афанасьевич Булгаков (1891 - 1940)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20"/>
        <w:jc w:val="both"/>
      </w:pPr>
      <w:r>
        <w:rPr>
          <w:rStyle w:val="11"/>
          <w:i w:val="0"/>
          <w:iCs w:val="0"/>
          <w:color w:val="000000"/>
        </w:rPr>
        <w:t>Краткий обзор жизни и творчества (с обобщением ранее изученного материала).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«Белая гвардия». Судьба людей в годы Гражданской войны. Изображе</w:t>
      </w:r>
      <w:r>
        <w:rPr>
          <w:rStyle w:val="11"/>
          <w:i w:val="0"/>
          <w:iCs w:val="0"/>
          <w:color w:val="000000"/>
        </w:rPr>
        <w:softHyphen/>
        <w:t>ние войны и офицеров белой гвардии как обычных людей. Отношение автора к героям романа. Честь - лейтмотив произведения. Тема Дома как основы миропорядка. Женские образы на страницах романа. Сценическая жизнь пье</w:t>
      </w:r>
      <w:r>
        <w:rPr>
          <w:rStyle w:val="11"/>
          <w:i w:val="0"/>
          <w:iCs w:val="0"/>
          <w:color w:val="000000"/>
        </w:rPr>
        <w:softHyphen/>
        <w:t>сы «Дни Турбиных».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«Мастер и Маргарита». Своеобразие жанра. Многоплановость романа. Система образов. Ершалаимские главы. Москва 30-х годов. Тайны психоло</w:t>
      </w:r>
      <w:r>
        <w:rPr>
          <w:rStyle w:val="11"/>
          <w:i w:val="0"/>
          <w:iCs w:val="0"/>
          <w:color w:val="000000"/>
        </w:rPr>
        <w:softHyphen/>
        <w:t>гии человека: страх сильных мира перед правдой жизни. Воланд и его окру</w:t>
      </w:r>
      <w:r>
        <w:rPr>
          <w:rStyle w:val="11"/>
          <w:i w:val="0"/>
          <w:iCs w:val="0"/>
          <w:color w:val="000000"/>
        </w:rPr>
        <w:softHyphen/>
        <w:t>жение. Фантастическое и реалистическое в романе. Любовь и судьба Масте</w:t>
      </w:r>
      <w:r>
        <w:rPr>
          <w:rStyle w:val="11"/>
          <w:i w:val="0"/>
          <w:iCs w:val="0"/>
          <w:color w:val="000000"/>
        </w:rPr>
        <w:softHyphen/>
        <w:t>ра. Традиции русской литературы (творчество Н. Гоголя) в творчестве М. Булгакова. Своеобразие писательской манеры.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Романы «Белая гвардия» или «Мастер и Маргарита».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Фантастика и реальность в произведениях Н. В. Гоголя и М. Е. Салтыкова-Щедрина. Сатирическое изображение действительности в творче</w:t>
      </w:r>
      <w:r>
        <w:rPr>
          <w:rStyle w:val="11"/>
          <w:i w:val="0"/>
          <w:iCs w:val="0"/>
          <w:color w:val="000000"/>
        </w:rPr>
        <w:softHyphen/>
        <w:t>стве М. Е. Салтыкова-Щедрина.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разнообразие типов романа в советской литера</w:t>
      </w:r>
      <w:r>
        <w:rPr>
          <w:rStyle w:val="11"/>
          <w:i w:val="0"/>
          <w:iCs w:val="0"/>
          <w:color w:val="000000"/>
        </w:rPr>
        <w:softHyphen/>
        <w:t>туре.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Фотографии писателя. Иллюстрации русских художни</w:t>
      </w:r>
      <w:r>
        <w:rPr>
          <w:rStyle w:val="11"/>
          <w:i w:val="0"/>
          <w:iCs w:val="0"/>
          <w:color w:val="000000"/>
        </w:rPr>
        <w:softHyphen/>
        <w:t>ков к произведениям М. А. Булгакова. Фрагменты кинофильмов «Дни Тур</w:t>
      </w:r>
      <w:r>
        <w:rPr>
          <w:rStyle w:val="11"/>
          <w:i w:val="0"/>
          <w:iCs w:val="0"/>
          <w:color w:val="000000"/>
        </w:rPr>
        <w:softHyphen/>
        <w:t>биных» (реж. В.Басов), «Мастер и Маргарита» (реж. В. Бортко).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Подготовка заочной экскурсии по одному из музеев М.А. Булгакова</w:t>
      </w:r>
    </w:p>
    <w:p w:rsidR="007C1760" w:rsidRDefault="007C1760" w:rsidP="00B81FF1">
      <w:pPr>
        <w:pStyle w:val="aa"/>
        <w:shd w:val="clear" w:color="auto" w:fill="auto"/>
        <w:spacing w:before="0" w:after="0" w:line="322" w:lineRule="exact"/>
        <w:ind w:firstLine="0"/>
        <w:jc w:val="left"/>
        <w:rPr>
          <w:rStyle w:val="11"/>
          <w:i w:val="0"/>
          <w:iCs w:val="0"/>
          <w:color w:val="000000"/>
        </w:rPr>
      </w:pPr>
    </w:p>
    <w:p w:rsidR="007C1760" w:rsidRPr="007C1760" w:rsidRDefault="009A5832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>
        <w:rPr>
          <w:rStyle w:val="11"/>
          <w:b/>
          <w:i w:val="0"/>
          <w:iCs w:val="0"/>
          <w:color w:val="000000"/>
        </w:rPr>
        <w:br/>
      </w:r>
      <w:r w:rsidR="007C1760" w:rsidRPr="007C1760">
        <w:rPr>
          <w:rStyle w:val="11"/>
          <w:b/>
          <w:i w:val="0"/>
          <w:iCs w:val="0"/>
          <w:color w:val="000000"/>
        </w:rPr>
        <w:lastRenderedPageBreak/>
        <w:t>Михаил Александрович Шолохов (1905 - 1984)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писателя (с обобщением ранее изученно</w:t>
      </w:r>
      <w:r>
        <w:rPr>
          <w:rStyle w:val="11"/>
          <w:i w:val="0"/>
          <w:iCs w:val="0"/>
          <w:color w:val="000000"/>
        </w:rPr>
        <w:softHyphen/>
        <w:t>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Мир и человек в рассказах М. Шолохова. Глубина реалистических обобщений. Трагический пафос «Донских рассказов». Поэтика раннего творчества М. Шолохова.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Образ Григория Мелехова. Траге</w:t>
      </w:r>
      <w:r>
        <w:rPr>
          <w:rStyle w:val="11"/>
          <w:i w:val="0"/>
          <w:iCs w:val="0"/>
          <w:color w:val="000000"/>
        </w:rPr>
        <w:softHyphen/>
        <w:t>дия человека из народа в поворотный момент истории, ее смысл и значение. Женские судьбы. Любовь на страницах романа. Многоплановость повество</w:t>
      </w:r>
      <w:r>
        <w:rPr>
          <w:rStyle w:val="11"/>
          <w:i w:val="0"/>
          <w:iCs w:val="0"/>
          <w:color w:val="000000"/>
        </w:rPr>
        <w:softHyphen/>
        <w:t>вания. Традиции Л.Н. Толстого в романе М. Шолохова. Своеобразие художе</w:t>
      </w:r>
      <w:r>
        <w:rPr>
          <w:rStyle w:val="11"/>
          <w:i w:val="0"/>
          <w:iCs w:val="0"/>
          <w:color w:val="000000"/>
        </w:rPr>
        <w:softHyphen/>
        <w:t>ственной манеры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Роман-эпопея «Тихий Дон» (обзор с чте</w:t>
      </w:r>
      <w:r>
        <w:rPr>
          <w:rStyle w:val="11"/>
          <w:i w:val="0"/>
          <w:iCs w:val="0"/>
          <w:color w:val="000000"/>
        </w:rPr>
        <w:softHyphen/>
        <w:t>нием фрагментов).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 «Донские рас</w:t>
      </w:r>
      <w:r>
        <w:rPr>
          <w:rStyle w:val="11"/>
          <w:i w:val="0"/>
          <w:iCs w:val="0"/>
          <w:color w:val="000000"/>
        </w:rPr>
        <w:softHyphen/>
        <w:t>сказы», «Поднятая целина».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Традиции в изображении войны (Л. Н. Толстой Война и мир»). Тема революции и Гражданской войны в творчестве русских писа</w:t>
      </w:r>
      <w:r>
        <w:rPr>
          <w:rStyle w:val="11"/>
          <w:i w:val="0"/>
          <w:iCs w:val="0"/>
          <w:color w:val="000000"/>
        </w:rPr>
        <w:softHyphen/>
        <w:t>телей.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развитие понятия о стиле писателя.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Иллюстрации О. Г. Верейского к роману «Тихий Дон». Фрагменты из кинофильма режиссера С. А. Герасимова «Тихий Дон» («Мосфильм», 1957—1958 годы).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 </w:t>
      </w:r>
      <w:r>
        <w:rPr>
          <w:rStyle w:val="21"/>
          <w:i/>
          <w:iCs/>
          <w:color w:val="000000"/>
        </w:rPr>
        <w:t>Исследование и подготовка доклада: «Казачьи песни в романе-эпопее «Тихий Дон» и их роль в раскрытии идейно - нравственного и эстетического содержания произведения».</w:t>
      </w:r>
    </w:p>
    <w:p w:rsidR="007C1760" w:rsidRPr="007C1760" w:rsidRDefault="00D923F3" w:rsidP="007C1760">
      <w:pPr>
        <w:pStyle w:val="31"/>
        <w:keepNext/>
        <w:keepLines/>
        <w:shd w:val="clear" w:color="auto" w:fill="auto"/>
        <w:spacing w:after="0" w:line="322" w:lineRule="exact"/>
        <w:ind w:right="620" w:firstLine="0"/>
        <w:jc w:val="center"/>
        <w:rPr>
          <w:b/>
        </w:rPr>
      </w:pPr>
      <w:bookmarkStart w:id="25" w:name="bookmark29"/>
      <w:r>
        <w:rPr>
          <w:rStyle w:val="3"/>
          <w:b/>
          <w:color w:val="000000"/>
        </w:rPr>
        <w:t xml:space="preserve">         </w:t>
      </w:r>
      <w:r w:rsidR="007C1760" w:rsidRPr="007C1760">
        <w:rPr>
          <w:rStyle w:val="3"/>
          <w:b/>
          <w:color w:val="000000"/>
        </w:rPr>
        <w:t xml:space="preserve">ОСОБЕННОСТИ РАЗВИТИЯ ЛИТЕРАТУРЫ ПЕРИОДА </w:t>
      </w:r>
      <w:r>
        <w:rPr>
          <w:rStyle w:val="3"/>
          <w:b/>
          <w:color w:val="000000"/>
        </w:rPr>
        <w:t xml:space="preserve">     </w:t>
      </w:r>
      <w:r w:rsidR="007C1760" w:rsidRPr="007C1760">
        <w:rPr>
          <w:rStyle w:val="3"/>
          <w:b/>
          <w:color w:val="000000"/>
        </w:rPr>
        <w:t>ВЕЛИКОЙ</w:t>
      </w:r>
      <w:r>
        <w:rPr>
          <w:rStyle w:val="3"/>
          <w:b/>
          <w:color w:val="000000"/>
        </w:rPr>
        <w:t xml:space="preserve"> </w:t>
      </w:r>
      <w:r w:rsidR="007C1760" w:rsidRPr="007C1760">
        <w:rPr>
          <w:rStyle w:val="3"/>
          <w:b/>
          <w:color w:val="000000"/>
        </w:rPr>
        <w:t>ОТЕЧЕСТВЕННОЙ ВО</w:t>
      </w:r>
      <w:r w:rsidR="007C1760" w:rsidRPr="007C1760">
        <w:rPr>
          <w:rStyle w:val="30"/>
          <w:b/>
          <w:color w:val="000000"/>
          <w:u w:val="none"/>
        </w:rPr>
        <w:t>ЙНЫ</w:t>
      </w:r>
      <w:r w:rsidR="007C1760" w:rsidRPr="007C1760">
        <w:rPr>
          <w:rStyle w:val="3"/>
          <w:b/>
          <w:color w:val="000000"/>
        </w:rPr>
        <w:t xml:space="preserve"> И ПЕРВЫХ ПОСЛЕВОЕННЫХ ЛЕТ</w:t>
      </w:r>
      <w:bookmarkEnd w:id="25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Деятели литературы и искусства на защите Отечества. Живопись А. Дейнеки и А. Пластова. Музыка Д. Шостаковича и песни военных лет (С. Соловьев-Седой, В. Лебедев-Кумач, И. Дунаевский и др.). Кинематограф ге</w:t>
      </w:r>
      <w:r>
        <w:rPr>
          <w:rStyle w:val="11"/>
          <w:i w:val="0"/>
          <w:iCs w:val="0"/>
          <w:color w:val="000000"/>
        </w:rPr>
        <w:softHyphen/>
        <w:t>роической эпохи.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Лирический герой в стихах поэтов-фронтовиков: О. Берггольц, К. Си</w:t>
      </w:r>
      <w:r>
        <w:rPr>
          <w:rStyle w:val="11"/>
          <w:i w:val="0"/>
          <w:iCs w:val="0"/>
          <w:color w:val="000000"/>
        </w:rPr>
        <w:softHyphen/>
        <w:t>монов, А. Твардовский, А. Сурков, М. Исаковский, М. Алигер, Ю. Друнина, М. Джалиль и др.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Публицистика военных лет: М. Шолохов, И. Эренбург, А. Толстой.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Реалистическое и романтическое изображение войны в прозе: рассказы Л. Соболева, В. Кожевникова, К. Паустовского, М. Шолохова и др.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Повести и романы Б. Горбатова, А. Бека, А. Фадеева. Пьесы: «Русские люди» К. Симонова, «Фронт» А. Корнейчука и др.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Произведения первых послевоенных лет. Проблемы человеческого бы</w:t>
      </w:r>
      <w:r>
        <w:rPr>
          <w:rStyle w:val="11"/>
          <w:i w:val="0"/>
          <w:iCs w:val="0"/>
          <w:color w:val="000000"/>
        </w:rPr>
        <w:softHyphen/>
        <w:t>тия, добра и зла, эгоизма и жизненного подвига, противоборства созидающих и разрушающих сил в произведениях Э. Казакевича, В. Некрасова, А. Бе</w:t>
      </w:r>
      <w:r>
        <w:rPr>
          <w:rStyle w:val="11"/>
          <w:i w:val="0"/>
          <w:iCs w:val="0"/>
          <w:color w:val="000000"/>
        </w:rPr>
        <w:softHyphen/>
        <w:t>ка, В. Ажаева и др.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firstLine="0"/>
        <w:jc w:val="center"/>
        <w:rPr>
          <w:b/>
        </w:rPr>
      </w:pPr>
      <w:bookmarkStart w:id="26" w:name="bookmark30"/>
      <w:r w:rsidRPr="007C1760">
        <w:rPr>
          <w:rStyle w:val="3"/>
          <w:b/>
          <w:color w:val="000000"/>
        </w:rPr>
        <w:t>Анна Андреевна Ахматова (1889 - 1966)</w:t>
      </w:r>
      <w:bookmarkEnd w:id="26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Жизненный и творческий путь ( с обобщением ранее изученного).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Ранняя лирика Ахматовой: глубина, яркость переживаний поэта. Тема</w:t>
      </w:r>
      <w:r>
        <w:rPr>
          <w:rStyle w:val="11"/>
          <w:i w:val="0"/>
          <w:iCs w:val="0"/>
          <w:color w:val="000000"/>
        </w:rPr>
        <w:softHyphen/>
        <w:t>тика и тональность лирики периода первой мировой войны: судьба страны и народа.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Личная и общественная темы в стихах революционных и первых по</w:t>
      </w:r>
      <w:r>
        <w:rPr>
          <w:rStyle w:val="11"/>
          <w:i w:val="0"/>
          <w:iCs w:val="0"/>
          <w:color w:val="000000"/>
        </w:rPr>
        <w:softHyphen/>
        <w:t>слереволюционных лет. Темы любви к родной земле, к Родине, к России. Пушкинские темы в творчестве Ахматовой. Тема любви к Родине и граждан</w:t>
      </w:r>
      <w:r>
        <w:rPr>
          <w:rStyle w:val="11"/>
          <w:i w:val="0"/>
          <w:iCs w:val="0"/>
          <w:color w:val="000000"/>
        </w:rPr>
        <w:softHyphen/>
        <w:t>ского мужества в лирике военных лет. Тема поэтического мастерства в твор</w:t>
      </w:r>
      <w:r>
        <w:rPr>
          <w:rStyle w:val="11"/>
          <w:i w:val="0"/>
          <w:iCs w:val="0"/>
          <w:color w:val="000000"/>
        </w:rPr>
        <w:softHyphen/>
        <w:t>честве поэтессы.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Поэма «Реквием». Исторический масштаб и трагизм поэмы. Трагизм жизни и судьбы лирической героини и поэтессы. Своеобразие лирики Ахма</w:t>
      </w:r>
      <w:r>
        <w:rPr>
          <w:rStyle w:val="11"/>
          <w:i w:val="0"/>
          <w:iCs w:val="0"/>
          <w:color w:val="000000"/>
        </w:rPr>
        <w:softHyphen/>
        <w:t>товой.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Стихотворения: «Смятение», «Молюсь окон</w:t>
      </w:r>
      <w:r>
        <w:rPr>
          <w:rStyle w:val="11"/>
          <w:i w:val="0"/>
          <w:iCs w:val="0"/>
          <w:color w:val="000000"/>
        </w:rPr>
        <w:softHyphen/>
        <w:t>ному лучу..», «Пахнут липы сладко.», «Сероглазый король» «Песня по</w:t>
      </w:r>
      <w:r>
        <w:rPr>
          <w:rStyle w:val="11"/>
          <w:i w:val="0"/>
          <w:iCs w:val="0"/>
          <w:color w:val="000000"/>
        </w:rPr>
        <w:softHyphen/>
        <w:t>следней встречи»</w:t>
      </w:r>
      <w:r>
        <w:rPr>
          <w:rStyle w:val="11"/>
          <w:color w:val="000000"/>
        </w:rPr>
        <w:t>, «</w:t>
      </w:r>
      <w:r>
        <w:rPr>
          <w:rStyle w:val="11"/>
          <w:i w:val="0"/>
          <w:iCs w:val="0"/>
          <w:color w:val="000000"/>
        </w:rPr>
        <w:t>Мне ни к чему одические рати», «Сжала руки под тем</w:t>
      </w:r>
      <w:r>
        <w:rPr>
          <w:rStyle w:val="11"/>
          <w:i w:val="0"/>
          <w:iCs w:val="0"/>
          <w:color w:val="000000"/>
        </w:rPr>
        <w:softHyphen/>
        <w:t xml:space="preserve">ной вуалью.», «Не с теми я, кто бросил земли..», </w:t>
      </w:r>
      <w:r>
        <w:rPr>
          <w:rStyle w:val="11"/>
          <w:color w:val="000000"/>
        </w:rPr>
        <w:t>«Родная земля»,</w:t>
      </w:r>
      <w:r>
        <w:rPr>
          <w:rStyle w:val="11"/>
          <w:i w:val="0"/>
          <w:iCs w:val="0"/>
          <w:color w:val="000000"/>
        </w:rPr>
        <w:t xml:space="preserve"> «Мне го</w:t>
      </w:r>
      <w:r>
        <w:rPr>
          <w:rStyle w:val="11"/>
          <w:i w:val="0"/>
          <w:iCs w:val="0"/>
          <w:color w:val="000000"/>
        </w:rPr>
        <w:softHyphen/>
        <w:t>лос был», «Победителям», «Муза», Поэма «Реквием».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 2-3 стихотворе</w:t>
      </w:r>
      <w:r>
        <w:rPr>
          <w:rStyle w:val="11"/>
          <w:i w:val="0"/>
          <w:iCs w:val="0"/>
          <w:color w:val="000000"/>
        </w:rPr>
        <w:softHyphen/>
        <w:t>ния). «Смуглый отрок бродил по аллеям...», «Ты письмо мое, милый, не ком</w:t>
      </w:r>
      <w:r>
        <w:rPr>
          <w:rStyle w:val="11"/>
          <w:i w:val="0"/>
          <w:iCs w:val="0"/>
          <w:color w:val="000000"/>
        </w:rPr>
        <w:softHyphen/>
        <w:t xml:space="preserve">кай...», «Все расхищено, предано, продано...», «Зачем вы отравили воду...», </w:t>
      </w:r>
      <w:r>
        <w:rPr>
          <w:rStyle w:val="11"/>
          <w:color w:val="000000"/>
        </w:rPr>
        <w:t>цикл «Тайны ремесла</w:t>
      </w:r>
      <w:r>
        <w:rPr>
          <w:rStyle w:val="11"/>
          <w:i w:val="0"/>
          <w:iCs w:val="0"/>
          <w:color w:val="000000"/>
        </w:rPr>
        <w:t xml:space="preserve">», «Клятва», «Мужество», «Поэма без героя». </w:t>
      </w:r>
      <w:r>
        <w:rPr>
          <w:rStyle w:val="11"/>
          <w:color w:val="000000"/>
        </w:rPr>
        <w:t>Статьи о Пушкине.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Образ Петербурга в русской литературе XIX века (А. С. Пушкин, Н. В. Гоголь, Ф. М. Достоевский). Любовная лирика русских поэтов.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проблема трад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й и новаторства в поэзии. Поэ</w:t>
      </w:r>
      <w:r>
        <w:rPr>
          <w:rStyle w:val="11"/>
          <w:i w:val="0"/>
          <w:iCs w:val="0"/>
          <w:color w:val="000000"/>
        </w:rPr>
        <w:softHyphen/>
        <w:t>тическое мастерство.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Портреты А. А. Ахматовой кисти К. С. Петрова- Водкина, Ю. П. Анненкова, А. Модильяни. И. В. Моцарт. «Реквием»; М. В. До- бужинский. Иллюстрации к книге «Подорожник».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Исследование и подготовка реферата: </w:t>
      </w:r>
      <w:r>
        <w:rPr>
          <w:rStyle w:val="11"/>
          <w:color w:val="000000"/>
        </w:rPr>
        <w:t>«Граждан</w:t>
      </w:r>
      <w:r>
        <w:rPr>
          <w:rStyle w:val="11"/>
          <w:color w:val="000000"/>
        </w:rPr>
        <w:softHyphen/>
        <w:t>ские и патриотические стихи А. Ахматовой и советская литерату</w:t>
      </w:r>
      <w:r>
        <w:rPr>
          <w:rStyle w:val="11"/>
          <w:color w:val="000000"/>
        </w:rPr>
        <w:softHyphen/>
        <w:t>ра».»,Трагедия</w:t>
      </w:r>
      <w:r>
        <w:rPr>
          <w:rStyle w:val="11"/>
          <w:i w:val="0"/>
          <w:iCs w:val="0"/>
          <w:color w:val="000000"/>
        </w:rPr>
        <w:t xml:space="preserve"> «стомильонного народа» в поэме А. Ахматовой «Реквием». Подготовка заочной экскурсии по одному из музеев А. Ахматовой.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Наизусть 2-3 стихотворения по выбору студентов.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firstLine="0"/>
        <w:jc w:val="center"/>
        <w:rPr>
          <w:b/>
        </w:rPr>
      </w:pPr>
      <w:bookmarkStart w:id="27" w:name="bookmark31"/>
      <w:r w:rsidRPr="007C1760">
        <w:rPr>
          <w:rStyle w:val="3"/>
          <w:b/>
          <w:color w:val="000000"/>
        </w:rPr>
        <w:t>Борис Леонидович Пастернак (1890 - 1960)</w:t>
      </w:r>
      <w:bookmarkEnd w:id="27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Б.Л.Пастернака. Основные мотивы лирики Б. Л. Пастернака. Связь человека и природы в лирике Б. Л. Пастернака. Эволюция поэтического стиля. Формально-содержательные доминанты поэтического стиля Б. Л. Пастернака. Любовь и поэзия, жизнь и смерть в философской кон</w:t>
      </w:r>
      <w:r>
        <w:rPr>
          <w:rStyle w:val="11"/>
          <w:i w:val="0"/>
          <w:iCs w:val="0"/>
          <w:color w:val="000000"/>
        </w:rPr>
        <w:softHyphen/>
        <w:t>цепции поэта.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color w:val="000000"/>
        </w:rPr>
        <w:t>Роман «Доктор Живаго».</w:t>
      </w:r>
      <w:r>
        <w:rPr>
          <w:rStyle w:val="11"/>
          <w:i w:val="0"/>
          <w:iCs w:val="0"/>
          <w:color w:val="000000"/>
        </w:rPr>
        <w:t xml:space="preserve"> История создания и публикации романа. Жан</w:t>
      </w:r>
      <w:r>
        <w:rPr>
          <w:rStyle w:val="11"/>
          <w:i w:val="0"/>
          <w:iCs w:val="0"/>
          <w:color w:val="000000"/>
        </w:rPr>
        <w:softHyphen/>
        <w:t>ровое своеобразие и художественные особенности романа. Тема интеллиген</w:t>
      </w:r>
      <w:r>
        <w:rPr>
          <w:rStyle w:val="11"/>
          <w:i w:val="0"/>
          <w:iCs w:val="0"/>
          <w:color w:val="000000"/>
        </w:rPr>
        <w:softHyphen/>
        <w:t>ции и революции и ее решение в романе Б. Л. Пастернака. Особенности ком</w:t>
      </w:r>
      <w:r>
        <w:rPr>
          <w:rStyle w:val="11"/>
          <w:i w:val="0"/>
          <w:iCs w:val="0"/>
          <w:color w:val="000000"/>
        </w:rPr>
        <w:softHyphen/>
        <w:t>позиции романа «Доктор Живаго». Система образов романа. Образ Юрия Жи</w:t>
      </w:r>
      <w:r>
        <w:rPr>
          <w:rStyle w:val="11"/>
          <w:i w:val="0"/>
          <w:iCs w:val="0"/>
          <w:color w:val="000000"/>
        </w:rPr>
        <w:softHyphen/>
        <w:t>ваго. Тема творческой личности, ее судьбы. Тема любви как организующего начала жизни человека. Образ Лары как носительницы основных жизненных начал. Символика романа, сквозные мотивы и образы. Роль поэтического цик</w:t>
      </w:r>
      <w:r>
        <w:rPr>
          <w:rStyle w:val="11"/>
          <w:i w:val="0"/>
          <w:iCs w:val="0"/>
          <w:color w:val="000000"/>
        </w:rPr>
        <w:softHyphen/>
        <w:t>ла в структуре романа. Тема любви как организующего начала жизни челове</w:t>
      </w:r>
      <w:r>
        <w:rPr>
          <w:rStyle w:val="11"/>
          <w:i w:val="0"/>
          <w:iCs w:val="0"/>
          <w:color w:val="000000"/>
        </w:rPr>
        <w:softHyphen/>
        <w:t>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Стихотворения (2-3 по выбору преподавате</w:t>
      </w:r>
      <w:r>
        <w:rPr>
          <w:rStyle w:val="11"/>
          <w:i w:val="0"/>
          <w:iCs w:val="0"/>
          <w:color w:val="000000"/>
        </w:rPr>
        <w:softHyphen/>
        <w:t xml:space="preserve">ля): «Февраль. Достать чернил и плакать...», «Про эти стихи», «Определение поэзии», «Гамлет», «Быть знаменитым некрасиво», «Во всем мне хочется дойти до самой сути.», «Зимняя ночь». </w:t>
      </w:r>
      <w:r>
        <w:rPr>
          <w:rStyle w:val="11"/>
          <w:color w:val="000000"/>
        </w:rPr>
        <w:t>Поэмы «Девятьсот пятый год» или «Лейтенант Шмидт».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 </w:t>
      </w:r>
      <w:r>
        <w:rPr>
          <w:rStyle w:val="21"/>
          <w:i/>
          <w:iCs/>
          <w:color w:val="000000"/>
        </w:rPr>
        <w:t>Роман «Доктор Живаго» (обзор с чтением фрагментов).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00"/>
        <w:jc w:val="both"/>
      </w:pPr>
      <w:r>
        <w:rPr>
          <w:rStyle w:val="11"/>
          <w:i/>
          <w:iCs/>
          <w:color w:val="000000"/>
        </w:rPr>
        <w:t xml:space="preserve">Повторение. </w:t>
      </w:r>
      <w:r>
        <w:rPr>
          <w:rStyle w:val="21"/>
          <w:i/>
          <w:iCs/>
          <w:color w:val="000000"/>
        </w:rPr>
        <w:t>Тема интеллигенции и революции в литературе XX ве</w:t>
      </w:r>
      <w:r>
        <w:rPr>
          <w:rStyle w:val="21"/>
          <w:i/>
          <w:iCs/>
          <w:color w:val="000000"/>
        </w:rPr>
        <w:softHyphen/>
        <w:t>ка (А. А. Блок. Поэма «Двенадцать», статья «Интеллигенция и револю</w:t>
      </w:r>
      <w:r>
        <w:rPr>
          <w:rStyle w:val="21"/>
          <w:i/>
          <w:iCs/>
          <w:color w:val="000000"/>
        </w:rPr>
        <w:softHyphen/>
        <w:t>ция»; М. А. Булгаков. «Белая гвардия»; А. А. Фадеев. «Разгром»).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стиль, лирика, лирический цикл, роман.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Видеофильм «Борис Пастернак». А.Скрябин. 1 -я и 2</w:t>
      </w:r>
      <w:r>
        <w:rPr>
          <w:rStyle w:val="11"/>
          <w:i w:val="0"/>
          <w:iCs w:val="0"/>
          <w:color w:val="000000"/>
        </w:rPr>
        <w:softHyphen/>
        <w:t>я сонаты; Ф.Шопен. Этюды; И. Стравинский. Музыка к балету «Петруш</w:t>
      </w:r>
      <w:r>
        <w:rPr>
          <w:rStyle w:val="11"/>
          <w:i w:val="0"/>
          <w:iCs w:val="0"/>
          <w:color w:val="000000"/>
        </w:rPr>
        <w:softHyphen/>
        <w:t>ка». Б. Л. Пастернак. «Прелюдия»; М. Врубель. «Демон». Живописно</w:t>
      </w:r>
      <w:r>
        <w:rPr>
          <w:rStyle w:val="11"/>
          <w:i w:val="0"/>
          <w:iCs w:val="0"/>
          <w:color w:val="000000"/>
        </w:rPr>
        <w:softHyphen/>
        <w:t>графические работы Л. О. Пастернака. Диктант по тексту, подготовленному учащимися, на уроке русского языка.</w:t>
      </w:r>
    </w:p>
    <w:p w:rsidR="007C1760" w:rsidRDefault="007C1760">
      <w:pPr>
        <w:pStyle w:val="210"/>
        <w:shd w:val="clear" w:color="auto" w:fill="auto"/>
        <w:spacing w:before="0" w:after="0"/>
        <w:ind w:left="4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реферата (сообще</w:t>
      </w:r>
      <w:r>
        <w:rPr>
          <w:rStyle w:val="21"/>
          <w:i/>
          <w:iCs/>
          <w:color w:val="000000"/>
        </w:rPr>
        <w:softHyphen/>
        <w:t>ния, доклада): «Взгляд на Гражданскую войну из 20-х и из 50-х годов</w:t>
      </w:r>
      <w:r>
        <w:rPr>
          <w:rStyle w:val="11"/>
          <w:i/>
          <w:iCs/>
          <w:color w:val="000000"/>
        </w:rPr>
        <w:t xml:space="preserve"> — </w:t>
      </w:r>
      <w:r>
        <w:rPr>
          <w:rStyle w:val="21"/>
          <w:i/>
          <w:iCs/>
          <w:color w:val="000000"/>
        </w:rPr>
        <w:t>в чем разница?».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Наизусть 2-3 стихотворения (по выбору учащихся)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tabs>
          <w:tab w:val="left" w:pos="9923"/>
        </w:tabs>
        <w:spacing w:after="0" w:line="322" w:lineRule="exact"/>
        <w:ind w:right="-79" w:firstLine="0"/>
        <w:jc w:val="center"/>
        <w:rPr>
          <w:b/>
        </w:rPr>
      </w:pPr>
      <w:bookmarkStart w:id="28" w:name="bookmark32"/>
      <w:r w:rsidRPr="007C1760">
        <w:rPr>
          <w:rStyle w:val="3"/>
          <w:b/>
          <w:color w:val="000000"/>
        </w:rPr>
        <w:t>ОСОБЕННОСТИ РАЗВИТИЯ ЛИТЕРАТУРЫ 1950-1980 -Х ГОДОВ</w:t>
      </w:r>
      <w:bookmarkEnd w:id="28"/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right="20" w:firstLine="700"/>
        <w:jc w:val="both"/>
      </w:pPr>
      <w:r>
        <w:rPr>
          <w:rStyle w:val="11"/>
          <w:i w:val="0"/>
          <w:iCs w:val="0"/>
          <w:color w:val="000000"/>
        </w:rPr>
        <w:t>Общественно-культурная обстановка в стране во второй половине XX века. Развитие литературы 1950-80-х гг. в контексте культуры. Кризис нор</w:t>
      </w:r>
      <w:r>
        <w:rPr>
          <w:rStyle w:val="11"/>
          <w:i w:val="0"/>
          <w:iCs w:val="0"/>
          <w:color w:val="000000"/>
        </w:rPr>
        <w:softHyphen/>
        <w:t xml:space="preserve">мативной эстетики соцреализма. Литература периода «Оттепели». Журналы </w:t>
      </w:r>
      <w:r>
        <w:rPr>
          <w:rStyle w:val="11"/>
          <w:i w:val="0"/>
          <w:iCs w:val="0"/>
          <w:color w:val="000000"/>
        </w:rPr>
        <w:lastRenderedPageBreak/>
        <w:t>«Иностранная литература», «Новый мир», «Наш современник». Реалистиче</w:t>
      </w:r>
      <w:r>
        <w:rPr>
          <w:rStyle w:val="11"/>
          <w:i w:val="0"/>
          <w:iCs w:val="0"/>
          <w:color w:val="000000"/>
        </w:rPr>
        <w:softHyphen/>
        <w:t>ская литература. Возрождение модернистской и авангардной тенденций в литературе. Многонациональность советской литературы.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shd w:val="clear" w:color="auto" w:fill="auto"/>
        <w:tabs>
          <w:tab w:val="left" w:pos="2257"/>
        </w:tabs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С.Смирнов. Очерки.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В.Овечкин. Очерки.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40" w:firstLine="700"/>
        <w:jc w:val="both"/>
      </w:pPr>
      <w:r>
        <w:rPr>
          <w:rStyle w:val="11"/>
          <w:i w:val="0"/>
          <w:iCs w:val="0"/>
          <w:color w:val="000000"/>
        </w:rPr>
        <w:t>И.Эренбург. «Оттепель».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Э.Хемингуэй. «Старик и море».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П.Нилин. «Жестокость».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В.Гроссман. «Жизнь и судьба».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В.Дудинцев. «Не хлебом единым».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Ю.Домбровский. «Факультет ненужных вещей».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М.Карим. «Помилование».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Г.Айги. Произведения по выбору преподавателя.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литература.</w:t>
      </w:r>
    </w:p>
    <w:p w:rsidR="007C1760" w:rsidRDefault="007C1760">
      <w:pPr>
        <w:pStyle w:val="aa"/>
        <w:shd w:val="clear" w:color="auto" w:fill="auto"/>
        <w:tabs>
          <w:tab w:val="left" w:pos="2501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Э.Хемингуэй. Старик и море».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Реализм в русской литературе 19 в. Литературные направления, течения и школы в русской литературе первой половины ХХ 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художественное направление, художественный метод.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Достижения в академической музыке (балет «Спар</w:t>
      </w:r>
      <w:r>
        <w:rPr>
          <w:rStyle w:val="11"/>
          <w:i w:val="0"/>
          <w:iCs w:val="0"/>
          <w:color w:val="000000"/>
        </w:rPr>
        <w:softHyphen/>
        <w:t>так» А. Хачатуряна (1954), «Поэма памяти Сергея Есенина» (1956) и «Па</w:t>
      </w:r>
      <w:r>
        <w:rPr>
          <w:rStyle w:val="11"/>
          <w:i w:val="0"/>
          <w:iCs w:val="0"/>
          <w:color w:val="000000"/>
        </w:rPr>
        <w:softHyphen/>
        <w:t>тетическая оратория» (1959) Г. Свиридова, 10-я и 11-я («1905 год») сим</w:t>
      </w:r>
      <w:r>
        <w:rPr>
          <w:rStyle w:val="11"/>
          <w:i w:val="0"/>
          <w:iCs w:val="0"/>
          <w:color w:val="000000"/>
        </w:rPr>
        <w:softHyphen/>
        <w:t>фонии (1953, 1957), 3—6-й струнный квартеты (1946—1956) Д. Шостако</w:t>
      </w:r>
      <w:r>
        <w:rPr>
          <w:rStyle w:val="11"/>
          <w:i w:val="0"/>
          <w:iCs w:val="0"/>
          <w:color w:val="000000"/>
        </w:rPr>
        <w:softHyphen/>
        <w:t xml:space="preserve">вича, </w:t>
      </w:r>
      <w:r>
        <w:rPr>
          <w:rStyle w:val="11"/>
          <w:color w:val="000000"/>
        </w:rPr>
        <w:t>1-я</w:t>
      </w:r>
      <w:r>
        <w:rPr>
          <w:rStyle w:val="11"/>
          <w:i w:val="0"/>
          <w:iCs w:val="0"/>
          <w:color w:val="000000"/>
        </w:rPr>
        <w:t xml:space="preserve"> симфония С. Прокофьева (1952)). Освоение опыта русского и ев</w:t>
      </w:r>
      <w:r>
        <w:rPr>
          <w:rStyle w:val="11"/>
          <w:i w:val="0"/>
          <w:iCs w:val="0"/>
          <w:color w:val="000000"/>
        </w:rPr>
        <w:softHyphen/>
        <w:t>ропейского авангарда: творчество Э. Денисова, А. Шнитке, С. Губайдули- ной и др. Обращение к сюжетам классической литературы в балетном ис</w:t>
      </w:r>
      <w:r>
        <w:rPr>
          <w:rStyle w:val="11"/>
          <w:i w:val="0"/>
          <w:iCs w:val="0"/>
          <w:color w:val="000000"/>
        </w:rPr>
        <w:softHyphen/>
        <w:t>кусстве: Т. Хренников («Любовью за любовь», 1976; «Гусарская баллада», 1979), А. Петров («Сотворение мира», 1971; вокально-хореографические симфонии «Пушкин», 1979), В. Гаврилин («Анюта», 1980), А. Шнитке («Ла</w:t>
      </w:r>
      <w:r>
        <w:rPr>
          <w:rStyle w:val="11"/>
          <w:i w:val="0"/>
          <w:iCs w:val="0"/>
          <w:color w:val="000000"/>
        </w:rPr>
        <w:softHyphen/>
        <w:t>биринты», 1971; «Эскизы», 1985). Развитие бардовской песни, рок-музыки. Формирование новых направлений в изобразительном искусстве. Архитек</w:t>
      </w:r>
      <w:r>
        <w:rPr>
          <w:rStyle w:val="11"/>
          <w:i w:val="0"/>
          <w:iCs w:val="0"/>
          <w:color w:val="000000"/>
        </w:rPr>
        <w:softHyphen/>
        <w:t>тура 1950-80-х гг. Развитие отечественной кинематографии.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>щения или реферата): «Развитие литературы 1950-80-х гг. в контек</w:t>
      </w:r>
      <w:r>
        <w:rPr>
          <w:rStyle w:val="21"/>
          <w:i/>
          <w:iCs/>
          <w:color w:val="000000"/>
        </w:rPr>
        <w:softHyphen/>
        <w:t>сте культуры», «Отражение конфликтов истории в судьбах литера</w:t>
      </w:r>
      <w:r>
        <w:rPr>
          <w:rStyle w:val="21"/>
          <w:i/>
          <w:iCs/>
          <w:color w:val="000000"/>
        </w:rPr>
        <w:softHyphen/>
        <w:t>турных героев».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  <w:caps/>
        </w:rPr>
      </w:pPr>
      <w:r w:rsidRPr="007C1760">
        <w:rPr>
          <w:rStyle w:val="11"/>
          <w:b/>
          <w:i w:val="0"/>
          <w:iCs w:val="0"/>
          <w:caps/>
          <w:color w:val="000000"/>
        </w:rPr>
        <w:t>Творчество писателей-прозаиков в 1950-1980-е годы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Основные направления и течения художественной прозы 1950-80-х гг. Тематика и проблематика, традиции и новаторство в произведениях прозаи</w:t>
      </w:r>
      <w:r>
        <w:rPr>
          <w:rStyle w:val="11"/>
          <w:i w:val="0"/>
          <w:iCs w:val="0"/>
          <w:color w:val="000000"/>
        </w:rPr>
        <w:softHyphen/>
        <w:t xml:space="preserve">ков. </w:t>
      </w:r>
      <w:r>
        <w:rPr>
          <w:rStyle w:val="11"/>
          <w:i w:val="0"/>
          <w:iCs w:val="0"/>
          <w:color w:val="000000"/>
        </w:rPr>
        <w:lastRenderedPageBreak/>
        <w:t>Художественное своеобразие прозы В.Шаламова, В.Шукшина, В.Быкова, В.Распутина.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Новое осмысление проблемы человека на войне. Исследование приро</w:t>
      </w:r>
      <w:r>
        <w:rPr>
          <w:rStyle w:val="11"/>
          <w:i w:val="0"/>
          <w:iCs w:val="0"/>
          <w:color w:val="000000"/>
        </w:rPr>
        <w:softHyphen/>
        <w:t>ды подвига и предательства, философский анализ поведения человека в экс</w:t>
      </w:r>
      <w:r>
        <w:rPr>
          <w:rStyle w:val="11"/>
          <w:i w:val="0"/>
          <w:iCs w:val="0"/>
          <w:color w:val="000000"/>
        </w:rPr>
        <w:softHyphen/>
        <w:t>тремальной ситуации. Роль произведений о Великой Отечественной войне в воспитании патриотических чувств молодого поколения.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Изображение жизни советской деревни. Глубина, цельность духовного мира человека, связанного своей жизнью с землей. Динамика нравственных ценностей во времени, предвидение опасности утраты исторической памяти. Попытка оценить современную жизнь с позиций предшествующих поколе</w:t>
      </w:r>
      <w:r>
        <w:rPr>
          <w:rStyle w:val="11"/>
          <w:i w:val="0"/>
          <w:iCs w:val="0"/>
          <w:color w:val="000000"/>
        </w:rPr>
        <w:softHyphen/>
        <w:t>ний.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Историческая тема в советской литературе. Разрешение вопроса о роли личности в истории, о взаимоотношениях человека и власти. Автобиогра</w:t>
      </w:r>
      <w:r>
        <w:rPr>
          <w:rStyle w:val="11"/>
          <w:i w:val="0"/>
          <w:iCs w:val="0"/>
          <w:color w:val="000000"/>
        </w:rPr>
        <w:softHyphen/>
        <w:t>фическая литература.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Публицистическая направленность художественных произведений 80-х годов. Обращение к трагическим страницам истории, размышления об обще</w:t>
      </w:r>
      <w:r>
        <w:rPr>
          <w:rStyle w:val="11"/>
          <w:i w:val="0"/>
          <w:iCs w:val="0"/>
          <w:color w:val="000000"/>
        </w:rPr>
        <w:softHyphen/>
        <w:t>человеческих ценностях. Журналы этого времени, их позиция («Новый мир», «Октябрь», «Знамя» и др.).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Развитие жанра фантастики. Многонациональность советской литера</w:t>
      </w:r>
      <w:r>
        <w:rPr>
          <w:rStyle w:val="11"/>
          <w:i w:val="0"/>
          <w:iCs w:val="0"/>
          <w:color w:val="000000"/>
        </w:rPr>
        <w:softHyphen/>
        <w:t>туры.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 (по выбору преподавателя и студентов)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В.Шаламов. «Сентенция», «Надгробное слово», «Крест».</w:t>
      </w:r>
    </w:p>
    <w:p w:rsidR="007C1760" w:rsidRDefault="007C1760">
      <w:pPr>
        <w:pStyle w:val="210"/>
        <w:shd w:val="clear" w:color="auto" w:fill="auto"/>
        <w:spacing w:before="0" w:after="0"/>
        <w:ind w:left="20" w:firstLine="700"/>
        <w:jc w:val="both"/>
      </w:pPr>
      <w:r>
        <w:rPr>
          <w:rStyle w:val="11"/>
          <w:i/>
          <w:iCs/>
          <w:color w:val="000000"/>
        </w:rPr>
        <w:t xml:space="preserve">В.Шукшин. </w:t>
      </w:r>
      <w:r>
        <w:rPr>
          <w:rStyle w:val="21"/>
          <w:i/>
          <w:iCs/>
          <w:color w:val="000000"/>
        </w:rPr>
        <w:t>«Выбираю деревню на жительство», «Срезал», «Чудик».</w:t>
      </w:r>
    </w:p>
    <w:p w:rsidR="007C1760" w:rsidRDefault="007C1760">
      <w:pPr>
        <w:pStyle w:val="aa"/>
        <w:shd w:val="clear" w:color="auto" w:fill="auto"/>
        <w:tabs>
          <w:tab w:val="left" w:pos="2160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В.В.Быков. «Сотников».</w:t>
      </w:r>
    </w:p>
    <w:p w:rsidR="007C1760" w:rsidRDefault="007C1760">
      <w:pPr>
        <w:pStyle w:val="aa"/>
        <w:shd w:val="clear" w:color="auto" w:fill="auto"/>
        <w:tabs>
          <w:tab w:val="left" w:pos="2266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В.Распутин. «Прощание с Матёрой».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 и студентов).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К. Г. Паустовский. «Корабельная роща».</w:t>
      </w:r>
    </w:p>
    <w:p w:rsidR="007C1760" w:rsidRDefault="007C1760">
      <w:pPr>
        <w:pStyle w:val="aa"/>
        <w:shd w:val="clear" w:color="auto" w:fill="auto"/>
        <w:tabs>
          <w:tab w:val="left" w:pos="2338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В.Солоухин. «Владимирские проселки».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О.Берггольц. «Дневные звезды».</w:t>
      </w:r>
    </w:p>
    <w:p w:rsidR="007C1760" w:rsidRDefault="007C1760">
      <w:pPr>
        <w:pStyle w:val="aa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Гладилин. «Хроника времен Виктора Подгурского».</w:t>
      </w:r>
    </w:p>
    <w:p w:rsidR="007C1760" w:rsidRDefault="007C1760">
      <w:pPr>
        <w:pStyle w:val="aa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Аксенов. «Коллеги», «Звездный билет».</w:t>
      </w:r>
    </w:p>
    <w:p w:rsidR="007C1760" w:rsidRDefault="007C1760">
      <w:pPr>
        <w:pStyle w:val="aa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Кузнецов «У себя дома».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Ю.Казаков. «Манька», «Поморка».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Д. Дудинцев. «Не хлебом единым», «Белые одежды».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Д.Гранин. «Иду на грозу». «Картина».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Ф.А.Абрамов. «Пелагея», «Алька», «Деревянные кони».</w:t>
      </w:r>
    </w:p>
    <w:p w:rsidR="007C1760" w:rsidRDefault="007C1760">
      <w:pPr>
        <w:pStyle w:val="aa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Белов. «Плотницкие рассказы».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Ю.Домбровский. «Хранитель древностей», «Факультет ненужных вещей».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Е.Гинзбург. «Крутой маршрут».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Г.Владимов. «Верный Руслан».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Ю.Бондарев. «Горячи снег».</w:t>
      </w:r>
    </w:p>
    <w:p w:rsidR="007C1760" w:rsidRDefault="007C1760">
      <w:pPr>
        <w:pStyle w:val="aa"/>
        <w:shd w:val="clear" w:color="auto" w:fill="auto"/>
        <w:tabs>
          <w:tab w:val="left" w:pos="2462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В.Богомолов. «Момент истины».</w:t>
      </w:r>
    </w:p>
    <w:p w:rsidR="007C1760" w:rsidRDefault="007C1760">
      <w:pPr>
        <w:pStyle w:val="aa"/>
        <w:shd w:val="clear" w:color="auto" w:fill="auto"/>
        <w:tabs>
          <w:tab w:val="left" w:pos="2573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В.Кондратьев. «Сашка».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К.Воробьев. «Крик», «Убиты под Москвой».</w:t>
      </w:r>
    </w:p>
    <w:p w:rsidR="007C1760" w:rsidRDefault="007C1760">
      <w:pPr>
        <w:pStyle w:val="aa"/>
        <w:numPr>
          <w:ilvl w:val="0"/>
          <w:numId w:val="5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 xml:space="preserve"> и Б. Стругацкие. «Повесть о дружбе и недружбе».</w:t>
      </w:r>
    </w:p>
    <w:p w:rsidR="007C1760" w:rsidRDefault="007C1760">
      <w:pPr>
        <w:pStyle w:val="aa"/>
        <w:numPr>
          <w:ilvl w:val="0"/>
          <w:numId w:val="5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Шукшин. «Я пришел дать вам волю».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Ю.Трифонов. «Обмен». «Другая жизнь».</w:t>
      </w:r>
    </w:p>
    <w:p w:rsidR="007C1760" w:rsidRDefault="007C1760">
      <w:pPr>
        <w:pStyle w:val="aa"/>
        <w:numPr>
          <w:ilvl w:val="0"/>
          <w:numId w:val="6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Битов. «Пушкинский дом».</w:t>
      </w:r>
    </w:p>
    <w:p w:rsidR="007C1760" w:rsidRDefault="007C1760">
      <w:pPr>
        <w:pStyle w:val="aa"/>
        <w:numPr>
          <w:ilvl w:val="0"/>
          <w:numId w:val="6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 xml:space="preserve"> Ерофеев. «Москва-Петушки».</w:t>
      </w:r>
    </w:p>
    <w:p w:rsidR="007C1760" w:rsidRDefault="007C1760">
      <w:pPr>
        <w:pStyle w:val="aa"/>
        <w:shd w:val="clear" w:color="auto" w:fill="auto"/>
        <w:tabs>
          <w:tab w:val="left" w:pos="2338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Ч.Айтматов. «Буранный полустанок».</w:t>
      </w:r>
    </w:p>
    <w:p w:rsidR="007C1760" w:rsidRDefault="007C1760">
      <w:pPr>
        <w:pStyle w:val="aa"/>
        <w:shd w:val="clear" w:color="auto" w:fill="auto"/>
        <w:tabs>
          <w:tab w:val="left" w:pos="1685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А.Ким. «Белка».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Ю.Рытхэу. «Сон в начале тумана».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творчество Р.Шекли, Р.Брэдбери, С.Лема.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Творчество прозаиков XIX - первой половины ХХ 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литературы. Литературная традиция, новаторство, роман, по</w:t>
      </w:r>
      <w:r>
        <w:rPr>
          <w:rStyle w:val="11"/>
          <w:i w:val="0"/>
          <w:iCs w:val="0"/>
          <w:color w:val="000000"/>
        </w:rPr>
        <w:softHyphen/>
        <w:t>весть, рассказ, новелла, тематика и проблематика литературного произведе</w:t>
      </w:r>
      <w:r>
        <w:rPr>
          <w:rStyle w:val="11"/>
          <w:i w:val="0"/>
          <w:iCs w:val="0"/>
          <w:color w:val="000000"/>
        </w:rPr>
        <w:softHyphen/>
        <w:t>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Творчество художников-пейзажистов ХХ в. Экрани</w:t>
      </w:r>
      <w:r>
        <w:rPr>
          <w:rStyle w:val="11"/>
          <w:i w:val="0"/>
          <w:iCs w:val="0"/>
          <w:color w:val="000000"/>
        </w:rPr>
        <w:softHyphen/>
        <w:t>зация произведений прозаиков 1950-1980-х гг.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Творческие задания. </w:t>
      </w:r>
      <w:r>
        <w:rPr>
          <w:rStyle w:val="11"/>
          <w:color w:val="000000"/>
        </w:rPr>
        <w:t>Исследование и подготовка доклада (сооб</w:t>
      </w:r>
      <w:r>
        <w:rPr>
          <w:rStyle w:val="11"/>
          <w:color w:val="000000"/>
        </w:rPr>
        <w:softHyphen/>
        <w:t>щения или реферата): «Развитие автобиографической прозы в твор</w:t>
      </w:r>
      <w:r>
        <w:rPr>
          <w:rStyle w:val="11"/>
          <w:color w:val="000000"/>
        </w:rPr>
        <w:softHyphen/>
        <w:t>честве К.Паустовского, И.Эренбурга» (автор по выбору);</w:t>
      </w:r>
      <w:r>
        <w:rPr>
          <w:rStyle w:val="11"/>
          <w:i w:val="0"/>
          <w:iCs w:val="0"/>
          <w:color w:val="000000"/>
        </w:rPr>
        <w:t xml:space="preserve"> «Развитие жанра фантастики в произведениях А.Беляева, И.Ефремова, К.Булычева и др.» (автор по выбору); «Городская проза: тематика, нравственная проблематика, художественные особенности произведений В.Аксенова, Д.Гранина, Ю.Трифонова, В.Дудинцева и др.» (автор по выбору препо</w:t>
      </w:r>
      <w:r>
        <w:rPr>
          <w:rStyle w:val="11"/>
          <w:i w:val="0"/>
          <w:iCs w:val="0"/>
          <w:color w:val="000000"/>
        </w:rPr>
        <w:softHyphen/>
        <w:t>давателя); «Отсутствие деклараций, простота, ясность - художествен</w:t>
      </w:r>
      <w:r>
        <w:rPr>
          <w:rStyle w:val="11"/>
          <w:i w:val="0"/>
          <w:iCs w:val="0"/>
          <w:color w:val="000000"/>
        </w:rPr>
        <w:softHyphen/>
        <w:t>ные принципы В.Шаламова»; «Жанровое своеобразие произведений</w:t>
      </w:r>
    </w:p>
    <w:p w:rsidR="007C1760" w:rsidRDefault="007C1760">
      <w:pPr>
        <w:pStyle w:val="aa"/>
        <w:shd w:val="clear" w:color="auto" w:fill="auto"/>
        <w:tabs>
          <w:tab w:val="left" w:pos="1729"/>
        </w:tabs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 xml:space="preserve">В.Шукшина «Чудик», «Выбираю деревню на жительство», «Срезал»: рассказ или новелла?»; </w:t>
      </w:r>
      <w:r>
        <w:rPr>
          <w:rStyle w:val="11"/>
          <w:color w:val="000000"/>
        </w:rPr>
        <w:t>«Художественное своеобразие прозы</w:t>
      </w:r>
    </w:p>
    <w:p w:rsidR="007C1760" w:rsidRDefault="007C1760">
      <w:pPr>
        <w:pStyle w:val="aa"/>
        <w:shd w:val="clear" w:color="auto" w:fill="auto"/>
        <w:tabs>
          <w:tab w:val="left" w:pos="1719"/>
        </w:tabs>
        <w:spacing w:before="0" w:after="300" w:line="322" w:lineRule="exact"/>
        <w:ind w:left="20" w:right="20" w:firstLine="0"/>
        <w:jc w:val="both"/>
      </w:pPr>
      <w:r>
        <w:rPr>
          <w:rStyle w:val="11"/>
          <w:color w:val="000000"/>
        </w:rPr>
        <w:t>В.Шукшина (по рассказам «Чудик», «Выбираю деревню на житель</w:t>
      </w:r>
      <w:r>
        <w:rPr>
          <w:rStyle w:val="11"/>
          <w:color w:val="000000"/>
        </w:rPr>
        <w:softHyphen/>
        <w:t>ство», «Срезал»)»;</w:t>
      </w:r>
      <w:r>
        <w:rPr>
          <w:rStyle w:val="11"/>
          <w:i w:val="0"/>
          <w:iCs w:val="0"/>
          <w:color w:val="000000"/>
        </w:rPr>
        <w:t xml:space="preserve"> «Философский смысл повести В.Распутина «Про</w:t>
      </w:r>
      <w:r>
        <w:rPr>
          <w:rStyle w:val="11"/>
          <w:i w:val="0"/>
          <w:iCs w:val="0"/>
          <w:color w:val="000000"/>
        </w:rPr>
        <w:softHyphen/>
        <w:t>щание с Матёрой» в контексте традиций русской литературы».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  <w:caps/>
        </w:rPr>
      </w:pPr>
      <w:r w:rsidRPr="007C1760">
        <w:rPr>
          <w:rStyle w:val="11"/>
          <w:b/>
          <w:i w:val="0"/>
          <w:iCs w:val="0"/>
          <w:caps/>
          <w:color w:val="000000"/>
        </w:rPr>
        <w:t>Творчество поэтов в 1950-1980-е годы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Развитие традиций русской классики и поиски нового поэтического языка, формы, жанра в поэзии 1950-1980-х гг. Лирика поэтов-фронтовиков. Творчество авторов, развивавших жанр авторской песни. Литературные объединения, направления в поэзии 1950-1980-х гг.</w:t>
      </w:r>
    </w:p>
    <w:p w:rsidR="007C1760" w:rsidRDefault="007C1760">
      <w:pPr>
        <w:pStyle w:val="aa"/>
        <w:shd w:val="clear" w:color="auto" w:fill="auto"/>
        <w:tabs>
          <w:tab w:val="left" w:pos="4056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Поэзия Н. Рубцова:</w:t>
      </w:r>
      <w:r>
        <w:rPr>
          <w:rStyle w:val="11"/>
          <w:i w:val="0"/>
          <w:iCs w:val="0"/>
          <w:color w:val="000000"/>
        </w:rPr>
        <w:tab/>
        <w:t>художественные средства, своеобразие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>лирического героя. Тема родины в лирике поэта. Гармония человека и природы. Есенинские трад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и в лирике Н.Рубцова.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Поэзия Р.Гамзатова: функции приема параллелизма, своеобразие лирического героя. Тема родины в поэзии Р.Гамзатова. Соотношение национального и общечеловеческого в поэзии Р.Г амзатова.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Поэзия Б.Окуджавы: художественные средства создания образа, своеобразие лирического героя. Тема войны, образы Москвы и Арбата в поэзии Б.Окуджавы.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Поэзия А.Вознесенского: художественные средства создания образа, своеобразие лирического героя. Тематика стихотворений А.Вознесенского.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 (авторы 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Н.Рубцов. «Березы», «Поэзия», «Оттепель», «Не пришла», «О чем писать?..», «Сергей Есенин», «В гостях», «Грани».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Б.Окуджава. «Арбатский дворик», «Арбатский романс», «Ангелы», «Песня кавалергарда», «Мы за ценой не постоим.».</w:t>
      </w:r>
    </w:p>
    <w:p w:rsidR="007C1760" w:rsidRDefault="007C1760">
      <w:pPr>
        <w:pStyle w:val="aa"/>
        <w:numPr>
          <w:ilvl w:val="0"/>
          <w:numId w:val="7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Вознесенский. «Гойя», «Дорогие литсобратья», «Автопортрет», «Гитара», «Смерть Шукшина», «Памятник».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Р. Гамзатов. «Журавли», «Есть глаза у цветов», «И люблю малиновый рассвет я.», «Не торопись».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 Айги.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М.Светлов.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Н.Заболоцкий.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Ю.Друнина.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Р.Рождественский.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Е.Евтушенко.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Ю.Кузнецов.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Б.Ахмадулина. Произведения по выбору.</w:t>
      </w:r>
    </w:p>
    <w:p w:rsidR="007C1760" w:rsidRDefault="007C1760">
      <w:pPr>
        <w:pStyle w:val="aa"/>
        <w:numPr>
          <w:ilvl w:val="0"/>
          <w:numId w:val="7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Некрасов. Произведения по выбору.</w:t>
      </w:r>
    </w:p>
    <w:p w:rsidR="007C1760" w:rsidRDefault="007C1760">
      <w:pPr>
        <w:pStyle w:val="aa"/>
        <w:shd w:val="clear" w:color="auto" w:fill="auto"/>
        <w:tabs>
          <w:tab w:val="left" w:pos="2342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В.Высоцкий.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Г.Айги.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Д.Пригов. Произведения по выбору.</w:t>
      </w:r>
    </w:p>
    <w:p w:rsidR="007C1760" w:rsidRDefault="007C1760">
      <w:pPr>
        <w:pStyle w:val="aa"/>
        <w:shd w:val="clear" w:color="auto" w:fill="auto"/>
        <w:tabs>
          <w:tab w:val="left" w:pos="2294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А.Ерёменко.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И.Бродский.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творчество зарубежных поэтов 2-ой поло</w:t>
      </w:r>
      <w:r>
        <w:rPr>
          <w:rStyle w:val="11"/>
          <w:i w:val="0"/>
          <w:iCs w:val="0"/>
          <w:color w:val="000000"/>
        </w:rPr>
        <w:softHyphen/>
        <w:t>вины ХХ в.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Творчество поэтов XIX - первой половины ХХ 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лирика, авторская песня.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Эстрадная песня, авторская песня, рок-поэзия. Тема родины в живописи 1950-1980-х гг.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 xml:space="preserve">щения или реферата): «Авангардные поиски в поэзии второй половины ХХ века»; «Поэзия </w:t>
      </w:r>
      <w:r>
        <w:rPr>
          <w:rStyle w:val="21"/>
          <w:i/>
          <w:iCs/>
          <w:color w:val="000000"/>
        </w:rPr>
        <w:lastRenderedPageBreak/>
        <w:t>Н.Заболоцкого, Н.Рубцова, Б.Окуджавы,</w:t>
      </w:r>
    </w:p>
    <w:p w:rsidR="007C1760" w:rsidRDefault="007C1760">
      <w:pPr>
        <w:pStyle w:val="210"/>
        <w:shd w:val="clear" w:color="auto" w:fill="auto"/>
        <w:tabs>
          <w:tab w:val="left" w:pos="2223"/>
        </w:tabs>
        <w:spacing w:before="0" w:after="0"/>
        <w:ind w:left="20"/>
        <w:jc w:val="both"/>
      </w:pPr>
      <w:r>
        <w:rPr>
          <w:rStyle w:val="21"/>
          <w:i/>
          <w:iCs/>
          <w:color w:val="000000"/>
        </w:rPr>
        <w:t>А.Вознесенского в контексте русской литературы».</w:t>
      </w:r>
    </w:p>
    <w:p w:rsidR="007C1760" w:rsidRDefault="007C1760" w:rsidP="007C1760">
      <w:pPr>
        <w:pStyle w:val="aa"/>
        <w:shd w:val="clear" w:color="auto" w:fill="auto"/>
        <w:spacing w:before="0" w:after="0" w:line="360" w:lineRule="auto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Наизусть 2-3 стихотворения (по выбору учащихся)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60" w:lineRule="auto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Драматургия 1950-1980-х годов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Особенности драматургии 1950-1960-х гг. Жанры и жанровые разновидности драматургии 1950-1960-х гг. Интерес к молодому современнику, к актуальным проблемам настоящего. Социально</w:t>
      </w:r>
      <w:r>
        <w:rPr>
          <w:rStyle w:val="11"/>
          <w:i w:val="0"/>
          <w:iCs w:val="0"/>
          <w:color w:val="000000"/>
        </w:rPr>
        <w:softHyphen/>
        <w:t xml:space="preserve">психологические пьесы В.Розова. Внимание драматургов к повседневным проблемам обычных людей. Тема войны в драматургии. Проблемы долга и совести, героизма и предательства, чести и бесчестия. Пьеса А.Салынского «Барабанщица» (1958). Тема любви в драмах А.Володина, Э.Радзинского. Взаимодействие театрального искусства периода «оттепели» с поэзией. </w:t>
      </w:r>
      <w:r>
        <w:rPr>
          <w:rStyle w:val="11"/>
          <w:color w:val="000000"/>
        </w:rPr>
        <w:t>Поэтические представления</w:t>
      </w:r>
      <w:r>
        <w:rPr>
          <w:rStyle w:val="11"/>
          <w:i w:val="0"/>
          <w:iCs w:val="0"/>
          <w:color w:val="000000"/>
        </w:rPr>
        <w:t xml:space="preserve"> в «Театре драмы и комедии на Таганке».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1"/>
          <w:i w:val="0"/>
          <w:iCs w:val="0"/>
          <w:color w:val="000000"/>
        </w:rPr>
        <w:t xml:space="preserve">Влияние Б.Брехта на режиссуру Ю.Любимова. Тематика и проблематика драматургии 1970-1980-х гг. Обращение театров к </w:t>
      </w:r>
      <w:r>
        <w:rPr>
          <w:rStyle w:val="11"/>
          <w:color w:val="000000"/>
        </w:rPr>
        <w:t>произведениям отечественных прозаиков</w:t>
      </w:r>
      <w:r>
        <w:rPr>
          <w:rStyle w:val="11"/>
          <w:i w:val="0"/>
          <w:iCs w:val="0"/>
          <w:color w:val="000000"/>
        </w:rPr>
        <w:t xml:space="preserve">. Развитие </w:t>
      </w:r>
      <w:r>
        <w:rPr>
          <w:rStyle w:val="11"/>
          <w:color w:val="000000"/>
        </w:rPr>
        <w:t>производственной</w:t>
      </w:r>
      <w:r>
        <w:rPr>
          <w:rStyle w:val="11"/>
          <w:i w:val="0"/>
          <w:iCs w:val="0"/>
          <w:color w:val="000000"/>
        </w:rPr>
        <w:t xml:space="preserve"> (</w:t>
      </w:r>
      <w:r>
        <w:rPr>
          <w:rStyle w:val="11"/>
          <w:color w:val="000000"/>
        </w:rPr>
        <w:t xml:space="preserve">социологической) </w:t>
      </w:r>
      <w:r>
        <w:rPr>
          <w:rStyle w:val="11"/>
          <w:i w:val="0"/>
          <w:iCs w:val="0"/>
          <w:color w:val="000000"/>
        </w:rPr>
        <w:t>драмы. Драматургия В.Розова, А.Арбузова, А.Володина в 1970—1980-х гг. Тип «средненравственного» героя в драматургии А.Вампилова. «Поствампиловская драма».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shd w:val="clear" w:color="auto" w:fill="auto"/>
        <w:tabs>
          <w:tab w:val="left" w:pos="1810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В.Розов. «В добрый час!», «Гнездо глухаря».</w:t>
      </w:r>
    </w:p>
    <w:p w:rsidR="007C1760" w:rsidRDefault="007C1760">
      <w:pPr>
        <w:pStyle w:val="aa"/>
        <w:shd w:val="clear" w:color="auto" w:fill="auto"/>
        <w:tabs>
          <w:tab w:val="left" w:pos="2194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А.Володин. «Пять вечеров».</w:t>
      </w:r>
    </w:p>
    <w:p w:rsidR="007C1760" w:rsidRDefault="007C1760">
      <w:pPr>
        <w:pStyle w:val="aa"/>
        <w:shd w:val="clear" w:color="auto" w:fill="auto"/>
        <w:tabs>
          <w:tab w:val="left" w:pos="2491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А.Салынский. «Барабанщица».</w:t>
      </w:r>
    </w:p>
    <w:p w:rsidR="007C1760" w:rsidRDefault="007C1760" w:rsidP="007C1760">
      <w:pPr>
        <w:pStyle w:val="aa"/>
        <w:shd w:val="clear" w:color="auto" w:fill="auto"/>
        <w:tabs>
          <w:tab w:val="left" w:pos="2146"/>
        </w:tabs>
        <w:spacing w:before="0" w:after="0" w:line="240" w:lineRule="exact"/>
        <w:ind w:left="23" w:firstLine="697"/>
        <w:contextualSpacing/>
        <w:jc w:val="both"/>
      </w:pPr>
      <w:r>
        <w:rPr>
          <w:rStyle w:val="11"/>
          <w:i w:val="0"/>
          <w:iCs w:val="0"/>
          <w:color w:val="000000"/>
        </w:rPr>
        <w:t>А.Арбузов. «Иркутская история», «Жестокие игры».</w:t>
      </w:r>
    </w:p>
    <w:p w:rsidR="007C1760" w:rsidRDefault="007C1760">
      <w:pPr>
        <w:pStyle w:val="aa"/>
        <w:shd w:val="clear" w:color="auto" w:fill="auto"/>
        <w:tabs>
          <w:tab w:val="left" w:pos="1862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А.Галин, Л.Петрушевская. Драмы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России. Мустай Карим. «Не бросай огонь, Прометей!»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Б.Брехт.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Творчество драматургов XIX - первой половины ХХ 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драма, жанр, жанровая разновидность.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Экранизация пьес драматургов 1950-1980-х гг.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>щения или реферата): о жизни и творчестве одного из драматургов 1950-1980-х гг.; «Решение нравственной проблематики в пьесах драматур</w:t>
      </w:r>
      <w:r>
        <w:rPr>
          <w:rStyle w:val="21"/>
          <w:i/>
          <w:iCs/>
          <w:color w:val="000000"/>
        </w:rPr>
        <w:softHyphen/>
        <w:t>гов 1950-1980-х гг. (автор по выбору)».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322" w:lineRule="exact"/>
        <w:ind w:firstLine="0"/>
        <w:jc w:val="center"/>
        <w:rPr>
          <w:b/>
        </w:rPr>
      </w:pPr>
      <w:bookmarkStart w:id="29" w:name="bookmark33"/>
      <w:r w:rsidRPr="007C1760">
        <w:rPr>
          <w:rStyle w:val="3"/>
          <w:b/>
          <w:color w:val="000000"/>
        </w:rPr>
        <w:t>Александр Трифонович Твардовский (1910 - 1971)</w:t>
      </w:r>
      <w:bookmarkEnd w:id="29"/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Сведения из биографии А.Т. Твардовского ( с обобщением ранее изу</w:t>
      </w:r>
      <w:r>
        <w:rPr>
          <w:rStyle w:val="11"/>
          <w:i w:val="0"/>
          <w:iCs w:val="0"/>
          <w:color w:val="000000"/>
        </w:rPr>
        <w:softHyphen/>
        <w:t>ченного). Обзор творчества А. Т. Твардовского. Особенности поэтического мира. Автобиографизм поэзии Твардовского. Образ лирического героя, кон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кретно-исторический и общечеловеческий аспекты тематики. «Поэзия как слу</w:t>
      </w:r>
      <w:r>
        <w:rPr>
          <w:rStyle w:val="11"/>
          <w:i w:val="0"/>
          <w:iCs w:val="0"/>
          <w:color w:val="000000"/>
        </w:rPr>
        <w:softHyphen/>
        <w:t xml:space="preserve">жение и дар». Поэма </w:t>
      </w:r>
      <w:r>
        <w:rPr>
          <w:rStyle w:val="11"/>
          <w:color w:val="000000"/>
        </w:rPr>
        <w:t>«По праву памяти».</w:t>
      </w:r>
      <w:r>
        <w:rPr>
          <w:rStyle w:val="11"/>
          <w:i w:val="0"/>
          <w:iCs w:val="0"/>
          <w:color w:val="000000"/>
        </w:rPr>
        <w:t xml:space="preserve"> Произведение лиро-эпического жанра. Драматизм и исповедальность поэмы. Образ отца как композ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онный центр поэмы. Поэма «По праву памяти» как «завещание» поэта. Темы раская</w:t>
      </w:r>
      <w:r>
        <w:rPr>
          <w:rStyle w:val="11"/>
          <w:i w:val="0"/>
          <w:iCs w:val="0"/>
          <w:color w:val="000000"/>
        </w:rPr>
        <w:softHyphen/>
        <w:t>ния и личной вины, памяти и забвения, исторического возмездия и «сыновней ответственности». А.Т.Твардовский - главный редактор журнала «Новый мир».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Для чтения и изучения. Стихотворения: «Слово о словах», «Моим критикам», «Вся суть в одном-единственном завете...», «Памяти матери», «Я знаю, никакой моей вины...», «Я убит подо Ржевом». </w:t>
      </w:r>
      <w:r>
        <w:rPr>
          <w:rStyle w:val="11"/>
          <w:color w:val="000000"/>
        </w:rPr>
        <w:t>Поэма «По праву па</w:t>
      </w:r>
      <w:r>
        <w:rPr>
          <w:rStyle w:val="11"/>
          <w:color w:val="000000"/>
        </w:rPr>
        <w:softHyphen/>
        <w:t>мяти».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 Поэмы «За да</w:t>
      </w:r>
      <w:r>
        <w:rPr>
          <w:rStyle w:val="11"/>
          <w:i w:val="0"/>
          <w:iCs w:val="0"/>
          <w:color w:val="000000"/>
        </w:rPr>
        <w:softHyphen/>
        <w:t>лью - даль». «Теркин на том свете». Стихотворения по выбору преподавателя.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Повторение. Тема поэта и поэзии в поэзии </w:t>
      </w:r>
      <w:r>
        <w:rPr>
          <w:rStyle w:val="11"/>
          <w:i w:val="0"/>
          <w:iCs w:val="0"/>
          <w:color w:val="000000"/>
          <w:lang w:val="en-US" w:eastAsia="en-US"/>
        </w:rPr>
        <w:t>XIX</w:t>
      </w:r>
      <w:r w:rsidRPr="007C1760">
        <w:rPr>
          <w:rStyle w:val="11"/>
          <w:i w:val="0"/>
          <w:iCs w:val="0"/>
          <w:color w:val="000000"/>
          <w:lang w:eastAsia="en-US"/>
        </w:rPr>
        <w:t>-</w:t>
      </w:r>
      <w:r>
        <w:rPr>
          <w:rStyle w:val="11"/>
          <w:i w:val="0"/>
          <w:iCs w:val="0"/>
          <w:color w:val="000000"/>
          <w:lang w:val="en-US" w:eastAsia="en-US"/>
        </w:rPr>
        <w:t>XX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</w:rPr>
        <w:t>в. Образы дома и дороги в русской поэзии. Тема войны в поэзии XX в.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стиль, лирика, лиро-эпика, лирический цикл, по</w:t>
      </w:r>
      <w:r>
        <w:rPr>
          <w:rStyle w:val="11"/>
          <w:i w:val="0"/>
          <w:iCs w:val="0"/>
          <w:color w:val="000000"/>
        </w:rPr>
        <w:softHyphen/>
        <w:t>эма.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Иллюстрации к произведениям А.Твардовского.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 xml:space="preserve">щения или реферата): «Тема поэта и поэзии в русской лирике </w:t>
      </w:r>
      <w:r>
        <w:rPr>
          <w:rStyle w:val="21"/>
          <w:i/>
          <w:iCs/>
          <w:color w:val="000000"/>
          <w:lang w:val="en-US" w:eastAsia="en-US"/>
        </w:rPr>
        <w:t>XIX</w:t>
      </w:r>
      <w:r w:rsidRPr="007C1760">
        <w:rPr>
          <w:rStyle w:val="21"/>
          <w:i/>
          <w:iCs/>
          <w:color w:val="000000"/>
          <w:lang w:eastAsia="en-US"/>
        </w:rPr>
        <w:t>—</w:t>
      </w:r>
      <w:r>
        <w:rPr>
          <w:rStyle w:val="21"/>
          <w:i/>
          <w:iCs/>
          <w:color w:val="000000"/>
          <w:lang w:val="en-US" w:eastAsia="en-US"/>
        </w:rPr>
        <w:t>XX</w:t>
      </w:r>
      <w:r w:rsidRPr="007C1760">
        <w:rPr>
          <w:rStyle w:val="21"/>
          <w:i/>
          <w:iCs/>
          <w:color w:val="000000"/>
          <w:lang w:eastAsia="en-US"/>
        </w:rPr>
        <w:t xml:space="preserve"> </w:t>
      </w:r>
      <w:r>
        <w:rPr>
          <w:rStyle w:val="21"/>
          <w:i/>
          <w:iCs/>
          <w:color w:val="000000"/>
        </w:rPr>
        <w:t>ве</w:t>
      </w:r>
      <w:r>
        <w:rPr>
          <w:rStyle w:val="21"/>
          <w:i/>
          <w:iCs/>
          <w:color w:val="000000"/>
        </w:rPr>
        <w:softHyphen/>
        <w:t>ков», «Образы дороги и дома в лирике А. Твардовского».</w:t>
      </w:r>
    </w:p>
    <w:p w:rsidR="007C1760" w:rsidRDefault="007C1760">
      <w:pPr>
        <w:pStyle w:val="aa"/>
        <w:shd w:val="clear" w:color="auto" w:fill="auto"/>
        <w:spacing w:before="0" w:after="300" w:line="322" w:lineRule="exact"/>
        <w:ind w:left="20" w:firstLine="70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Наизусть 2-3 стихотворения (по выбору студентов).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Александр Исаевич Солженицын (1918 - 2008)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Обзор жизни и творчества А. И. Солженицына (с обобщением ранее изученного). Сюжетно-композиционные особенности повести «Один день Ивана Денисовича» и рассказа «Матренин двор». Отражение конфликтов истории в судьбах героев. Характеры героев как способ выражения авторской позиции. Новый подход к изображению прошлого. Проблема ответственности поколений. Мастерство А. Солженицына - психолога: глубина характеров, историко-философское обобщение в творчестве писателя. Литературные традиции в изображении человека из народа в образах Ивана Денисовича и Матрены. «Лагерная» проза А. Солженицына «Архипелаг ГУЛАГ», романы «В круге первом», «Раковый корпус». Публицистика А. И.Солженицына.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Повесть «Один день Ивана Денисовича». Рассказ «Матренин двор».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Романы: «В круге первом», «Раковый корпус», «Архипелаг ГУЛАГ» (обзор с чтением фрагментов).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Проза В. Шаламова.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эпос, роман, повесть, рассказ, литературный ге</w:t>
      </w:r>
      <w:r>
        <w:rPr>
          <w:rStyle w:val="11"/>
          <w:i w:val="0"/>
          <w:iCs w:val="0"/>
          <w:color w:val="000000"/>
        </w:rPr>
        <w:softHyphen/>
        <w:t>рой, публицистика.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Кадры из экранизаций произведений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0"/>
        <w:jc w:val="left"/>
      </w:pPr>
      <w:r>
        <w:rPr>
          <w:rStyle w:val="11"/>
          <w:i w:val="0"/>
          <w:iCs w:val="0"/>
          <w:color w:val="000000"/>
        </w:rPr>
        <w:lastRenderedPageBreak/>
        <w:t>А.И.Солженицына.</w:t>
      </w:r>
    </w:p>
    <w:p w:rsidR="007C1760" w:rsidRDefault="007C1760">
      <w:pPr>
        <w:pStyle w:val="aa"/>
        <w:shd w:val="clear" w:color="auto" w:fill="auto"/>
        <w:spacing w:before="0" w:after="304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Творческие задания.* Исследование и подготовка доклада (сооб</w:t>
      </w:r>
      <w:r>
        <w:rPr>
          <w:rStyle w:val="11"/>
          <w:i w:val="0"/>
          <w:iCs w:val="0"/>
          <w:color w:val="000000"/>
        </w:rPr>
        <w:softHyphen/>
        <w:t>щения или реферата): «Своеобразие языка Солженицына-публициста»; «Изобразительно-выразительный язык кинематографа и литературы».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17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Александр Валентинович Вампилов (1937 - 1972)</w:t>
      </w:r>
    </w:p>
    <w:p w:rsidR="007C1760" w:rsidRDefault="007C1760">
      <w:pPr>
        <w:pStyle w:val="aa"/>
        <w:shd w:val="clear" w:color="auto" w:fill="auto"/>
        <w:spacing w:before="0" w:after="0" w:line="317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Обзор жизни и творчества А.Вампилова. Проза А.Вампилова. Нравственная проблематика пьес А.Вампилова «Прошлым летом в Чулимске», «Старший сын». Своеобразие драмы «Утиная охота». Композиция драмы. Характер главного героя. Система персонажей, особенности художественного конфликта. Пьеса «Провинциальные анекдоты». Гоголевские традиции в пьесе А.Вампилова «Провинциальные анекдоты». Утверждение добра, любви и милосердия - главный пафос драматургии А.Вампилова.</w:t>
      </w:r>
    </w:p>
    <w:p w:rsidR="007C1760" w:rsidRDefault="007C1760">
      <w:pPr>
        <w:pStyle w:val="aa"/>
        <w:shd w:val="clear" w:color="auto" w:fill="auto"/>
        <w:spacing w:before="0" w:after="0" w:line="317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 Драма «Утиная охота».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Для чтения и обсуждения (по выбору преподавателя). </w:t>
      </w:r>
      <w:r>
        <w:rPr>
          <w:rStyle w:val="21"/>
          <w:i/>
          <w:iCs/>
          <w:color w:val="000000"/>
        </w:rPr>
        <w:t>Драмы «Провинциальные анекдоты», «Прошлым летом в Чулимске», «Старший сын».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Повторение. Н.В.Гоголь: «Нос», «Ревизор». Драматургия 1950- 1980-х гг.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анекдот, драма, герой, система персонажей, конфликт.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Демонстрации. Кадры из экранизаций пьес А. Вампилова.</w:t>
      </w:r>
    </w:p>
    <w:p w:rsidR="007C1760" w:rsidRDefault="007C1760">
      <w:pPr>
        <w:pStyle w:val="210"/>
        <w:shd w:val="clear" w:color="auto" w:fill="auto"/>
        <w:spacing w:before="0" w:after="30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>щения или реферата): «Гоголевские традиции в драматургии Вампилова»; «Мотив игры в пьесах А.Вампилова «Утиная охота» и А.Арбузова «Жесто</w:t>
      </w:r>
      <w:r>
        <w:rPr>
          <w:rStyle w:val="21"/>
          <w:i/>
          <w:iCs/>
          <w:color w:val="000000"/>
        </w:rPr>
        <w:softHyphen/>
        <w:t>кие игры»».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right="200"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РУССКОЕ ЛИТЕРАТУРНОЕ ЗАРУБЕЖЬЕ 1920-1990-Х ГОДОВ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(ТРИ ВОЛНЫ Э</w:t>
      </w:r>
      <w:r w:rsidRPr="007C1760">
        <w:rPr>
          <w:b/>
          <w:color w:val="000000"/>
        </w:rPr>
        <w:t>МИГ</w:t>
      </w:r>
      <w:r w:rsidRPr="007C1760">
        <w:rPr>
          <w:rStyle w:val="11"/>
          <w:b/>
          <w:i w:val="0"/>
          <w:iCs w:val="0"/>
          <w:color w:val="000000"/>
        </w:rPr>
        <w:t>РАЦ</w:t>
      </w:r>
      <w:r w:rsidRPr="007C1760">
        <w:rPr>
          <w:b/>
          <w:color w:val="000000"/>
        </w:rPr>
        <w:t>ИИ</w:t>
      </w:r>
      <w:r w:rsidRPr="007C1760">
        <w:rPr>
          <w:rStyle w:val="11"/>
          <w:b/>
          <w:i w:val="0"/>
          <w:iCs w:val="0"/>
          <w:color w:val="000000"/>
        </w:rPr>
        <w:t>)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Первая волна эмиграции русских писателей. Характерные черты лите</w:t>
      </w:r>
      <w:r>
        <w:rPr>
          <w:rStyle w:val="11"/>
          <w:i w:val="0"/>
          <w:iCs w:val="0"/>
          <w:color w:val="000000"/>
        </w:rPr>
        <w:softHyphen/>
        <w:t>ратуры русского зарубежья 1920-1930-х гг. Творчество И.Шмелёва, Б.Зайцева, В.Набокова, Г.Газданова, Б.Поплавского. Вторая волна эмиграции русских писателей. Осмысление опыта сталинских репрессий и Великой оте</w:t>
      </w:r>
      <w:r>
        <w:rPr>
          <w:rStyle w:val="11"/>
          <w:i w:val="0"/>
          <w:iCs w:val="0"/>
          <w:color w:val="000000"/>
        </w:rPr>
        <w:softHyphen/>
        <w:t>чественной войны в литературе. Творчество Б.Ширяева, Д.Кленовского, И.Елагина. Третья волна эмиграции. Возникновение диссидентского движе</w:t>
      </w:r>
      <w:r>
        <w:rPr>
          <w:rStyle w:val="11"/>
          <w:i w:val="0"/>
          <w:iCs w:val="0"/>
          <w:color w:val="000000"/>
        </w:rPr>
        <w:softHyphen/>
        <w:t>ния в СССР. Творчество И.Бродского, А.Синявского, Г.Владимова.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И.С.Шмелев. «Лето Господне», «Солнце мертвых».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Б. К. Зайцев. «Странное путешествие».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Г.Газданов. «Вечер у Клэр».</w:t>
      </w:r>
    </w:p>
    <w:p w:rsidR="007C1760" w:rsidRDefault="007C1760">
      <w:pPr>
        <w:pStyle w:val="aa"/>
        <w:shd w:val="clear" w:color="auto" w:fill="auto"/>
        <w:tabs>
          <w:tab w:val="left" w:pos="1150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</w:t>
      </w:r>
      <w:r>
        <w:rPr>
          <w:rStyle w:val="11"/>
          <w:i w:val="0"/>
          <w:iCs w:val="0"/>
          <w:color w:val="000000"/>
        </w:rPr>
        <w:tab/>
        <w:t>Иванов.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З. Гиппиус.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Б.Ю.Поплавский.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Б. Ширяев. «Неугасимая лампада».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И.В. Елагин (Матвеев).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Д.И.Кленовский (Крачковский).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И.Бродский. Произведения по выбору.</w:t>
      </w:r>
    </w:p>
    <w:p w:rsidR="007C1760" w:rsidRDefault="007C1760">
      <w:pPr>
        <w:pStyle w:val="aa"/>
        <w:numPr>
          <w:ilvl w:val="0"/>
          <w:numId w:val="8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Синявский. «Прогулки с Пушкиным».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</w:t>
      </w:r>
    </w:p>
    <w:p w:rsidR="007C1760" w:rsidRDefault="007C1760">
      <w:pPr>
        <w:pStyle w:val="aa"/>
        <w:numPr>
          <w:ilvl w:val="0"/>
          <w:numId w:val="8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Набоков. Машенька.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Поэзия и проза ХХ века.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Теория литературы: эпос, лирика.</w:t>
      </w:r>
    </w:p>
    <w:p w:rsidR="007C1760" w:rsidRDefault="007C1760">
      <w:pPr>
        <w:pStyle w:val="210"/>
        <w:shd w:val="clear" w:color="auto" w:fill="auto"/>
        <w:spacing w:before="0" w:after="0"/>
        <w:ind w:left="20" w:right="20" w:firstLine="70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>щения или реферата): «Духовная ценность писателей русского зару</w:t>
      </w:r>
      <w:r>
        <w:rPr>
          <w:rStyle w:val="21"/>
          <w:i/>
          <w:iCs/>
          <w:color w:val="000000"/>
        </w:rPr>
        <w:softHyphen/>
        <w:t>бежья старшего поколения (первая волна эмиграции)»; «История: три волны русской эмиграции».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ОСОБЕННОСТИ РАЗВИТИЯ ЛИТЕРАТУРЫ КО</w:t>
      </w:r>
      <w:r w:rsidRPr="007C1760">
        <w:rPr>
          <w:b/>
          <w:color w:val="000000"/>
        </w:rPr>
        <w:t>Н</w:t>
      </w:r>
      <w:r w:rsidRPr="007C1760">
        <w:rPr>
          <w:rStyle w:val="11"/>
          <w:b/>
          <w:i w:val="0"/>
          <w:iCs w:val="0"/>
          <w:color w:val="000000"/>
        </w:rPr>
        <w:t>ЦА</w:t>
      </w:r>
    </w:p>
    <w:p w:rsidR="007C1760" w:rsidRPr="007C1760" w:rsidRDefault="007C1760" w:rsidP="007C1760">
      <w:pPr>
        <w:pStyle w:val="aa"/>
        <w:shd w:val="clear" w:color="auto" w:fill="auto"/>
        <w:spacing w:before="0" w:after="0" w:line="322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1980-2000-Х ГОДОВ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Общественно-культурная ситуация в России конца ХХ - начала ХХ! Смешение разных идеологических и эстетических ориентиров. Всплеск анти</w:t>
      </w:r>
      <w:r>
        <w:rPr>
          <w:rStyle w:val="11"/>
          <w:i w:val="0"/>
          <w:iCs w:val="0"/>
          <w:color w:val="000000"/>
        </w:rPr>
        <w:softHyphen/>
        <w:t>тоталитарных настроений на рубеже 1980-1990-х гг. «Задержанная» и «воз</w:t>
      </w:r>
      <w:r>
        <w:rPr>
          <w:rStyle w:val="11"/>
          <w:i w:val="0"/>
          <w:iCs w:val="0"/>
          <w:color w:val="000000"/>
        </w:rPr>
        <w:softHyphen/>
        <w:t>вращенная» литература. Произведения А. Солженицына, А. Бека, А. Рыбако</w:t>
      </w:r>
      <w:r>
        <w:rPr>
          <w:rStyle w:val="11"/>
          <w:i w:val="0"/>
          <w:iCs w:val="0"/>
          <w:color w:val="000000"/>
        </w:rPr>
        <w:softHyphen/>
        <w:t>ва, В. Дудинцева, В. Войновича. Отражение постмодернистского мироощу</w:t>
      </w:r>
      <w:r>
        <w:rPr>
          <w:rStyle w:val="11"/>
          <w:i w:val="0"/>
          <w:iCs w:val="0"/>
          <w:color w:val="000000"/>
        </w:rPr>
        <w:softHyphen/>
        <w:t>щения в современной литературе. Основные направления развития совре</w:t>
      </w:r>
      <w:r>
        <w:rPr>
          <w:rStyle w:val="11"/>
          <w:i w:val="0"/>
          <w:iCs w:val="0"/>
          <w:color w:val="000000"/>
        </w:rPr>
        <w:softHyphen/>
        <w:t>менной литературы. Проза А. Солженицына, В. Распутина Ф. Искандера, Ю. Коваля, В. Маканина, С.Алексиевич, О.Ермакова, В.Астафьева, Г.Владимова, Л.Петрушевской, В.Пьецуха, Т.Толстой и др. Развитие разных трад</w:t>
      </w:r>
      <w:r>
        <w:rPr>
          <w:color w:val="000000"/>
          <w:u w:val="single"/>
        </w:rPr>
        <w:t>ици</w:t>
      </w:r>
      <w:r>
        <w:rPr>
          <w:rStyle w:val="11"/>
          <w:i w:val="0"/>
          <w:iCs w:val="0"/>
          <w:color w:val="000000"/>
        </w:rPr>
        <w:t>й в поэзии Б.Ахмадулиной, Т.Бек, Н.Горбаневской, А.Жигулина, В.Соколова, О.Чухонцева, А.Вознесенского, Н.Искренко, Т.Кибирова, М.Сухотина и др. Духовная поэзия С.Аверинцева, И.Ратушинской, Н.Горбаневской и др. Раз</w:t>
      </w:r>
      <w:r>
        <w:rPr>
          <w:rStyle w:val="11"/>
          <w:i w:val="0"/>
          <w:iCs w:val="0"/>
          <w:color w:val="000000"/>
        </w:rPr>
        <w:softHyphen/>
        <w:t>витие рок-поэзии. Драматургия «постперестроечного» времени.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обсуждения (по выбору преподавателя).</w:t>
      </w:r>
    </w:p>
    <w:p w:rsidR="007C1760" w:rsidRDefault="007C1760">
      <w:pPr>
        <w:pStyle w:val="aa"/>
        <w:numPr>
          <w:ilvl w:val="0"/>
          <w:numId w:val="9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Рыбаков. «Дети Арбата».</w:t>
      </w:r>
    </w:p>
    <w:p w:rsidR="007C1760" w:rsidRDefault="007C1760">
      <w:pPr>
        <w:pStyle w:val="aa"/>
        <w:numPr>
          <w:ilvl w:val="0"/>
          <w:numId w:val="9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Дудинцев. «Белые одежды».</w:t>
      </w:r>
    </w:p>
    <w:p w:rsidR="007C1760" w:rsidRDefault="007C1760">
      <w:pPr>
        <w:pStyle w:val="aa"/>
        <w:numPr>
          <w:ilvl w:val="0"/>
          <w:numId w:val="10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Солженицын. Рассказы.</w:t>
      </w:r>
    </w:p>
    <w:p w:rsidR="007C1760" w:rsidRDefault="007C1760">
      <w:pPr>
        <w:pStyle w:val="aa"/>
        <w:numPr>
          <w:ilvl w:val="0"/>
          <w:numId w:val="10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Распутин. Рассказы.</w:t>
      </w:r>
    </w:p>
    <w:p w:rsidR="007C1760" w:rsidRDefault="007C1760">
      <w:pPr>
        <w:pStyle w:val="aa"/>
        <w:numPr>
          <w:ilvl w:val="0"/>
          <w:numId w:val="10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Довлатов. Рассказы.</w:t>
      </w:r>
    </w:p>
    <w:p w:rsidR="007C1760" w:rsidRDefault="007C1760">
      <w:pPr>
        <w:pStyle w:val="aa"/>
        <w:shd w:val="clear" w:color="auto" w:fill="auto"/>
        <w:tabs>
          <w:tab w:val="left" w:pos="2318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В.Войнович. «Москва-2042».</w:t>
      </w:r>
    </w:p>
    <w:p w:rsidR="007C1760" w:rsidRDefault="007C1760">
      <w:pPr>
        <w:pStyle w:val="aa"/>
        <w:shd w:val="clear" w:color="auto" w:fill="auto"/>
        <w:tabs>
          <w:tab w:val="left" w:pos="2208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В.Маканин. «Лаз».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А.Ким. «Белка».</w:t>
      </w:r>
    </w:p>
    <w:p w:rsidR="007C1760" w:rsidRDefault="007C1760">
      <w:pPr>
        <w:pStyle w:val="aa"/>
        <w:numPr>
          <w:ilvl w:val="0"/>
          <w:numId w:val="11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Варламов. Рассказы.</w:t>
      </w:r>
    </w:p>
    <w:p w:rsidR="007C1760" w:rsidRDefault="007C1760">
      <w:pPr>
        <w:pStyle w:val="aa"/>
        <w:numPr>
          <w:ilvl w:val="0"/>
          <w:numId w:val="11"/>
        </w:numPr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Пелевин. «Желтая стрела». «Принц Госплана»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Т.Толстая. Рассказы.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Л.Петрушевская. Рассказы.</w:t>
      </w:r>
    </w:p>
    <w:p w:rsidR="007C1760" w:rsidRDefault="007C1760">
      <w:pPr>
        <w:pStyle w:val="aa"/>
        <w:shd w:val="clear" w:color="auto" w:fill="auto"/>
        <w:tabs>
          <w:tab w:val="left" w:pos="2006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В.Пьецух. «Новая московская философия».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О.Ермаков. «Афганские рассказы».</w:t>
      </w:r>
    </w:p>
    <w:p w:rsidR="007C1760" w:rsidRDefault="007C1760">
      <w:pPr>
        <w:pStyle w:val="aa"/>
        <w:shd w:val="clear" w:color="auto" w:fill="auto"/>
        <w:tabs>
          <w:tab w:val="left" w:pos="1150"/>
        </w:tabs>
        <w:spacing w:before="0" w:after="0" w:line="322" w:lineRule="exact"/>
        <w:ind w:left="20" w:firstLine="70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В.</w:t>
      </w:r>
      <w:r>
        <w:rPr>
          <w:rStyle w:val="11"/>
          <w:i w:val="0"/>
          <w:iCs w:val="0"/>
          <w:color w:val="000000"/>
        </w:rPr>
        <w:tab/>
        <w:t>Астафьев. «Прокляты и убиты».</w:t>
      </w:r>
    </w:p>
    <w:p w:rsidR="00C736EA" w:rsidRDefault="00C736EA">
      <w:pPr>
        <w:pStyle w:val="aa"/>
        <w:shd w:val="clear" w:color="auto" w:fill="auto"/>
        <w:tabs>
          <w:tab w:val="left" w:pos="1150"/>
        </w:tabs>
        <w:spacing w:before="0" w:after="0" w:line="322" w:lineRule="exact"/>
        <w:ind w:left="20" w:firstLine="70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tabs>
          <w:tab w:val="left" w:pos="1150"/>
        </w:tabs>
        <w:spacing w:before="0" w:after="0" w:line="322" w:lineRule="exact"/>
        <w:ind w:left="20" w:firstLine="700"/>
        <w:jc w:val="both"/>
      </w:pP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Г. Владимов. «Генерал и его армия».</w:t>
      </w:r>
    </w:p>
    <w:p w:rsidR="007C1760" w:rsidRDefault="007C1760">
      <w:pPr>
        <w:pStyle w:val="aa"/>
        <w:shd w:val="clear" w:color="auto" w:fill="auto"/>
        <w:tabs>
          <w:tab w:val="left" w:pos="2305"/>
        </w:tabs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В.Соколов, Б.Ахмадулина, В.Корнилов, О.Чухонцев, Ю.Кузнецов, А.Кушнер. Произведения по выбору.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О.Михайлова. «Русский сон».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Л.Улицкая. «Русское варенье».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Для чтения и изучения.</w:t>
      </w:r>
    </w:p>
    <w:p w:rsidR="007C1760" w:rsidRDefault="007C1760">
      <w:pPr>
        <w:pStyle w:val="aa"/>
        <w:shd w:val="clear" w:color="auto" w:fill="auto"/>
        <w:tabs>
          <w:tab w:val="left" w:pos="2208"/>
        </w:tabs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В.Маканин. «Где сходилось небо с холмами».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 xml:space="preserve">Т.Кибиров. Стихотворения: «Умничанье», «Онтологическое» (1997— 1998), «В творческой лаборатории», </w:t>
      </w:r>
      <w:r w:rsidRPr="007C1760">
        <w:rPr>
          <w:rStyle w:val="11"/>
          <w:i w:val="0"/>
          <w:iCs w:val="0"/>
          <w:color w:val="000000"/>
          <w:lang w:eastAsia="en-US"/>
        </w:rPr>
        <w:t>«</w:t>
      </w:r>
      <w:r>
        <w:rPr>
          <w:rStyle w:val="11"/>
          <w:i w:val="0"/>
          <w:iCs w:val="0"/>
          <w:color w:val="000000"/>
          <w:lang w:val="en-US" w:eastAsia="en-US"/>
        </w:rPr>
        <w:t>Nota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 </w:t>
      </w:r>
      <w:r>
        <w:rPr>
          <w:rStyle w:val="11"/>
          <w:i w:val="0"/>
          <w:iCs w:val="0"/>
          <w:color w:val="000000"/>
          <w:lang w:val="en-US" w:eastAsia="en-US"/>
        </w:rPr>
        <w:t>bene</w:t>
      </w:r>
      <w:r w:rsidRPr="007C1760">
        <w:rPr>
          <w:rStyle w:val="11"/>
          <w:i w:val="0"/>
          <w:iCs w:val="0"/>
          <w:color w:val="000000"/>
          <w:lang w:eastAsia="en-US"/>
        </w:rPr>
        <w:t xml:space="preserve">», </w:t>
      </w:r>
      <w:r>
        <w:rPr>
          <w:rStyle w:val="11"/>
          <w:i w:val="0"/>
          <w:iCs w:val="0"/>
          <w:color w:val="000000"/>
        </w:rPr>
        <w:t>«С Новым Годом!».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Литература народов России. По выбору преподавателя.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Зарубежная литература: По выбору преподавателя.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Повторение. Проза, поэзия, драматургия 1950-80-х гг.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</w:pPr>
      <w:r>
        <w:rPr>
          <w:rStyle w:val="11"/>
          <w:i w:val="0"/>
          <w:iCs w:val="0"/>
          <w:color w:val="000000"/>
        </w:rPr>
        <w:t>Теория литературы: Литературное направление, художественный метод, постмодернизм.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120" w:firstLine="720"/>
        <w:jc w:val="both"/>
      </w:pPr>
      <w:r>
        <w:rPr>
          <w:rStyle w:val="11"/>
          <w:i w:val="0"/>
          <w:iCs w:val="0"/>
          <w:color w:val="000000"/>
        </w:rPr>
        <w:t>Демонстрации. Живопись, музыка, архитектура 1980-2000-х гг.</w:t>
      </w:r>
    </w:p>
    <w:p w:rsidR="007C1760" w:rsidRDefault="007C1760">
      <w:pPr>
        <w:pStyle w:val="210"/>
        <w:shd w:val="clear" w:color="auto" w:fill="auto"/>
        <w:spacing w:before="0" w:after="0"/>
        <w:ind w:left="120" w:right="200" w:firstLine="720"/>
        <w:jc w:val="both"/>
      </w:pPr>
      <w:r>
        <w:rPr>
          <w:rStyle w:val="11"/>
          <w:i/>
          <w:iCs/>
          <w:color w:val="000000"/>
        </w:rPr>
        <w:t xml:space="preserve">Творческие задания. </w:t>
      </w:r>
      <w:r>
        <w:rPr>
          <w:rStyle w:val="21"/>
          <w:i/>
          <w:iCs/>
          <w:color w:val="000000"/>
        </w:rPr>
        <w:t>Исследование и подготовка доклада (сооб</w:t>
      </w:r>
      <w:r>
        <w:rPr>
          <w:rStyle w:val="21"/>
          <w:i/>
          <w:iCs/>
          <w:color w:val="000000"/>
        </w:rPr>
        <w:softHyphen/>
        <w:t>щения или реферата): «Особенности массовой литературы конца ХХ- XXI века»; «Фантастика в современной литературе».</w:t>
      </w:r>
    </w:p>
    <w:p w:rsidR="007C1760" w:rsidRDefault="007C1760">
      <w:pPr>
        <w:pStyle w:val="aa"/>
        <w:shd w:val="clear" w:color="auto" w:fill="auto"/>
        <w:spacing w:before="0" w:after="333" w:line="322" w:lineRule="exact"/>
        <w:ind w:left="120" w:firstLine="720"/>
        <w:jc w:val="both"/>
      </w:pPr>
      <w:r>
        <w:rPr>
          <w:rStyle w:val="11"/>
          <w:i w:val="0"/>
          <w:iCs w:val="0"/>
          <w:color w:val="000000"/>
        </w:rPr>
        <w:t>Наизусть 2-3 стихотворения (по выбору учащихся)</w:t>
      </w:r>
    </w:p>
    <w:p w:rsidR="007C1760" w:rsidRPr="007C1760" w:rsidRDefault="007C1760" w:rsidP="007C1760">
      <w:pPr>
        <w:pStyle w:val="31"/>
        <w:keepNext/>
        <w:keepLines/>
        <w:shd w:val="clear" w:color="auto" w:fill="auto"/>
        <w:spacing w:after="0" w:line="280" w:lineRule="exact"/>
        <w:ind w:firstLine="0"/>
        <w:jc w:val="center"/>
        <w:rPr>
          <w:b/>
        </w:rPr>
      </w:pPr>
      <w:bookmarkStart w:id="30" w:name="bookmark34"/>
      <w:r w:rsidRPr="007C1760">
        <w:rPr>
          <w:rStyle w:val="3"/>
          <w:b/>
          <w:color w:val="000000"/>
        </w:rPr>
        <w:t>ТЕМАТИЧЕСКОЕ ПЛАНИРОВАНИЕ</w:t>
      </w:r>
      <w:bookmarkEnd w:id="30"/>
    </w:p>
    <w:p w:rsidR="007C1760" w:rsidRDefault="007C1760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</w:pPr>
      <w:r>
        <w:rPr>
          <w:rStyle w:val="11"/>
          <w:i w:val="0"/>
          <w:iCs w:val="0"/>
          <w:color w:val="000000"/>
        </w:rPr>
        <w:t>При реализации содержания общеобразовательной учебной дисципли</w:t>
      </w:r>
      <w:r>
        <w:rPr>
          <w:rStyle w:val="11"/>
          <w:i w:val="0"/>
          <w:iCs w:val="0"/>
          <w:color w:val="000000"/>
        </w:rPr>
        <w:softHyphen/>
        <w:t xml:space="preserve">ны «Литература» в пределах освоения ОПОП СПО на базе основного общего образования с получением среднего </w:t>
      </w:r>
      <w:r w:rsidR="00B81FF1">
        <w:rPr>
          <w:rStyle w:val="11"/>
          <w:i w:val="0"/>
          <w:iCs w:val="0"/>
          <w:color w:val="000000"/>
        </w:rPr>
        <w:t>общего образования (ППКРС</w:t>
      </w:r>
      <w:r>
        <w:rPr>
          <w:rStyle w:val="11"/>
          <w:i w:val="0"/>
          <w:iCs w:val="0"/>
          <w:color w:val="000000"/>
        </w:rPr>
        <w:t>) максимальная учебная нагрузка обучающих</w:t>
      </w:r>
      <w:r>
        <w:rPr>
          <w:rStyle w:val="11"/>
          <w:i w:val="0"/>
          <w:iCs w:val="0"/>
          <w:color w:val="000000"/>
        </w:rPr>
        <w:softHyphen/>
        <w:t>ся составляет:</w:t>
      </w:r>
    </w:p>
    <w:p w:rsidR="007C1760" w:rsidRDefault="00282686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П</w:t>
      </w:r>
      <w:r w:rsidR="007C1760">
        <w:rPr>
          <w:rStyle w:val="11"/>
          <w:i w:val="0"/>
          <w:iCs w:val="0"/>
          <w:color w:val="000000"/>
        </w:rPr>
        <w:t>о</w:t>
      </w:r>
      <w:r w:rsidR="008D5737">
        <w:rPr>
          <w:rStyle w:val="11"/>
          <w:i w:val="0"/>
          <w:iCs w:val="0"/>
          <w:color w:val="000000"/>
        </w:rPr>
        <w:t xml:space="preserve"> профессии</w:t>
      </w:r>
      <w:r w:rsidR="007C1760">
        <w:rPr>
          <w:rStyle w:val="11"/>
          <w:i w:val="0"/>
          <w:iCs w:val="0"/>
          <w:color w:val="000000"/>
        </w:rPr>
        <w:t xml:space="preserve">  СПО технического</w:t>
      </w:r>
      <w:r>
        <w:rPr>
          <w:rStyle w:val="11"/>
          <w:i w:val="0"/>
          <w:iCs w:val="0"/>
          <w:color w:val="000000"/>
        </w:rPr>
        <w:t xml:space="preserve">, естественнонаучного и профилей - </w:t>
      </w:r>
      <w:r w:rsidR="008D5737">
        <w:rPr>
          <w:rStyle w:val="11"/>
          <w:i w:val="0"/>
          <w:iCs w:val="0"/>
          <w:color w:val="000000"/>
        </w:rPr>
        <w:t>171</w:t>
      </w:r>
      <w:r w:rsidR="007C1760">
        <w:rPr>
          <w:rStyle w:val="11"/>
          <w:i w:val="0"/>
          <w:iCs w:val="0"/>
          <w:color w:val="000000"/>
        </w:rPr>
        <w:t xml:space="preserve"> час. Из них - аудиторная (обяза</w:t>
      </w:r>
      <w:r w:rsidR="007C1760">
        <w:rPr>
          <w:rStyle w:val="11"/>
          <w:i w:val="0"/>
          <w:iCs w:val="0"/>
          <w:color w:val="000000"/>
        </w:rPr>
        <w:softHyphen/>
        <w:t>тельная) нагрузка обучающихся, в</w:t>
      </w:r>
      <w:r>
        <w:rPr>
          <w:rStyle w:val="11"/>
          <w:i w:val="0"/>
          <w:iCs w:val="0"/>
          <w:color w:val="000000"/>
        </w:rPr>
        <w:t>ключая практические занятия, -1</w:t>
      </w:r>
      <w:r w:rsidR="008D5737">
        <w:rPr>
          <w:rStyle w:val="11"/>
          <w:i w:val="0"/>
          <w:iCs w:val="0"/>
          <w:color w:val="000000"/>
        </w:rPr>
        <w:t>71</w:t>
      </w:r>
      <w:r w:rsidR="007C1760">
        <w:rPr>
          <w:rStyle w:val="11"/>
          <w:i w:val="0"/>
          <w:iCs w:val="0"/>
          <w:color w:val="000000"/>
        </w:rPr>
        <w:t xml:space="preserve"> час.; внеаудиторная само</w:t>
      </w:r>
      <w:r w:rsidR="00D4053D">
        <w:rPr>
          <w:rStyle w:val="11"/>
          <w:i w:val="0"/>
          <w:iCs w:val="0"/>
          <w:color w:val="000000"/>
        </w:rPr>
        <w:t>стоятельная работа студентов -</w:t>
      </w:r>
      <w:r w:rsidR="007C1760">
        <w:rPr>
          <w:rStyle w:val="11"/>
          <w:i w:val="0"/>
          <w:iCs w:val="0"/>
          <w:color w:val="000000"/>
        </w:rPr>
        <w:t>час.;</w:t>
      </w: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Default="00C736EA">
      <w:pPr>
        <w:pStyle w:val="aa"/>
        <w:shd w:val="clear" w:color="auto" w:fill="auto"/>
        <w:spacing w:before="0" w:after="0" w:line="322" w:lineRule="exact"/>
        <w:ind w:left="120" w:right="200" w:firstLine="720"/>
        <w:jc w:val="both"/>
        <w:rPr>
          <w:rStyle w:val="11"/>
          <w:i w:val="0"/>
          <w:iCs w:val="0"/>
          <w:color w:val="000000"/>
        </w:rPr>
      </w:pPr>
    </w:p>
    <w:p w:rsidR="00C736EA" w:rsidRPr="00C736EA" w:rsidRDefault="009A5832" w:rsidP="009A5832">
      <w:pPr>
        <w:pStyle w:val="aa"/>
        <w:shd w:val="clear" w:color="auto" w:fill="auto"/>
        <w:spacing w:before="0" w:after="0" w:line="322" w:lineRule="exact"/>
        <w:ind w:right="200" w:firstLine="0"/>
        <w:rPr>
          <w:rStyle w:val="11"/>
          <w:b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lastRenderedPageBreak/>
        <w:br/>
      </w:r>
      <w:r w:rsidR="00C736EA" w:rsidRPr="00C736EA">
        <w:rPr>
          <w:rStyle w:val="11"/>
          <w:b/>
          <w:i w:val="0"/>
          <w:iCs w:val="0"/>
          <w:color w:val="000000"/>
        </w:rPr>
        <w:t>Технический, естественнонаучн</w:t>
      </w:r>
      <w:r w:rsidR="00D923F3">
        <w:rPr>
          <w:rStyle w:val="11"/>
          <w:b/>
          <w:i w:val="0"/>
          <w:iCs w:val="0"/>
          <w:color w:val="000000"/>
        </w:rPr>
        <w:t>ый, социально – экономический п</w:t>
      </w:r>
      <w:r w:rsidR="00C736EA" w:rsidRPr="00C736EA">
        <w:rPr>
          <w:rStyle w:val="11"/>
          <w:b/>
          <w:i w:val="0"/>
          <w:iCs w:val="0"/>
          <w:color w:val="000000"/>
        </w:rPr>
        <w:t>рофил</w:t>
      </w:r>
      <w:r w:rsidR="00C736EA">
        <w:rPr>
          <w:rStyle w:val="11"/>
          <w:b/>
          <w:i w:val="0"/>
          <w:iCs w:val="0"/>
          <w:color w:val="000000"/>
        </w:rPr>
        <w:t xml:space="preserve">и </w:t>
      </w:r>
      <w:r w:rsidR="00D923F3">
        <w:rPr>
          <w:rStyle w:val="11"/>
          <w:b/>
          <w:i w:val="0"/>
          <w:iCs w:val="0"/>
          <w:color w:val="000000"/>
        </w:rPr>
        <w:t xml:space="preserve">          </w:t>
      </w:r>
      <w:r w:rsidR="00C736EA">
        <w:rPr>
          <w:rStyle w:val="11"/>
          <w:b/>
          <w:i w:val="0"/>
          <w:iCs w:val="0"/>
          <w:color w:val="000000"/>
        </w:rPr>
        <w:t>профессионального образования</w:t>
      </w:r>
    </w:p>
    <w:p w:rsidR="00C736EA" w:rsidRPr="00C736EA" w:rsidRDefault="00D923F3" w:rsidP="00C736EA">
      <w:pPr>
        <w:pStyle w:val="aa"/>
        <w:shd w:val="clear" w:color="auto" w:fill="auto"/>
        <w:spacing w:before="0" w:after="0" w:line="322" w:lineRule="exact"/>
        <w:ind w:right="200" w:firstLine="284"/>
        <w:jc w:val="both"/>
        <w:rPr>
          <w:rStyle w:val="11"/>
          <w:b/>
          <w:i w:val="0"/>
          <w:iCs w:val="0"/>
          <w:color w:val="000000"/>
        </w:rPr>
      </w:pPr>
      <w:r>
        <w:rPr>
          <w:rStyle w:val="11"/>
          <w:b/>
          <w:i w:val="0"/>
          <w:iCs w:val="0"/>
          <w:color w:val="000000"/>
        </w:rPr>
        <w:t xml:space="preserve">                                      </w:t>
      </w:r>
      <w:r w:rsidR="00C736EA" w:rsidRPr="00C736EA">
        <w:rPr>
          <w:rStyle w:val="11"/>
          <w:b/>
          <w:i w:val="0"/>
          <w:iCs w:val="0"/>
          <w:color w:val="000000"/>
        </w:rPr>
        <w:t>Тематический план</w:t>
      </w:r>
    </w:p>
    <w:tbl>
      <w:tblPr>
        <w:tblpPr w:leftFromText="180" w:rightFromText="180" w:vertAnchor="page" w:horzAnchor="margin" w:tblpY="3916"/>
        <w:tblW w:w="100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468"/>
        <w:gridCol w:w="6451"/>
        <w:gridCol w:w="11"/>
        <w:gridCol w:w="3085"/>
      </w:tblGrid>
      <w:tr w:rsidR="009A5832" w:rsidRPr="00C736EA" w:rsidTr="009A5832">
        <w:trPr>
          <w:trHeight w:val="163"/>
        </w:trPr>
        <w:tc>
          <w:tcPr>
            <w:tcW w:w="6919" w:type="dxa"/>
            <w:gridSpan w:val="2"/>
          </w:tcPr>
          <w:p w:rsidR="009A5832" w:rsidRPr="00C736EA" w:rsidRDefault="009A5832" w:rsidP="009A5832">
            <w:pPr>
              <w:jc w:val="center"/>
              <w:rPr>
                <w:rFonts w:ascii="Times New Roman" w:hAnsi="Times New Roman" w:cs="Times New Roman"/>
                <w:b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b/>
                <w:sz w:val="28"/>
                <w:lang w:eastAsia="en-US"/>
              </w:rPr>
              <w:t>Вид учебной работы</w:t>
            </w:r>
          </w:p>
        </w:tc>
        <w:tc>
          <w:tcPr>
            <w:tcW w:w="3096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b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b/>
                <w:sz w:val="28"/>
                <w:lang w:eastAsia="en-US"/>
              </w:rPr>
              <w:t>Количество часов</w:t>
            </w:r>
          </w:p>
        </w:tc>
      </w:tr>
      <w:tr w:rsidR="009A5832" w:rsidRPr="00C736EA" w:rsidTr="009A5832">
        <w:trPr>
          <w:trHeight w:val="1432"/>
        </w:trPr>
        <w:tc>
          <w:tcPr>
            <w:tcW w:w="468" w:type="dxa"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>№ п</w:t>
            </w:r>
          </w:p>
        </w:tc>
        <w:tc>
          <w:tcPr>
            <w:tcW w:w="6451" w:type="dxa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Аудиторные занятия</w:t>
            </w:r>
          </w:p>
          <w:p w:rsidR="009A5832" w:rsidRPr="00C736EA" w:rsidRDefault="00283C31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 xml:space="preserve">Содержание </w:t>
            </w:r>
            <w:r w:rsidR="009A5832"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 обучения</w:t>
            </w:r>
          </w:p>
        </w:tc>
        <w:tc>
          <w:tcPr>
            <w:tcW w:w="3096" w:type="dxa"/>
            <w:gridSpan w:val="2"/>
            <w:hideMark/>
          </w:tcPr>
          <w:p w:rsidR="00282686" w:rsidRPr="0039310B" w:rsidRDefault="006003D1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6003D1">
              <w:rPr>
                <w:rFonts w:ascii="Times New Roman" w:hAnsi="Times New Roman" w:cs="Times New Roman"/>
                <w:noProof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70.85pt;margin-top:1.65pt;width:0;height:1in;flip:y;z-index:251659264;mso-position-horizontal-relative:text;mso-position-vertical-relative:text" o:connectortype="straight"/>
              </w:pict>
            </w:r>
            <w:r w:rsidR="008D5737">
              <w:rPr>
                <w:rFonts w:ascii="Times New Roman" w:hAnsi="Times New Roman" w:cs="Times New Roman"/>
                <w:sz w:val="28"/>
                <w:lang w:eastAsia="en-US"/>
              </w:rPr>
              <w:t>Профессия</w:t>
            </w:r>
          </w:p>
          <w:p w:rsidR="009A5832" w:rsidRPr="00282686" w:rsidRDefault="006003D1" w:rsidP="00282686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2"/>
              </w:rPr>
              <w:pict>
                <v:shape id="_x0000_s1028" type="#_x0000_t32" style="position:absolute;margin-left:70.85pt;margin-top:53.8pt;width:7.5pt;height:516.75pt;z-index:251660288" o:connectortype="straight"/>
              </w:pict>
            </w:r>
            <w:r w:rsidR="00282686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>СПО              в т.ч.пр.з.</w:t>
            </w:r>
          </w:p>
        </w:tc>
      </w:tr>
      <w:tr w:rsidR="009A5832" w:rsidRPr="00C736EA" w:rsidTr="009A5832">
        <w:trPr>
          <w:trHeight w:val="356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Введение</w:t>
            </w:r>
          </w:p>
        </w:tc>
        <w:tc>
          <w:tcPr>
            <w:tcW w:w="3085" w:type="dxa"/>
            <w:hideMark/>
          </w:tcPr>
          <w:p w:rsidR="009A5832" w:rsidRPr="008D5737" w:rsidRDefault="00282686" w:rsidP="00282686">
            <w:pPr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</w:t>
            </w:r>
            <w:r w:rsidR="008D5737"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 xml:space="preserve"> 2</w:t>
            </w:r>
          </w:p>
        </w:tc>
      </w:tr>
      <w:tr w:rsidR="009A5832" w:rsidRPr="00C736EA" w:rsidTr="009A5832">
        <w:trPr>
          <w:trHeight w:val="1120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Развитие русской литературы и культуры в первой половине </w:t>
            </w:r>
            <w:r w:rsidRPr="00C736EA">
              <w:rPr>
                <w:rFonts w:ascii="Times New Roman" w:hAnsi="Times New Roman" w:cs="Times New Roman"/>
                <w:sz w:val="28"/>
                <w:lang w:val="en-US" w:eastAsia="en-US"/>
              </w:rPr>
              <w:t>XIX</w:t>
            </w: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 века</w:t>
            </w:r>
          </w:p>
        </w:tc>
        <w:tc>
          <w:tcPr>
            <w:tcW w:w="3085" w:type="dxa"/>
            <w:hideMark/>
          </w:tcPr>
          <w:p w:rsidR="009A5832" w:rsidRPr="008D5737" w:rsidRDefault="008D5737" w:rsidP="00283C31">
            <w:pPr>
              <w:tabs>
                <w:tab w:val="left" w:pos="525"/>
                <w:tab w:val="left" w:pos="2070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14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4</w:t>
            </w:r>
          </w:p>
        </w:tc>
      </w:tr>
      <w:tr w:rsidR="009A5832" w:rsidRPr="00C736EA" w:rsidTr="009A5832">
        <w:trPr>
          <w:trHeight w:val="730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Особенности развития русской литературы во второй половине </w:t>
            </w:r>
            <w:r w:rsidRPr="00C736EA">
              <w:rPr>
                <w:rFonts w:ascii="Times New Roman" w:hAnsi="Times New Roman" w:cs="Times New Roman"/>
                <w:sz w:val="28"/>
                <w:lang w:val="en-US" w:eastAsia="en-US"/>
              </w:rPr>
              <w:t>XIX</w:t>
            </w: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 века</w:t>
            </w:r>
          </w:p>
        </w:tc>
        <w:tc>
          <w:tcPr>
            <w:tcW w:w="3085" w:type="dxa"/>
            <w:hideMark/>
          </w:tcPr>
          <w:p w:rsidR="009A5832" w:rsidRPr="008D5737" w:rsidRDefault="008D5737" w:rsidP="00283C31">
            <w:pPr>
              <w:tabs>
                <w:tab w:val="left" w:pos="495"/>
                <w:tab w:val="left" w:pos="1710"/>
                <w:tab w:val="left" w:pos="2070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</w:t>
            </w:r>
            <w:r w:rsidRPr="0039310B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58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 w:rsidR="005447FC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24</w:t>
            </w:r>
          </w:p>
        </w:tc>
      </w:tr>
      <w:tr w:rsidR="009A5832" w:rsidRPr="00C736EA" w:rsidTr="009A5832">
        <w:trPr>
          <w:trHeight w:val="356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Поэзия второй половины </w:t>
            </w:r>
            <w:r w:rsidRPr="00C736EA">
              <w:rPr>
                <w:rFonts w:ascii="Times New Roman" w:hAnsi="Times New Roman" w:cs="Times New Roman"/>
                <w:sz w:val="28"/>
                <w:lang w:val="en-US" w:eastAsia="en-US"/>
              </w:rPr>
              <w:t>XIX</w:t>
            </w: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 века</w:t>
            </w:r>
          </w:p>
        </w:tc>
        <w:tc>
          <w:tcPr>
            <w:tcW w:w="3085" w:type="dxa"/>
            <w:hideMark/>
          </w:tcPr>
          <w:p w:rsidR="009A5832" w:rsidRPr="008D5737" w:rsidRDefault="008D5737" w:rsidP="00283C31">
            <w:pPr>
              <w:tabs>
                <w:tab w:val="left" w:pos="2025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 12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 xml:space="preserve"> 4</w:t>
            </w:r>
          </w:p>
        </w:tc>
      </w:tr>
      <w:tr w:rsidR="009A5832" w:rsidRPr="00C736EA" w:rsidTr="009A5832">
        <w:trPr>
          <w:trHeight w:val="730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Особенности развития литературы и других видов искусства в начале </w:t>
            </w:r>
            <w:r w:rsidRPr="00C736EA">
              <w:rPr>
                <w:rFonts w:ascii="Times New Roman" w:hAnsi="Times New Roman" w:cs="Times New Roman"/>
                <w:sz w:val="28"/>
                <w:lang w:val="en-US" w:eastAsia="en-US"/>
              </w:rPr>
              <w:t>XX</w:t>
            </w: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 xml:space="preserve"> век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>а</w:t>
            </w:r>
          </w:p>
        </w:tc>
        <w:tc>
          <w:tcPr>
            <w:tcW w:w="3085" w:type="dxa"/>
            <w:hideMark/>
          </w:tcPr>
          <w:p w:rsidR="009A5832" w:rsidRPr="00282686" w:rsidRDefault="008D5737" w:rsidP="00283C31">
            <w:pPr>
              <w:tabs>
                <w:tab w:val="left" w:pos="1770"/>
                <w:tab w:val="left" w:pos="2145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12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 xml:space="preserve"> 4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</w:p>
        </w:tc>
      </w:tr>
      <w:tr w:rsidR="009A5832" w:rsidRPr="00C736EA" w:rsidTr="009A5832">
        <w:trPr>
          <w:trHeight w:val="356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Особенности развития литературы 1920-х годов</w:t>
            </w:r>
          </w:p>
        </w:tc>
        <w:tc>
          <w:tcPr>
            <w:tcW w:w="3085" w:type="dxa"/>
            <w:hideMark/>
          </w:tcPr>
          <w:p w:rsidR="009A5832" w:rsidRPr="00C736EA" w:rsidRDefault="00282686" w:rsidP="00283C31">
            <w:pPr>
              <w:tabs>
                <w:tab w:val="left" w:pos="1920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</w:t>
            </w:r>
            <w:r w:rsidR="008D5737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10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 2</w:t>
            </w:r>
          </w:p>
        </w:tc>
      </w:tr>
      <w:tr w:rsidR="009A5832" w:rsidRPr="00C736EA" w:rsidTr="009A5832">
        <w:trPr>
          <w:trHeight w:val="713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Особенности развития литературы 1930-х – начала 1940-х годов</w:t>
            </w:r>
          </w:p>
        </w:tc>
        <w:tc>
          <w:tcPr>
            <w:tcW w:w="3085" w:type="dxa"/>
            <w:hideMark/>
          </w:tcPr>
          <w:p w:rsidR="009A5832" w:rsidRPr="00C736EA" w:rsidRDefault="008D5737" w:rsidP="00283C31">
            <w:pPr>
              <w:tabs>
                <w:tab w:val="left" w:pos="2085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</w:t>
            </w:r>
            <w:r w:rsidRPr="0039310B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26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>2</w:t>
            </w:r>
          </w:p>
        </w:tc>
      </w:tr>
      <w:tr w:rsidR="009A5832" w:rsidRPr="00C736EA" w:rsidTr="009A5832">
        <w:trPr>
          <w:trHeight w:val="1086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Особенности развития литературы периода Великой Отечественной Войны и первых послевоенных лет</w:t>
            </w:r>
          </w:p>
        </w:tc>
        <w:tc>
          <w:tcPr>
            <w:tcW w:w="3085" w:type="dxa"/>
            <w:hideMark/>
          </w:tcPr>
          <w:p w:rsidR="00282686" w:rsidRDefault="00283C31" w:rsidP="00283C31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</w:p>
          <w:p w:rsidR="009A5832" w:rsidRPr="008D5737" w:rsidRDefault="008D5737" w:rsidP="00283C31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6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4</w:t>
            </w:r>
          </w:p>
        </w:tc>
      </w:tr>
      <w:tr w:rsidR="009A5832" w:rsidRPr="00C736EA" w:rsidTr="009A5832">
        <w:trPr>
          <w:trHeight w:val="713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Особенности развития литературы 1950 – 1980-х годов</w:t>
            </w:r>
          </w:p>
        </w:tc>
        <w:tc>
          <w:tcPr>
            <w:tcW w:w="3085" w:type="dxa"/>
            <w:hideMark/>
          </w:tcPr>
          <w:p w:rsidR="009A5832" w:rsidRPr="008D5737" w:rsidRDefault="008D5737" w:rsidP="00283C31">
            <w:pPr>
              <w:tabs>
                <w:tab w:val="left" w:pos="495"/>
                <w:tab w:val="left" w:pos="2070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9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4</w:t>
            </w:r>
          </w:p>
        </w:tc>
      </w:tr>
      <w:tr w:rsidR="009A5832" w:rsidRPr="00C736EA" w:rsidTr="009A5832">
        <w:trPr>
          <w:trHeight w:val="730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jc w:val="both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Русское литературное зарубежье 1920 – 1990 годов (три волны эмиграции)</w:t>
            </w:r>
          </w:p>
        </w:tc>
        <w:tc>
          <w:tcPr>
            <w:tcW w:w="3085" w:type="dxa"/>
            <w:hideMark/>
          </w:tcPr>
          <w:p w:rsidR="009A5832" w:rsidRPr="00C736EA" w:rsidRDefault="00282686" w:rsidP="00282686">
            <w:pPr>
              <w:tabs>
                <w:tab w:val="left" w:pos="585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>2</w:t>
            </w:r>
          </w:p>
        </w:tc>
      </w:tr>
      <w:tr w:rsidR="009A5832" w:rsidRPr="00C736EA" w:rsidTr="009A5832">
        <w:trPr>
          <w:trHeight w:val="730"/>
        </w:trPr>
        <w:tc>
          <w:tcPr>
            <w:tcW w:w="468" w:type="dxa"/>
          </w:tcPr>
          <w:p w:rsidR="009A5832" w:rsidRPr="00C736EA" w:rsidRDefault="009A5832" w:rsidP="009A5832">
            <w:pPr>
              <w:pStyle w:val="af0"/>
              <w:numPr>
                <w:ilvl w:val="0"/>
                <w:numId w:val="13"/>
              </w:numPr>
              <w:ind w:left="357" w:hanging="357"/>
              <w:jc w:val="both"/>
              <w:rPr>
                <w:sz w:val="28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Особенности развития литературы конца 1980 – 2000-х годов</w:t>
            </w:r>
          </w:p>
        </w:tc>
        <w:tc>
          <w:tcPr>
            <w:tcW w:w="3085" w:type="dxa"/>
            <w:hideMark/>
          </w:tcPr>
          <w:p w:rsidR="009A5832" w:rsidRPr="00C736EA" w:rsidRDefault="008D5737" w:rsidP="00283C31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 10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>2</w:t>
            </w:r>
          </w:p>
        </w:tc>
      </w:tr>
      <w:tr w:rsidR="009A5832" w:rsidRPr="00C736EA" w:rsidTr="009A5832">
        <w:trPr>
          <w:trHeight w:val="356"/>
        </w:trPr>
        <w:tc>
          <w:tcPr>
            <w:tcW w:w="468" w:type="dxa"/>
          </w:tcPr>
          <w:p w:rsidR="009A5832" w:rsidRPr="00C736EA" w:rsidRDefault="009A5832" w:rsidP="009A5832">
            <w:pPr>
              <w:ind w:left="360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Итого</w:t>
            </w:r>
          </w:p>
        </w:tc>
        <w:tc>
          <w:tcPr>
            <w:tcW w:w="3085" w:type="dxa"/>
            <w:hideMark/>
          </w:tcPr>
          <w:p w:rsidR="009A5832" w:rsidRPr="008D5737" w:rsidRDefault="008D5737" w:rsidP="00283C31">
            <w:pPr>
              <w:tabs>
                <w:tab w:val="left" w:pos="375"/>
                <w:tab w:val="left" w:pos="2085"/>
              </w:tabs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 1</w:t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71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50</w:t>
            </w:r>
          </w:p>
        </w:tc>
      </w:tr>
      <w:tr w:rsidR="009A5832" w:rsidRPr="00C736EA" w:rsidTr="009A5832">
        <w:trPr>
          <w:trHeight w:val="1816"/>
        </w:trPr>
        <w:tc>
          <w:tcPr>
            <w:tcW w:w="468" w:type="dxa"/>
          </w:tcPr>
          <w:p w:rsidR="009A5832" w:rsidRPr="00C736EA" w:rsidRDefault="009A5832" w:rsidP="009A5832">
            <w:pPr>
              <w:ind w:left="360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 w:rsidRPr="00C736EA">
              <w:rPr>
                <w:rFonts w:ascii="Times New Roman" w:hAnsi="Times New Roman" w:cs="Times New Roman"/>
                <w:i/>
                <w:sz w:val="28"/>
                <w:lang w:eastAsia="en-US"/>
              </w:rPr>
              <w:t>Самостоятельная внеаудиторная работа</w:t>
            </w:r>
            <w:r w:rsidRPr="00C736EA">
              <w:rPr>
                <w:rFonts w:ascii="Times New Roman" w:hAnsi="Times New Roman" w:cs="Times New Roman"/>
                <w:sz w:val="28"/>
                <w:lang w:eastAsia="en-US"/>
              </w:rPr>
              <w:t>: подготовка рефератов, сообщений, творческих заданий, индивидуального проекта с использованием информационных технологий и др.</w:t>
            </w:r>
          </w:p>
        </w:tc>
        <w:tc>
          <w:tcPr>
            <w:tcW w:w="3085" w:type="dxa"/>
            <w:hideMark/>
          </w:tcPr>
          <w:p w:rsidR="009A5832" w:rsidRPr="008D5737" w:rsidRDefault="00282686" w:rsidP="00282686">
            <w:pPr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       </w:t>
            </w:r>
            <w:r w:rsidR="00283C31"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 xml:space="preserve"> </w:t>
            </w:r>
            <w:r w:rsidR="008D5737">
              <w:rPr>
                <w:rFonts w:ascii="Times New Roman" w:hAnsi="Times New Roman" w:cs="Times New Roman"/>
                <w:sz w:val="28"/>
                <w:szCs w:val="22"/>
                <w:lang w:val="en-US" w:eastAsia="en-US"/>
              </w:rPr>
              <w:t>-</w:t>
            </w:r>
          </w:p>
        </w:tc>
      </w:tr>
      <w:tr w:rsidR="009A5832" w:rsidRPr="00C736EA" w:rsidTr="009A5832">
        <w:trPr>
          <w:trHeight w:val="373"/>
        </w:trPr>
        <w:tc>
          <w:tcPr>
            <w:tcW w:w="468" w:type="dxa"/>
          </w:tcPr>
          <w:p w:rsidR="009A5832" w:rsidRPr="00C736EA" w:rsidRDefault="009A5832" w:rsidP="009A5832">
            <w:pPr>
              <w:ind w:left="360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6462" w:type="dxa"/>
            <w:gridSpan w:val="2"/>
            <w:hideMark/>
          </w:tcPr>
          <w:p w:rsidR="009A5832" w:rsidRPr="00C736EA" w:rsidRDefault="009A5832" w:rsidP="009A5832">
            <w:pP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3085" w:type="dxa"/>
            <w:hideMark/>
          </w:tcPr>
          <w:p w:rsidR="009A5832" w:rsidRPr="008D5737" w:rsidRDefault="00282686" w:rsidP="00282686">
            <w:pPr>
              <w:tabs>
                <w:tab w:val="left" w:pos="345"/>
              </w:tabs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2"/>
                <w:lang w:eastAsia="en-US"/>
              </w:rPr>
              <w:tab/>
              <w:t xml:space="preserve"> </w:t>
            </w:r>
          </w:p>
        </w:tc>
      </w:tr>
    </w:tbl>
    <w:p w:rsidR="00C736EA" w:rsidRDefault="00C736EA" w:rsidP="00895447">
      <w:pPr>
        <w:pStyle w:val="aa"/>
        <w:shd w:val="clear" w:color="auto" w:fill="auto"/>
        <w:spacing w:before="0" w:after="0" w:line="322" w:lineRule="exact"/>
        <w:ind w:right="200" w:firstLine="0"/>
        <w:jc w:val="both"/>
        <w:rPr>
          <w:rStyle w:val="11"/>
          <w:i w:val="0"/>
          <w:iCs w:val="0"/>
          <w:color w:val="000000"/>
        </w:rPr>
      </w:pPr>
    </w:p>
    <w:p w:rsidR="00C736EA" w:rsidRPr="007C1760" w:rsidRDefault="007C1760" w:rsidP="009A5832">
      <w:pPr>
        <w:pStyle w:val="aa"/>
        <w:shd w:val="clear" w:color="auto" w:fill="auto"/>
        <w:spacing w:before="0" w:after="124" w:line="280" w:lineRule="exact"/>
        <w:ind w:firstLine="0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ХАРАКТЕРИСТИКА ОСНОВНЫХ ВИДОВ ДЕЯТЕЛЬНОСТИ</w:t>
      </w:r>
      <w:r w:rsidR="00C736EA" w:rsidRPr="00C736EA">
        <w:rPr>
          <w:rStyle w:val="11"/>
          <w:b/>
          <w:i w:val="0"/>
          <w:iCs w:val="0"/>
          <w:color w:val="000000"/>
        </w:rPr>
        <w:t xml:space="preserve"> </w:t>
      </w:r>
      <w:r w:rsidR="00C736EA" w:rsidRPr="007C1760">
        <w:rPr>
          <w:rStyle w:val="11"/>
          <w:b/>
          <w:i w:val="0"/>
          <w:iCs w:val="0"/>
          <w:color w:val="000000"/>
        </w:rPr>
        <w:t>СТУДЕНТОВ</w:t>
      </w:r>
    </w:p>
    <w:tbl>
      <w:tblPr>
        <w:tblW w:w="104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836"/>
        <w:gridCol w:w="7620"/>
      </w:tblGrid>
      <w:tr w:rsidR="00C736EA" w:rsidTr="00C736EA">
        <w:tc>
          <w:tcPr>
            <w:tcW w:w="2836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80" w:lineRule="exact"/>
              <w:ind w:firstLine="0"/>
              <w:jc w:val="both"/>
            </w:pPr>
            <w:r w:rsidRPr="00C736EA">
              <w:rPr>
                <w:rStyle w:val="11"/>
                <w:color w:val="000000"/>
              </w:rPr>
              <w:t>Содержание обучения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322" w:lineRule="exact"/>
              <w:ind w:firstLine="0"/>
              <w:jc w:val="both"/>
            </w:pPr>
            <w:r w:rsidRPr="00C736EA">
              <w:rPr>
                <w:rStyle w:val="11"/>
                <w:color w:val="000000"/>
              </w:rPr>
              <w:t>Характеристика основных видов учебной дея</w:t>
            </w:r>
            <w:r w:rsidRPr="00C736EA">
              <w:rPr>
                <w:rStyle w:val="11"/>
                <w:color w:val="000000"/>
              </w:rPr>
              <w:softHyphen/>
              <w:t>тельности обучающихся (на уровне учебных действий)</w:t>
            </w:r>
          </w:p>
        </w:tc>
      </w:tr>
      <w:tr w:rsidR="00C736EA" w:rsidTr="00C736EA">
        <w:tc>
          <w:tcPr>
            <w:tcW w:w="2836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40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Аудирование; участие в беседе, ответы на во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просы; чтение.</w:t>
            </w:r>
          </w:p>
        </w:tc>
      </w:tr>
      <w:tr w:rsidR="00C736EA" w:rsidTr="00C736EA">
        <w:tc>
          <w:tcPr>
            <w:tcW w:w="2836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Развитие русской литера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туры и культуры в первой половине XIX века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10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Аудирование; работа с источниками информа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ции (дополнительная литература, энциклопедии, сло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вари, в том числе Интернет-источники); участие в бе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седе, ответы на вопросы; чтение; комментированное чтение; аналитическая работа с текстами художе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ственных произведений; подготовка докладов и сооб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щений; самостоятельная и групповая работа по зада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ниям из учебника; подготовка к семинару (в том числе подготовка компьютерных презентаций); выступления на семинаре; выразительное чтение стихотворений наизусть; конспектирование; написание сочинения; работа с иллюстративным материалом; самооценива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ние и взаимооценивание.</w:t>
            </w:r>
          </w:p>
        </w:tc>
      </w:tr>
      <w:tr w:rsidR="00C736EA" w:rsidTr="00C736EA">
        <w:tc>
          <w:tcPr>
            <w:tcW w:w="2836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 xml:space="preserve">Особенности развития русской литературы во второй половине </w:t>
            </w:r>
            <w:r w:rsidRPr="00C736EA">
              <w:rPr>
                <w:rStyle w:val="12pt"/>
                <w:color w:val="000000"/>
                <w:sz w:val="28"/>
                <w:szCs w:val="28"/>
                <w:lang w:val="en-US" w:eastAsia="en-US"/>
              </w:rPr>
              <w:t>XIX</w:t>
            </w:r>
            <w:r w:rsidRPr="00C736EA">
              <w:rPr>
                <w:rStyle w:val="12pt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t>века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Аудирование; конспектирование; чтение; ком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ментированное чтение; подготовка сообщений и до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кладов; самостоятельная работа с источниками ин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формации (дополнительная литература, энциклопедии, словари, в том числе Интернет-источники); устные и письменные ответы на вопросы; участие в беседе; ана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литическая работа с текстами художественных произ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ведений и критических статей; написание различных видов планов; реферирование; участие в беседе; работа с иллюстративным материалом; написание сочинения; редактирование текста; реферирование текста; проект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ная и учебно-исследовательская работа; подготовка к семинару (в том числе подготовка компьютерных пре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зентаций); самооценивание и взаимооценивание.</w:t>
            </w:r>
          </w:p>
        </w:tc>
      </w:tr>
      <w:tr w:rsidR="00C736EA" w:rsidTr="00C736EA">
        <w:tc>
          <w:tcPr>
            <w:tcW w:w="2836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 xml:space="preserve">Поэзия второй половины </w:t>
            </w:r>
            <w:r w:rsidRPr="00C736EA">
              <w:rPr>
                <w:rStyle w:val="12pt"/>
                <w:color w:val="000000"/>
                <w:sz w:val="28"/>
                <w:szCs w:val="28"/>
                <w:lang w:val="en-US" w:eastAsia="en-US"/>
              </w:rPr>
              <w:t>XIX</w:t>
            </w:r>
            <w:r w:rsidRPr="00C736EA">
              <w:rPr>
                <w:rStyle w:val="12pt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t>века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100"/>
              <w:jc w:val="both"/>
            </w:pPr>
            <w:r w:rsidRPr="00C736EA">
              <w:rPr>
                <w:rStyle w:val="12pt"/>
                <w:color w:val="000000"/>
                <w:sz w:val="28"/>
                <w:szCs w:val="28"/>
              </w:rPr>
              <w:t>Аудирование; чтение и комментированное чте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ние; выразительное чтение и чтение наизусть; участие в беседе; самостоятельная работа с учебником; анали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тическая работа с текстами стихотворений; составле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ние тезисного плана выступления и сочинения; подго</w:t>
            </w:r>
            <w:r w:rsidRPr="00C736EA">
              <w:rPr>
                <w:rStyle w:val="12pt"/>
                <w:color w:val="000000"/>
                <w:sz w:val="28"/>
                <w:szCs w:val="28"/>
              </w:rPr>
              <w:softHyphen/>
              <w:t>товка сообщения; выступление на семинаре.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и других видов искусства в начале XX века</w:t>
            </w:r>
          </w:p>
        </w:tc>
        <w:tc>
          <w:tcPr>
            <w:tcW w:w="7620" w:type="dxa"/>
            <w:vAlign w:val="bottom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Аудирование, участие в эвристической беседе; работа с источниками информации (дополнительная литература, энциклопедии, словари, в том числе Ин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тернет-источники), составление тезисного плана; со</w:t>
            </w:r>
            <w:r w:rsidRPr="00C736EA">
              <w:rPr>
                <w:color w:val="000000"/>
              </w:rPr>
              <w:t xml:space="preserve"> </w:t>
            </w:r>
            <w:r w:rsidRPr="00C736EA">
              <w:rPr>
                <w:rStyle w:val="12pt"/>
                <w:color w:val="000000"/>
                <w:sz w:val="28"/>
              </w:rPr>
              <w:t xml:space="preserve">ставление плана сочинения; аналитическая работа с текстом </w:t>
            </w:r>
            <w:r w:rsidRPr="00C736EA">
              <w:rPr>
                <w:rStyle w:val="12pt"/>
                <w:color w:val="000000"/>
                <w:sz w:val="28"/>
              </w:rPr>
              <w:lastRenderedPageBreak/>
              <w:t>художественного произведения; чтение; под</w:t>
            </w:r>
            <w:r w:rsidRPr="00C736EA">
              <w:rPr>
                <w:rStyle w:val="12pt"/>
                <w:color w:val="000000"/>
                <w:sz w:val="28"/>
              </w:rPr>
              <w:softHyphen/>
              <w:t>готовка докладов и выступлений на семинаре (в том числе подготовка компьютерных презентаций); выра</w:t>
            </w:r>
            <w:r w:rsidRPr="00C736EA">
              <w:rPr>
                <w:rStyle w:val="12pt"/>
                <w:color w:val="000000"/>
                <w:sz w:val="28"/>
              </w:rPr>
              <w:softHyphen/>
              <w:t>зительное чтение и чтение наизусть; составление те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зисного и цитатного плана; работа в группах по подго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товке ответов на проблемные вопросы; проектная и учебно-исследовательская работа.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lastRenderedPageBreak/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1920-х годов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Аудирование, участие в эвристической беседе, ответы на проблемные вопросы; конспектирование; индивидуальная и групповая аналитическая работа с текстами художественных произведений и учебника; составление систематизирующей таблицы; составле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ние тезисного и цитатного плана сочинения; написание сочинения; чтение и комментированное чтение; выра</w:t>
            </w:r>
            <w:r w:rsidRPr="00C736EA">
              <w:rPr>
                <w:rStyle w:val="12pt"/>
                <w:color w:val="000000"/>
                <w:sz w:val="28"/>
              </w:rPr>
              <w:softHyphen/>
              <w:t>зительное чтение и чтение наизусть; работа с иллю</w:t>
            </w:r>
            <w:r w:rsidRPr="00C736EA">
              <w:rPr>
                <w:rStyle w:val="12pt"/>
                <w:color w:val="000000"/>
                <w:sz w:val="28"/>
              </w:rPr>
              <w:softHyphen/>
              <w:t>стративным материалом.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1930-х - начала 1940-х годов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Аудирование; чтение и комментированное чте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ние; самостоятельная и групповая работа с текстом учебника; индивидуальная и групповая аналитическая работа с текстами художественных произведений (уст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ная и письменная); выразительное чтение и чтение наизусть; подготовка докладов и сообщений; состав</w:t>
            </w:r>
            <w:r w:rsidRPr="00C736EA">
              <w:rPr>
                <w:rStyle w:val="12pt"/>
                <w:color w:val="000000"/>
                <w:sz w:val="28"/>
              </w:rPr>
              <w:softHyphen/>
              <w:t>ление тезисного и цитатного планов сочинения; работа с иллюстративным материалом; проектная и учебно</w:t>
            </w:r>
            <w:r w:rsidRPr="00C736EA">
              <w:rPr>
                <w:rStyle w:val="12pt"/>
                <w:color w:val="000000"/>
                <w:sz w:val="28"/>
              </w:rPr>
              <w:softHyphen/>
              <w:t>исследовательская работа.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периода Вели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кой Отечественной войны и первых послевоенных лет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Аудирование; чтение и комментированное чте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ние; подготовка литературной композиции; подготовка сообщений и докладов; выразительное чтение и чтение наизусть; групповая и индивидуальная работа с тек</w:t>
            </w:r>
            <w:r w:rsidRPr="00C736EA">
              <w:rPr>
                <w:rStyle w:val="12pt"/>
                <w:color w:val="000000"/>
                <w:sz w:val="28"/>
              </w:rPr>
              <w:softHyphen/>
              <w:t>стами художественных произведений; реферирование текста; написание сочинения.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1950 - 1980-х годов</w:t>
            </w:r>
          </w:p>
        </w:tc>
        <w:tc>
          <w:tcPr>
            <w:tcW w:w="7620" w:type="dxa"/>
            <w:vAlign w:val="bottom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Аудирование; групповая аналитическая работа с текстами литературных произведений; выразительное чтение и чтение наизусть; самооценивание и взаимо- оценивание; составление тезисного плана.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Русское литературное за</w:t>
            </w:r>
            <w:r w:rsidRPr="00C736EA">
              <w:rPr>
                <w:rStyle w:val="12pt"/>
                <w:color w:val="000000"/>
                <w:sz w:val="28"/>
              </w:rPr>
              <w:softHyphen/>
              <w:t>рубежье 1920 - 1990 го</w:t>
            </w:r>
            <w:r w:rsidRPr="00C736EA">
              <w:rPr>
                <w:rStyle w:val="12pt"/>
                <w:color w:val="000000"/>
                <w:sz w:val="28"/>
              </w:rPr>
              <w:softHyphen/>
              <w:t>дов (три волны эмигра</w:t>
            </w:r>
            <w:r w:rsidRPr="00C736EA">
              <w:rPr>
                <w:rStyle w:val="12pt"/>
                <w:color w:val="000000"/>
                <w:sz w:val="28"/>
              </w:rPr>
              <w:softHyphen/>
              <w:t>ции)</w:t>
            </w:r>
          </w:p>
        </w:tc>
        <w:tc>
          <w:tcPr>
            <w:tcW w:w="7620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Аудирование; участие в эвристической беседе; чтение; самостоятельная аналитическая работа с тек</w:t>
            </w:r>
            <w:r w:rsidRPr="00C736EA">
              <w:rPr>
                <w:rStyle w:val="12pt"/>
                <w:color w:val="000000"/>
                <w:sz w:val="28"/>
              </w:rPr>
              <w:softHyphen/>
              <w:t>стами художественных произведений.</w:t>
            </w:r>
          </w:p>
        </w:tc>
      </w:tr>
      <w:tr w:rsidR="00C736EA" w:rsidRPr="00C736EA" w:rsidTr="00C736EA">
        <w:tc>
          <w:tcPr>
            <w:tcW w:w="2836" w:type="dxa"/>
          </w:tcPr>
          <w:p w:rsidR="00C736EA" w:rsidRPr="00C736EA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  <w:rPr>
                <w:rStyle w:val="12pt"/>
                <w:sz w:val="28"/>
              </w:rPr>
            </w:pPr>
            <w:r w:rsidRPr="00C736EA">
              <w:rPr>
                <w:rStyle w:val="12pt"/>
                <w:color w:val="000000"/>
                <w:sz w:val="28"/>
              </w:rPr>
              <w:t>Особенности развития ли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тературы конца 1980 - 2000-х</w:t>
            </w:r>
          </w:p>
        </w:tc>
        <w:tc>
          <w:tcPr>
            <w:tcW w:w="7620" w:type="dxa"/>
          </w:tcPr>
          <w:p w:rsidR="00C736EA" w:rsidRPr="00F30FBF" w:rsidRDefault="00C736EA" w:rsidP="00C736EA">
            <w:pPr>
              <w:pStyle w:val="aa"/>
              <w:shd w:val="clear" w:color="auto" w:fill="auto"/>
              <w:spacing w:before="0" w:after="0" w:line="298" w:lineRule="exact"/>
              <w:ind w:firstLine="0"/>
              <w:jc w:val="both"/>
            </w:pPr>
            <w:r w:rsidRPr="00C736EA">
              <w:rPr>
                <w:rStyle w:val="12pt"/>
                <w:color w:val="000000"/>
                <w:sz w:val="28"/>
              </w:rPr>
              <w:t>Аудирование; чтение; самостоятельная аналити</w:t>
            </w:r>
            <w:r w:rsidRPr="00C736EA">
              <w:rPr>
                <w:rStyle w:val="12pt"/>
                <w:color w:val="000000"/>
                <w:sz w:val="28"/>
              </w:rPr>
              <w:softHyphen/>
              <w:t>ческая работа с текстами художественных произведе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ний, аннотирование; подготовка докладов и сообще</w:t>
            </w:r>
            <w:r w:rsidRPr="00C736EA">
              <w:rPr>
                <w:rStyle w:val="12pt"/>
                <w:color w:val="000000"/>
                <w:sz w:val="28"/>
              </w:rPr>
              <w:softHyphen/>
              <w:t>ний.</w:t>
            </w:r>
          </w:p>
        </w:tc>
      </w:tr>
    </w:tbl>
    <w:p w:rsidR="007C1760" w:rsidRDefault="007C1760">
      <w:pPr>
        <w:rPr>
          <w:rFonts w:cs="Times New Roman"/>
          <w:color w:val="auto"/>
          <w:sz w:val="2"/>
          <w:szCs w:val="2"/>
        </w:rPr>
      </w:pPr>
    </w:p>
    <w:p w:rsidR="007C1760" w:rsidRDefault="007C1760">
      <w:pPr>
        <w:rPr>
          <w:rFonts w:cs="Times New Roman"/>
          <w:color w:val="auto"/>
          <w:sz w:val="2"/>
          <w:szCs w:val="2"/>
        </w:rPr>
      </w:pPr>
    </w:p>
    <w:p w:rsidR="00652C87" w:rsidRPr="00FD2EC0" w:rsidRDefault="00652C87" w:rsidP="00C736EA">
      <w:pPr>
        <w:pStyle w:val="aa"/>
        <w:shd w:val="clear" w:color="auto" w:fill="auto"/>
        <w:spacing w:before="0" w:after="0" w:line="322" w:lineRule="exact"/>
        <w:ind w:left="23" w:right="23" w:hanging="23"/>
        <w:rPr>
          <w:rStyle w:val="11"/>
          <w:b/>
          <w:i w:val="0"/>
          <w:iCs w:val="0"/>
          <w:color w:val="000000"/>
        </w:rPr>
      </w:pPr>
    </w:p>
    <w:p w:rsidR="00FD2EC0" w:rsidRPr="00FD2EC0" w:rsidRDefault="00FD2EC0" w:rsidP="00C736EA">
      <w:pPr>
        <w:pStyle w:val="aa"/>
        <w:shd w:val="clear" w:color="auto" w:fill="auto"/>
        <w:spacing w:before="0" w:after="0" w:line="322" w:lineRule="exact"/>
        <w:ind w:left="23" w:right="23" w:hanging="23"/>
        <w:rPr>
          <w:rStyle w:val="11"/>
          <w:b/>
          <w:i w:val="0"/>
          <w:iCs w:val="0"/>
          <w:color w:val="000000"/>
        </w:rPr>
      </w:pPr>
    </w:p>
    <w:p w:rsidR="00C736EA" w:rsidRDefault="007C1760" w:rsidP="00C736EA">
      <w:pPr>
        <w:pStyle w:val="aa"/>
        <w:shd w:val="clear" w:color="auto" w:fill="auto"/>
        <w:spacing w:before="0" w:after="0" w:line="322" w:lineRule="exact"/>
        <w:ind w:left="23" w:right="23" w:hanging="23"/>
        <w:rPr>
          <w:rStyle w:val="11"/>
          <w:b/>
          <w:i w:val="0"/>
          <w:iCs w:val="0"/>
          <w:color w:val="000000"/>
        </w:rPr>
      </w:pPr>
      <w:r w:rsidRPr="007C1760">
        <w:rPr>
          <w:rStyle w:val="11"/>
          <w:b/>
          <w:i w:val="0"/>
          <w:iCs w:val="0"/>
          <w:color w:val="000000"/>
        </w:rPr>
        <w:t>УЧЕБНО-МЕТОДИЧЕСКОЕ И МАТЕРИАЛЬНО</w:t>
      </w:r>
      <w:r w:rsidRPr="007C1760">
        <w:rPr>
          <w:rStyle w:val="11"/>
          <w:b/>
          <w:i w:val="0"/>
          <w:iCs w:val="0"/>
          <w:color w:val="000000"/>
        </w:rPr>
        <w:softHyphen/>
        <w:t xml:space="preserve">ТЕХНИЧЕСКОЕ ОБЕСПЕЧЕНИЕ ПРОГРАММЫ УЧЕБНОЙ ДИСЦИПЛИНЫ </w:t>
      </w:r>
      <w:r w:rsidR="00C736EA">
        <w:rPr>
          <w:rStyle w:val="11"/>
          <w:b/>
          <w:i w:val="0"/>
          <w:iCs w:val="0"/>
          <w:color w:val="000000"/>
        </w:rPr>
        <w:t xml:space="preserve">      </w:t>
      </w:r>
    </w:p>
    <w:p w:rsidR="007C1760" w:rsidRPr="007C1760" w:rsidRDefault="007C1760" w:rsidP="00C736EA">
      <w:pPr>
        <w:pStyle w:val="aa"/>
        <w:shd w:val="clear" w:color="auto" w:fill="auto"/>
        <w:spacing w:before="0" w:after="0" w:line="322" w:lineRule="exact"/>
        <w:ind w:left="23" w:right="23" w:hanging="23"/>
        <w:rPr>
          <w:b/>
        </w:rPr>
      </w:pPr>
      <w:r w:rsidRPr="007C1760">
        <w:rPr>
          <w:rStyle w:val="11"/>
          <w:b/>
          <w:i w:val="0"/>
          <w:iCs w:val="0"/>
          <w:color w:val="000000"/>
        </w:rPr>
        <w:t>«ЛИТЕРАТУРА»</w:t>
      </w:r>
    </w:p>
    <w:p w:rsidR="007C1760" w:rsidRDefault="007C1760">
      <w:pPr>
        <w:pStyle w:val="aa"/>
        <w:shd w:val="clear" w:color="auto" w:fill="auto"/>
        <w:spacing w:before="0" w:after="0" w:line="360" w:lineRule="exact"/>
        <w:ind w:left="20" w:right="20" w:firstLine="1080"/>
        <w:jc w:val="both"/>
      </w:pPr>
      <w:r>
        <w:rPr>
          <w:rStyle w:val="11"/>
          <w:i w:val="0"/>
          <w:iCs w:val="0"/>
          <w:color w:val="000000"/>
        </w:rPr>
        <w:t>Освоени</w:t>
      </w:r>
      <w:r w:rsidR="00D923F3">
        <w:rPr>
          <w:rStyle w:val="11"/>
          <w:i w:val="0"/>
          <w:iCs w:val="0"/>
          <w:color w:val="000000"/>
        </w:rPr>
        <w:t xml:space="preserve">е программы учебной дисциплины </w:t>
      </w:r>
      <w:r>
        <w:rPr>
          <w:rStyle w:val="11"/>
          <w:i w:val="0"/>
          <w:iCs w:val="0"/>
          <w:color w:val="000000"/>
        </w:rPr>
        <w:t>«Литература» предполагает наличие в профессиональной образова</w:t>
      </w:r>
      <w:r>
        <w:rPr>
          <w:rStyle w:val="11"/>
          <w:i w:val="0"/>
          <w:iCs w:val="0"/>
          <w:color w:val="000000"/>
        </w:rPr>
        <w:softHyphen/>
        <w:t>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</w:t>
      </w:r>
      <w:r>
        <w:rPr>
          <w:rStyle w:val="11"/>
          <w:i w:val="0"/>
          <w:iCs w:val="0"/>
          <w:color w:val="000000"/>
        </w:rPr>
        <w:softHyphen/>
        <w:t>риод внеучебной деятельности обучающихся.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rStyle w:val="11"/>
          <w:i w:val="0"/>
          <w:iCs w:val="0"/>
          <w:color w:val="000000"/>
        </w:rPr>
        <w:t>Помещение кабинета должно удовлетворять требованиям Санитарно</w:t>
      </w:r>
      <w:r>
        <w:rPr>
          <w:rStyle w:val="11"/>
          <w:i w:val="0"/>
          <w:iCs w:val="0"/>
          <w:color w:val="000000"/>
        </w:rPr>
        <w:softHyphen/>
        <w:t>эпидемиологических правил и нормативов (СанПиН 2.4.2 № 178-02) и осна</w:t>
      </w:r>
      <w:r>
        <w:rPr>
          <w:rStyle w:val="11"/>
          <w:i w:val="0"/>
          <w:iCs w:val="0"/>
          <w:color w:val="000000"/>
        </w:rPr>
        <w:softHyphen/>
        <w:t>щено типовым оборудованием, указанным в настоящих требованиях, в том числе специализированной учебной мебелью и средствами обучения, доста</w:t>
      </w:r>
      <w:r>
        <w:rPr>
          <w:rStyle w:val="11"/>
          <w:i w:val="0"/>
          <w:iCs w:val="0"/>
          <w:color w:val="000000"/>
        </w:rPr>
        <w:softHyphen/>
        <w:t>точными для выполнения требований к уровню подготовки обучающихся</w:t>
      </w:r>
      <w:r>
        <w:rPr>
          <w:rStyle w:val="11"/>
          <w:i w:val="0"/>
          <w:iCs w:val="0"/>
          <w:color w:val="000000"/>
          <w:vertAlign w:val="superscript"/>
        </w:rPr>
        <w:footnoteReference w:id="2"/>
      </w:r>
      <w:r>
        <w:rPr>
          <w:rStyle w:val="11"/>
          <w:i w:val="0"/>
          <w:iCs w:val="0"/>
          <w:color w:val="000000"/>
        </w:rPr>
        <w:t>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rStyle w:val="11"/>
          <w:i w:val="0"/>
          <w:iCs w:val="0"/>
          <w:color w:val="000000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</w:t>
      </w:r>
      <w:r>
        <w:rPr>
          <w:rStyle w:val="11"/>
          <w:i w:val="0"/>
          <w:iCs w:val="0"/>
          <w:color w:val="000000"/>
        </w:rPr>
        <w:softHyphen/>
        <w:t>альную информацию по литературе, создавать презентации, видеоматериалы, иные документы.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rStyle w:val="11"/>
          <w:i w:val="0"/>
          <w:iCs w:val="0"/>
          <w:color w:val="000000"/>
        </w:rPr>
        <w:t>В состав учебно-методического и материально-технического обеспе</w:t>
      </w:r>
      <w:r>
        <w:rPr>
          <w:rStyle w:val="11"/>
          <w:i w:val="0"/>
          <w:iCs w:val="0"/>
          <w:color w:val="000000"/>
        </w:rPr>
        <w:softHyphen/>
        <w:t>чения программы учебной дисциплины «Литера</w:t>
      </w:r>
      <w:r>
        <w:rPr>
          <w:rStyle w:val="11"/>
          <w:i w:val="0"/>
          <w:iCs w:val="0"/>
          <w:color w:val="000000"/>
        </w:rPr>
        <w:softHyphen/>
        <w:t>тура» входят: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4" w:line="280" w:lineRule="exact"/>
        <w:ind w:left="1440" w:hanging="340"/>
        <w:jc w:val="both"/>
      </w:pPr>
      <w:r>
        <w:rPr>
          <w:rStyle w:val="11"/>
          <w:i w:val="0"/>
          <w:iCs w:val="0"/>
          <w:color w:val="000000"/>
        </w:rPr>
        <w:t xml:space="preserve"> многофункциональный комплекс преподавателя;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0" w:line="322" w:lineRule="exact"/>
        <w:ind w:left="1440" w:right="20" w:hanging="340"/>
        <w:jc w:val="left"/>
      </w:pPr>
      <w:r>
        <w:rPr>
          <w:rStyle w:val="11"/>
          <w:i w:val="0"/>
          <w:iCs w:val="0"/>
          <w:color w:val="000000"/>
        </w:rPr>
        <w:t xml:space="preserve"> наглядные пособия (комплекты учебных таблиц, плакатов, порт</w:t>
      </w:r>
      <w:r>
        <w:rPr>
          <w:rStyle w:val="11"/>
          <w:i w:val="0"/>
          <w:iCs w:val="0"/>
          <w:color w:val="000000"/>
        </w:rPr>
        <w:softHyphen/>
        <w:t>ретов выдающихся ученых, поэтов, писателей и др.);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9" w:line="280" w:lineRule="exact"/>
        <w:ind w:left="1440" w:hanging="340"/>
        <w:jc w:val="both"/>
      </w:pPr>
      <w:r>
        <w:rPr>
          <w:rStyle w:val="11"/>
          <w:i w:val="0"/>
          <w:iCs w:val="0"/>
          <w:color w:val="000000"/>
        </w:rPr>
        <w:t xml:space="preserve"> информационно-коммуникативные средства;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0" w:line="322" w:lineRule="exact"/>
        <w:ind w:left="1440" w:hanging="340"/>
        <w:jc w:val="both"/>
      </w:pPr>
      <w:r>
        <w:rPr>
          <w:rStyle w:val="11"/>
          <w:i w:val="0"/>
          <w:iCs w:val="0"/>
          <w:color w:val="000000"/>
        </w:rPr>
        <w:t xml:space="preserve"> экранно-звуковые пособия;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0" w:line="322" w:lineRule="exact"/>
        <w:ind w:left="1440" w:right="20" w:hanging="340"/>
        <w:jc w:val="both"/>
      </w:pPr>
      <w:r>
        <w:rPr>
          <w:rStyle w:val="11"/>
          <w:i w:val="0"/>
          <w:iCs w:val="0"/>
          <w:color w:val="000000"/>
        </w:rPr>
        <w:t xml:space="preserve"> 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7C1760" w:rsidRDefault="007C1760">
      <w:pPr>
        <w:pStyle w:val="aa"/>
        <w:numPr>
          <w:ilvl w:val="0"/>
          <w:numId w:val="12"/>
        </w:numPr>
        <w:shd w:val="clear" w:color="auto" w:fill="auto"/>
        <w:spacing w:before="0" w:after="0" w:line="322" w:lineRule="exact"/>
        <w:ind w:left="1440" w:hanging="340"/>
        <w:jc w:val="both"/>
      </w:pPr>
      <w:r>
        <w:rPr>
          <w:rStyle w:val="11"/>
          <w:i w:val="0"/>
          <w:iCs w:val="0"/>
          <w:color w:val="000000"/>
        </w:rPr>
        <w:t xml:space="preserve"> библиотечный фонд.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rStyle w:val="11"/>
          <w:i w:val="0"/>
          <w:iCs w:val="0"/>
          <w:color w:val="000000"/>
        </w:rPr>
        <w:t>В библиотечный фонд входят учебники, учебно-методические ком</w:t>
      </w:r>
      <w:r>
        <w:rPr>
          <w:rStyle w:val="11"/>
          <w:i w:val="0"/>
          <w:iCs w:val="0"/>
          <w:color w:val="000000"/>
        </w:rPr>
        <w:softHyphen/>
        <w:t>плекты (УМК), обеспечивающие освоение учебного материала по литерату</w:t>
      </w:r>
      <w:r>
        <w:rPr>
          <w:rStyle w:val="11"/>
          <w:i w:val="0"/>
          <w:iCs w:val="0"/>
          <w:color w:val="000000"/>
        </w:rPr>
        <w:softHyphen/>
        <w:t>ре, рекомендованные или допущенные для использования в профессиональ</w:t>
      </w:r>
      <w:r>
        <w:rPr>
          <w:rStyle w:val="11"/>
          <w:i w:val="0"/>
          <w:iCs w:val="0"/>
          <w:color w:val="000000"/>
        </w:rPr>
        <w:softHyphen/>
        <w:t>ных образовательных организациях, реализующих образовательную про</w:t>
      </w:r>
      <w:r>
        <w:rPr>
          <w:rStyle w:val="11"/>
          <w:i w:val="0"/>
          <w:iCs w:val="0"/>
          <w:color w:val="000000"/>
        </w:rPr>
        <w:softHyphen/>
        <w:t>грамму среднего общего образования в пределах освоения ОПОП СПО на базе основного общего образования.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rStyle w:val="11"/>
          <w:i w:val="0"/>
          <w:iCs w:val="0"/>
          <w:color w:val="000000"/>
        </w:rPr>
        <w:t>Библиотечный фонд может быть дополнен энциклопедиями, справоч</w:t>
      </w:r>
      <w:r>
        <w:rPr>
          <w:rStyle w:val="11"/>
          <w:i w:val="0"/>
          <w:iCs w:val="0"/>
          <w:color w:val="000000"/>
        </w:rPr>
        <w:softHyphen/>
      </w:r>
      <w:r>
        <w:rPr>
          <w:rStyle w:val="11"/>
          <w:i w:val="0"/>
          <w:iCs w:val="0"/>
          <w:color w:val="000000"/>
        </w:rPr>
        <w:lastRenderedPageBreak/>
        <w:t>никами, научной и научно-популярной литературой и др. по словесности, во</w:t>
      </w:r>
      <w:r>
        <w:rPr>
          <w:rStyle w:val="11"/>
          <w:i w:val="0"/>
          <w:iCs w:val="0"/>
          <w:color w:val="000000"/>
        </w:rPr>
        <w:softHyphen/>
        <w:t>просам литературоведения.</w:t>
      </w:r>
    </w:p>
    <w:p w:rsidR="007C1760" w:rsidRDefault="007C1760" w:rsidP="00895447">
      <w:pPr>
        <w:pStyle w:val="aa"/>
        <w:shd w:val="clear" w:color="auto" w:fill="auto"/>
        <w:spacing w:before="0" w:after="0" w:line="330" w:lineRule="exact"/>
        <w:ind w:right="20" w:firstLine="700"/>
        <w:jc w:val="both"/>
        <w:rPr>
          <w:rStyle w:val="11"/>
          <w:i w:val="0"/>
          <w:iCs w:val="0"/>
          <w:color w:val="000000"/>
        </w:rPr>
      </w:pPr>
      <w:r>
        <w:rPr>
          <w:rStyle w:val="11"/>
          <w:i w:val="0"/>
          <w:iCs w:val="0"/>
          <w:color w:val="000000"/>
        </w:rPr>
        <w:t>В процессе освоения программы учебной дисциплины «Литература» студенты должны иметь возможность доступа к электронным учебным материалам по русскому языку и литературе имею</w:t>
      </w:r>
      <w:r>
        <w:rPr>
          <w:rStyle w:val="11"/>
          <w:i w:val="0"/>
          <w:iCs w:val="0"/>
          <w:color w:val="000000"/>
        </w:rPr>
        <w:softHyphen/>
        <w:t>щиеся в свободном доступе в системе Интернет (электронные книги, практи</w:t>
      </w:r>
      <w:r>
        <w:rPr>
          <w:rStyle w:val="11"/>
          <w:i w:val="0"/>
          <w:iCs w:val="0"/>
          <w:color w:val="000000"/>
        </w:rPr>
        <w:softHyphen/>
        <w:t>кумы, тесты, материалы ЕГЭ и др.).</w:t>
      </w:r>
    </w:p>
    <w:p w:rsidR="00895447" w:rsidRDefault="00895447" w:rsidP="00895447">
      <w:pPr>
        <w:pStyle w:val="aa"/>
        <w:shd w:val="clear" w:color="auto" w:fill="auto"/>
        <w:spacing w:before="0" w:after="0" w:line="330" w:lineRule="exact"/>
        <w:ind w:right="20" w:firstLine="700"/>
        <w:jc w:val="both"/>
      </w:pPr>
    </w:p>
    <w:p w:rsidR="00895447" w:rsidRDefault="007C1760" w:rsidP="00895447">
      <w:pPr>
        <w:pStyle w:val="31"/>
        <w:keepNext/>
        <w:keepLines/>
        <w:shd w:val="clear" w:color="auto" w:fill="auto"/>
        <w:spacing w:after="0" w:line="330" w:lineRule="exact"/>
        <w:ind w:right="-79" w:firstLine="0"/>
        <w:jc w:val="center"/>
        <w:rPr>
          <w:rStyle w:val="3"/>
          <w:b/>
          <w:color w:val="000000"/>
        </w:rPr>
      </w:pPr>
      <w:bookmarkStart w:id="31" w:name="bookmark35"/>
      <w:r w:rsidRPr="007C1760">
        <w:rPr>
          <w:rStyle w:val="3"/>
          <w:b/>
          <w:color w:val="000000"/>
        </w:rPr>
        <w:t xml:space="preserve">РЕКОМЕНДУЕМАЯ ЛИТЕРАТУРА </w:t>
      </w:r>
    </w:p>
    <w:p w:rsidR="007C1760" w:rsidRPr="007C1760" w:rsidRDefault="007C1760" w:rsidP="00895447">
      <w:pPr>
        <w:pStyle w:val="31"/>
        <w:keepNext/>
        <w:keepLines/>
        <w:shd w:val="clear" w:color="auto" w:fill="auto"/>
        <w:spacing w:after="0" w:line="330" w:lineRule="exact"/>
        <w:ind w:right="-79" w:firstLine="700"/>
        <w:rPr>
          <w:b/>
        </w:rPr>
      </w:pPr>
      <w:r w:rsidRPr="007C1760">
        <w:rPr>
          <w:rStyle w:val="32"/>
          <w:b/>
          <w:color w:val="000000"/>
        </w:rPr>
        <w:t>Для студентов</w:t>
      </w:r>
      <w:bookmarkEnd w:id="31"/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Агеносов В.В. и др. Русский язык и литература. Литература. 11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Архангельский АН. и др. Русский язык и литература. Литература. 10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Зинин С.А., Сахаров В.И. Русский язык и литература. Литература. 10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Зинин С.А., Чалмаев В.А. Русский язык и литература. Литература. 11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Курдюмова Т.Ф. и др. / Под ред. Курдюмовой Т. Ф. Русский язык и ли</w:t>
      </w:r>
      <w:r>
        <w:rPr>
          <w:rStyle w:val="11"/>
          <w:i w:val="0"/>
          <w:iCs w:val="0"/>
          <w:color w:val="000000"/>
        </w:rPr>
        <w:softHyphen/>
        <w:t>тература. Литература. 10 - 11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Ланин Б. А., Устинова Л.Ю., Шамчикова В.М. / Под ред. Ланина Б. А. Русский язык и литература. Литература. 10 - 11 класс. - М.: 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firstLine="700"/>
        <w:jc w:val="both"/>
      </w:pPr>
      <w:r>
        <w:rPr>
          <w:rStyle w:val="11"/>
          <w:i w:val="0"/>
          <w:iCs w:val="0"/>
          <w:color w:val="000000"/>
        </w:rPr>
        <w:t>Лебедев Ю.В. Русский язык и литература. Литература. 10 класс. - М.: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firstLine="0"/>
        <w:jc w:val="left"/>
      </w:pPr>
      <w:r>
        <w:rPr>
          <w:rStyle w:val="11"/>
          <w:i w:val="0"/>
          <w:iCs w:val="0"/>
          <w:color w:val="000000"/>
        </w:rPr>
        <w:t>2014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Литература: учебник для учреждений нач. и сред. проф. образования: в 2 ч. (Г.А. Обернихина, Т.В. Емельянова и др.); под ред. Г.А. Обернихиной .</w:t>
      </w:r>
      <w:r>
        <w:rPr>
          <w:rStyle w:val="11"/>
          <w:i w:val="0"/>
          <w:iCs w:val="0"/>
          <w:color w:val="000000"/>
        </w:rPr>
        <w:softHyphen/>
        <w:t>М.: 2013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Михайлов О.Н., Шайтанов И.О., Чалмаев В. А. и др. / Под ред. Журав</w:t>
      </w:r>
      <w:r>
        <w:rPr>
          <w:rStyle w:val="11"/>
          <w:i w:val="0"/>
          <w:iCs w:val="0"/>
          <w:color w:val="000000"/>
        </w:rPr>
        <w:softHyphen/>
        <w:t>лёва В.П. Русский язык и литература. Литература. 11 класс. - М.: 2014.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Обернихина Г.А., Антонова А.Г., Вольнова И.Л. и др. Литература. Практикум: учеб. пособие. /Под ред. Г.А. Обернихиной. - М.:2012</w:t>
      </w:r>
      <w:r>
        <w:rPr>
          <w:color w:val="000000"/>
        </w:rPr>
        <w:t>.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firstLine="700"/>
        <w:jc w:val="both"/>
      </w:pPr>
      <w:r>
        <w:rPr>
          <w:rStyle w:val="11"/>
          <w:i w:val="0"/>
          <w:iCs w:val="0"/>
          <w:color w:val="000000"/>
        </w:rPr>
        <w:t>Сухих И.Н. Русский язык и литература. Литература. 10 - 11 класс. - М.:</w:t>
      </w:r>
    </w:p>
    <w:p w:rsidR="007C1760" w:rsidRDefault="007C1760" w:rsidP="00C736EA">
      <w:pPr>
        <w:pStyle w:val="aa"/>
        <w:shd w:val="clear" w:color="auto" w:fill="auto"/>
        <w:spacing w:before="0" w:after="0" w:line="302" w:lineRule="exact"/>
        <w:ind w:firstLine="0"/>
        <w:jc w:val="left"/>
      </w:pPr>
      <w:r>
        <w:rPr>
          <w:rStyle w:val="11"/>
          <w:i w:val="0"/>
          <w:iCs w:val="0"/>
          <w:color w:val="000000"/>
        </w:rPr>
        <w:t>2014</w:t>
      </w:r>
    </w:p>
    <w:p w:rsidR="007C1760" w:rsidRPr="00895447" w:rsidRDefault="007C1760" w:rsidP="00895447">
      <w:pPr>
        <w:pStyle w:val="321"/>
        <w:keepNext/>
        <w:keepLines/>
        <w:shd w:val="clear" w:color="auto" w:fill="auto"/>
        <w:spacing w:before="0"/>
        <w:ind w:right="680" w:firstLine="700"/>
        <w:jc w:val="left"/>
        <w:rPr>
          <w:b/>
        </w:rPr>
      </w:pPr>
      <w:bookmarkStart w:id="32" w:name="bookmark36"/>
      <w:r w:rsidRPr="00895447">
        <w:rPr>
          <w:rStyle w:val="320"/>
          <w:b/>
          <w:i/>
          <w:iCs/>
          <w:color w:val="000000"/>
        </w:rPr>
        <w:t>Для преподавателей</w:t>
      </w:r>
      <w:bookmarkEnd w:id="32"/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Об образовании в Российской Федерации. Федеральный закон Россий</w:t>
      </w:r>
      <w:r>
        <w:rPr>
          <w:rStyle w:val="11"/>
          <w:i w:val="0"/>
          <w:iCs w:val="0"/>
          <w:color w:val="000000"/>
        </w:rPr>
        <w:softHyphen/>
        <w:t>ской Федерации от 29 декабря 2012 г. № 273-ФЗ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Федеральный государственный образовательный стандарт среднего (полного) общего образования. Утв. Приказом Минобрнауки России от 17 мая 2012 г. № 413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right="20" w:firstLine="700"/>
        <w:jc w:val="both"/>
      </w:pPr>
      <w:r>
        <w:rPr>
          <w:rStyle w:val="11"/>
          <w:i w:val="0"/>
          <w:iCs w:val="0"/>
          <w:color w:val="000000"/>
        </w:rPr>
        <w:t>Приказ Минобрнауки России от 29 декабря 2014 г. № 1645 « О внесе</w:t>
      </w:r>
      <w:r>
        <w:rPr>
          <w:rStyle w:val="11"/>
          <w:i w:val="0"/>
          <w:iCs w:val="0"/>
          <w:color w:val="000000"/>
        </w:rPr>
        <w:softHyphen/>
        <w:t>нии изменений в приказ Министерства образования и науки Российской Фе</w:t>
      </w:r>
      <w:r>
        <w:rPr>
          <w:rStyle w:val="11"/>
          <w:i w:val="0"/>
          <w:iCs w:val="0"/>
          <w:color w:val="000000"/>
        </w:rPr>
        <w:softHyphen/>
        <w:t>дерации от 17 мая 2012 г. № 413 «Об утверждении федерального государ</w:t>
      </w:r>
      <w:r>
        <w:rPr>
          <w:rStyle w:val="11"/>
          <w:i w:val="0"/>
          <w:iCs w:val="0"/>
          <w:color w:val="000000"/>
        </w:rPr>
        <w:softHyphen/>
        <w:t>ственного образовательного стандарта среднего (полного) общего образова</w:t>
      </w:r>
      <w:r>
        <w:rPr>
          <w:rStyle w:val="11"/>
          <w:i w:val="0"/>
          <w:iCs w:val="0"/>
          <w:color w:val="000000"/>
        </w:rPr>
        <w:softHyphen/>
        <w:t>ния».</w:t>
      </w:r>
    </w:p>
    <w:p w:rsidR="007C1760" w:rsidRDefault="007C1760">
      <w:pPr>
        <w:pStyle w:val="aa"/>
        <w:shd w:val="clear" w:color="auto" w:fill="auto"/>
        <w:spacing w:before="0" w:after="0" w:line="32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lastRenderedPageBreak/>
        <w:t>Рекомендации по организации получения среднего общего образования в пределах освоения образовательных программ среднего профессионально</w:t>
      </w:r>
      <w:r>
        <w:rPr>
          <w:rStyle w:val="11"/>
          <w:i w:val="0"/>
          <w:iCs w:val="0"/>
          <w:color w:val="000000"/>
        </w:rPr>
        <w:softHyphen/>
        <w:t>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</w:t>
      </w:r>
      <w:r>
        <w:rPr>
          <w:rStyle w:val="11"/>
          <w:i w:val="0"/>
          <w:iCs w:val="0"/>
          <w:color w:val="000000"/>
        </w:rPr>
        <w:softHyphen/>
        <w:t>чих кадров и ДПО Минобрнауки России от 17.03.2015 № 06-259).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Карнаух Н. Л. Наши творческие работы // Литература. 8 кл. Дополнительные материалы / авт.-сост. Г. И. Беленький, О. М. Хренова. - М.: 2011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Карнаух Н. Л. Письмо и эссе // Литература. 8 кл. / Э. Э. Кац, Н. Л. Карнаух. - М.: 2012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Панфилова А.П. Инновационные педагогические технологии: -М.: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firstLine="0"/>
        <w:jc w:val="left"/>
      </w:pPr>
      <w:r>
        <w:rPr>
          <w:rStyle w:val="11"/>
          <w:i w:val="0"/>
          <w:iCs w:val="0"/>
          <w:color w:val="000000"/>
        </w:rPr>
        <w:t>2009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Поташник М.М., Левит М.В. Как помочь учителю в освоении ФГОС. Пособие для учителей, руководителей школ и органов образования. - М.: 2014</w:t>
      </w:r>
    </w:p>
    <w:p w:rsidR="007C1760" w:rsidRDefault="007C1760">
      <w:pPr>
        <w:pStyle w:val="aa"/>
        <w:shd w:val="clear" w:color="auto" w:fill="auto"/>
        <w:spacing w:before="0" w:after="78" w:line="30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Самостоятельная работа: методические рекомендации для специали</w:t>
      </w:r>
      <w:r>
        <w:rPr>
          <w:rStyle w:val="11"/>
          <w:i w:val="0"/>
          <w:iCs w:val="0"/>
          <w:color w:val="000000"/>
        </w:rPr>
        <w:softHyphen/>
        <w:t>стов учреждений начального и среднего профессионального образования. — Киров: Старая Вятка, 2011.</w:t>
      </w:r>
    </w:p>
    <w:p w:rsidR="007C1760" w:rsidRDefault="007C1760">
      <w:pPr>
        <w:pStyle w:val="aa"/>
        <w:shd w:val="clear" w:color="auto" w:fill="auto"/>
        <w:spacing w:before="0" w:after="0" w:line="280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Современная русская литература конца ХХ - начала ХХ1 века. - М.:</w:t>
      </w:r>
    </w:p>
    <w:p w:rsidR="007C1760" w:rsidRDefault="007C1760">
      <w:pPr>
        <w:pStyle w:val="aa"/>
        <w:shd w:val="clear" w:color="auto" w:fill="auto"/>
        <w:spacing w:before="0" w:after="79" w:line="280" w:lineRule="exact"/>
        <w:ind w:left="20" w:firstLine="0"/>
        <w:jc w:val="left"/>
      </w:pPr>
      <w:r>
        <w:rPr>
          <w:rStyle w:val="11"/>
          <w:i w:val="0"/>
          <w:iCs w:val="0"/>
          <w:color w:val="000000"/>
        </w:rPr>
        <w:t>2011</w:t>
      </w:r>
    </w:p>
    <w:p w:rsidR="007C1760" w:rsidRDefault="007C1760">
      <w:pPr>
        <w:pStyle w:val="aa"/>
        <w:shd w:val="clear" w:color="auto" w:fill="auto"/>
        <w:spacing w:before="0" w:after="0" w:line="302" w:lineRule="exact"/>
        <w:ind w:left="20" w:right="20" w:firstLine="700"/>
        <w:jc w:val="both"/>
      </w:pPr>
      <w:r>
        <w:rPr>
          <w:rStyle w:val="11"/>
          <w:i w:val="0"/>
          <w:iCs w:val="0"/>
          <w:color w:val="000000"/>
        </w:rPr>
        <w:t>Формирование универсальных учебных действий в основной школе: от действия к мысли. Система заданий: пособие для учителя / [Г.В.Бурменская, И.А.Володарская и др.]; под ред. А.Г.Асмолова. - М.: 2010</w:t>
      </w:r>
    </w:p>
    <w:p w:rsidR="007C1760" w:rsidRDefault="007C1760" w:rsidP="00C736EA">
      <w:pPr>
        <w:pStyle w:val="aa"/>
        <w:shd w:val="clear" w:color="auto" w:fill="auto"/>
        <w:spacing w:before="0" w:after="0" w:line="330" w:lineRule="exact"/>
        <w:ind w:left="20" w:firstLine="700"/>
        <w:jc w:val="both"/>
      </w:pPr>
      <w:r>
        <w:rPr>
          <w:rStyle w:val="11"/>
          <w:i w:val="0"/>
          <w:iCs w:val="0"/>
          <w:color w:val="000000"/>
        </w:rPr>
        <w:t>Черняк М. А. Современная русская литература. - М.: 2010</w:t>
      </w:r>
    </w:p>
    <w:p w:rsidR="007C1760" w:rsidRPr="00895447" w:rsidRDefault="007C1760" w:rsidP="00895447">
      <w:pPr>
        <w:pStyle w:val="321"/>
        <w:keepNext/>
        <w:keepLines/>
        <w:shd w:val="clear" w:color="auto" w:fill="auto"/>
        <w:spacing w:before="0" w:line="330" w:lineRule="exact"/>
        <w:ind w:firstLine="720"/>
        <w:jc w:val="left"/>
        <w:rPr>
          <w:b/>
        </w:rPr>
      </w:pPr>
      <w:bookmarkStart w:id="33" w:name="bookmark37"/>
      <w:r w:rsidRPr="00895447">
        <w:rPr>
          <w:rStyle w:val="320"/>
          <w:b/>
          <w:i/>
          <w:iCs/>
          <w:color w:val="000000"/>
        </w:rPr>
        <w:t>Интернет-ресурсы</w:t>
      </w:r>
      <w:bookmarkEnd w:id="33"/>
    </w:p>
    <w:p w:rsidR="00C736EA" w:rsidRPr="00C736EA" w:rsidRDefault="006003D1" w:rsidP="00C736EA">
      <w:pPr>
        <w:pStyle w:val="aa"/>
        <w:shd w:val="clear" w:color="auto" w:fill="auto"/>
        <w:spacing w:before="0" w:after="0" w:line="330" w:lineRule="exact"/>
        <w:ind w:left="20" w:right="20" w:firstLine="700"/>
        <w:jc w:val="both"/>
        <w:rPr>
          <w:color w:val="000000"/>
        </w:rPr>
      </w:pPr>
      <w:hyperlink r:id="rId15" w:history="1">
        <w:r w:rsidR="007C1760">
          <w:rPr>
            <w:rStyle w:val="a3"/>
            <w:lang w:val="en-US" w:eastAsia="en-US"/>
          </w:rPr>
          <w:t>www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gramma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ru</w:t>
        </w:r>
        <w:r w:rsidR="007C1760" w:rsidRPr="007C1760">
          <w:rPr>
            <w:rStyle w:val="a3"/>
            <w:lang w:eastAsia="en-US"/>
          </w:rPr>
          <w:t xml:space="preserve"> </w:t>
        </w:r>
      </w:hyperlink>
      <w:r w:rsidR="007C1760">
        <w:rPr>
          <w:rStyle w:val="11"/>
          <w:i w:val="0"/>
          <w:iCs w:val="0"/>
          <w:color w:val="000000"/>
        </w:rPr>
        <w:t>- сайт «Культура письменной речи», созданный для оказания помощи в овладении нормами современного русского литературного языка и навыками совершенствования устной и письменной речи, создания и редактирования текста</w:t>
      </w:r>
      <w:r w:rsidR="00C736EA">
        <w:rPr>
          <w:rStyle w:val="11"/>
          <w:i w:val="0"/>
          <w:iCs w:val="0"/>
          <w:color w:val="000000"/>
        </w:rPr>
        <w:t>;</w:t>
      </w:r>
    </w:p>
    <w:p w:rsidR="007C1760" w:rsidRDefault="006003D1">
      <w:pPr>
        <w:pStyle w:val="aa"/>
        <w:shd w:val="clear" w:color="auto" w:fill="auto"/>
        <w:spacing w:before="0" w:after="0" w:line="302" w:lineRule="exact"/>
        <w:ind w:left="20" w:right="20" w:firstLine="700"/>
        <w:jc w:val="both"/>
      </w:pPr>
      <w:hyperlink r:id="rId16" w:history="1">
        <w:r w:rsidR="007C1760">
          <w:rPr>
            <w:rStyle w:val="a3"/>
            <w:lang w:val="en-US" w:eastAsia="en-US"/>
          </w:rPr>
          <w:t>www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krugosvet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ru</w:t>
        </w:r>
        <w:r w:rsidR="007C1760" w:rsidRPr="007C1760">
          <w:rPr>
            <w:rStyle w:val="a3"/>
            <w:lang w:eastAsia="en-US"/>
          </w:rPr>
          <w:t xml:space="preserve"> </w:t>
        </w:r>
      </w:hyperlink>
      <w:r w:rsidR="007C1760">
        <w:rPr>
          <w:rStyle w:val="11"/>
          <w:i w:val="0"/>
          <w:iCs w:val="0"/>
          <w:color w:val="000000"/>
        </w:rPr>
        <w:t>- универсальная научно-популярная онлайн- энциклопедия «Энциклопедия Кругосвет»</w:t>
      </w:r>
      <w:r w:rsidR="00C736EA">
        <w:rPr>
          <w:rStyle w:val="11"/>
          <w:i w:val="0"/>
          <w:iCs w:val="0"/>
          <w:color w:val="000000"/>
        </w:rPr>
        <w:t>;</w:t>
      </w:r>
    </w:p>
    <w:p w:rsidR="007C1760" w:rsidRDefault="006003D1" w:rsidP="00C736EA">
      <w:pPr>
        <w:pStyle w:val="aa"/>
        <w:shd w:val="clear" w:color="auto" w:fill="auto"/>
        <w:tabs>
          <w:tab w:val="right" w:pos="9360"/>
        </w:tabs>
        <w:spacing w:before="0" w:after="0" w:line="302" w:lineRule="exact"/>
        <w:ind w:left="20" w:firstLine="700"/>
        <w:jc w:val="both"/>
      </w:pPr>
      <w:hyperlink r:id="rId17" w:history="1">
        <w:r w:rsidR="007C1760">
          <w:rPr>
            <w:rStyle w:val="a3"/>
            <w:lang w:val="en-US" w:eastAsia="en-US"/>
          </w:rPr>
          <w:t>www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school</w:t>
        </w:r>
        <w:r w:rsidR="007C1760" w:rsidRPr="007C1760">
          <w:rPr>
            <w:rStyle w:val="a3"/>
            <w:lang w:eastAsia="en-US"/>
          </w:rPr>
          <w:t>-</w:t>
        </w:r>
        <w:r w:rsidR="007C1760">
          <w:rPr>
            <w:rStyle w:val="a3"/>
            <w:lang w:val="en-US" w:eastAsia="en-US"/>
          </w:rPr>
          <w:t>collection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edu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ru</w:t>
        </w:r>
        <w:r w:rsidR="007C1760" w:rsidRPr="007C1760">
          <w:rPr>
            <w:rStyle w:val="a3"/>
            <w:lang w:eastAsia="en-US"/>
          </w:rPr>
          <w:t xml:space="preserve"> </w:t>
        </w:r>
      </w:hyperlink>
      <w:r w:rsidR="00C736EA">
        <w:rPr>
          <w:rStyle w:val="11"/>
          <w:i w:val="0"/>
          <w:iCs w:val="0"/>
          <w:color w:val="000000"/>
        </w:rPr>
        <w:t>–</w:t>
      </w:r>
      <w:r w:rsidR="007C1760">
        <w:rPr>
          <w:rStyle w:val="11"/>
          <w:i w:val="0"/>
          <w:iCs w:val="0"/>
          <w:color w:val="000000"/>
        </w:rPr>
        <w:t xml:space="preserve"> </w:t>
      </w:r>
      <w:r w:rsidR="00C736EA">
        <w:rPr>
          <w:rStyle w:val="11"/>
          <w:i w:val="0"/>
          <w:iCs w:val="0"/>
          <w:color w:val="000000"/>
        </w:rPr>
        <w:t>единая коллекция цифровых образовательных ресурсов;</w:t>
      </w:r>
    </w:p>
    <w:p w:rsidR="007C1760" w:rsidRDefault="006003D1">
      <w:pPr>
        <w:pStyle w:val="aa"/>
        <w:shd w:val="clear" w:color="auto" w:fill="auto"/>
        <w:spacing w:before="0" w:after="0" w:line="302" w:lineRule="exact"/>
        <w:ind w:left="20" w:firstLine="700"/>
        <w:jc w:val="both"/>
      </w:pPr>
      <w:hyperlink r:id="rId18" w:history="1">
        <w:r w:rsidR="007C1760">
          <w:rPr>
            <w:rStyle w:val="a3"/>
            <w:lang w:val="en-US" w:eastAsia="en-US"/>
          </w:rPr>
          <w:t>http</w:t>
        </w:r>
        <w:r w:rsidR="007C1760" w:rsidRPr="007C1760">
          <w:rPr>
            <w:rStyle w:val="a3"/>
            <w:lang w:eastAsia="en-US"/>
          </w:rPr>
          <w:t>://</w:t>
        </w:r>
        <w:r w:rsidR="007C1760">
          <w:rPr>
            <w:rStyle w:val="a3"/>
            <w:lang w:val="en-US" w:eastAsia="en-US"/>
          </w:rPr>
          <w:t>spravka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gramota</w:t>
        </w:r>
        <w:r w:rsidR="007C1760" w:rsidRPr="007C1760">
          <w:rPr>
            <w:rStyle w:val="a3"/>
            <w:lang w:eastAsia="en-US"/>
          </w:rPr>
          <w:t>.</w:t>
        </w:r>
        <w:r w:rsidR="007C1760">
          <w:rPr>
            <w:rStyle w:val="a3"/>
            <w:lang w:val="en-US" w:eastAsia="en-US"/>
          </w:rPr>
          <w:t>ru</w:t>
        </w:r>
        <w:r w:rsidR="007C1760" w:rsidRPr="007C1760">
          <w:rPr>
            <w:rStyle w:val="a3"/>
            <w:lang w:eastAsia="en-US"/>
          </w:rPr>
          <w:t xml:space="preserve"> </w:t>
        </w:r>
      </w:hyperlink>
      <w:r w:rsidR="007C1760">
        <w:rPr>
          <w:rStyle w:val="11"/>
          <w:i w:val="0"/>
          <w:iCs w:val="0"/>
          <w:color w:val="000000"/>
        </w:rPr>
        <w:t>- Справочная служба русского языка.</w:t>
      </w:r>
    </w:p>
    <w:p w:rsidR="007C1760" w:rsidRDefault="007C1760" w:rsidP="00C736EA">
      <w:pPr>
        <w:pStyle w:val="aa"/>
        <w:shd w:val="clear" w:color="auto" w:fill="auto"/>
        <w:spacing w:before="0" w:after="1182" w:line="302" w:lineRule="exact"/>
        <w:ind w:right="720" w:firstLine="0"/>
        <w:jc w:val="both"/>
      </w:pPr>
      <w:r>
        <w:rPr>
          <w:rStyle w:val="11"/>
          <w:i w:val="0"/>
          <w:iCs w:val="0"/>
          <w:color w:val="000000"/>
        </w:rPr>
        <w:t>Обернихина Галина Аркадьевна</w:t>
      </w:r>
      <w:r w:rsidR="00C736EA">
        <w:rPr>
          <w:rStyle w:val="11"/>
          <w:i w:val="0"/>
          <w:iCs w:val="0"/>
          <w:color w:val="000000"/>
        </w:rPr>
        <w:t>;</w:t>
      </w:r>
      <w:r>
        <w:rPr>
          <w:rStyle w:val="11"/>
          <w:i w:val="0"/>
          <w:iCs w:val="0"/>
          <w:color w:val="000000"/>
        </w:rPr>
        <w:t xml:space="preserve"> </w:t>
      </w:r>
      <w:r w:rsidR="00C736EA">
        <w:rPr>
          <w:rStyle w:val="11"/>
          <w:i w:val="0"/>
          <w:iCs w:val="0"/>
          <w:color w:val="000000"/>
        </w:rPr>
        <w:t xml:space="preserve">Емельянова Татьяна Валентиновна; </w:t>
      </w:r>
      <w:r>
        <w:rPr>
          <w:rStyle w:val="11"/>
          <w:i w:val="0"/>
          <w:iCs w:val="0"/>
          <w:color w:val="000000"/>
        </w:rPr>
        <w:t>Мацыяка Елена Владимировна</w:t>
      </w:r>
      <w:r w:rsidR="00C736EA">
        <w:rPr>
          <w:rStyle w:val="11"/>
          <w:i w:val="0"/>
          <w:iCs w:val="0"/>
          <w:color w:val="000000"/>
        </w:rPr>
        <w:t>;</w:t>
      </w:r>
      <w:r>
        <w:rPr>
          <w:rStyle w:val="11"/>
          <w:i w:val="0"/>
          <w:iCs w:val="0"/>
          <w:color w:val="000000"/>
        </w:rPr>
        <w:t xml:space="preserve"> Савченко Ксения Владимировна</w:t>
      </w:r>
      <w:r w:rsidR="00C736EA">
        <w:rPr>
          <w:rStyle w:val="11"/>
          <w:i w:val="0"/>
          <w:iCs w:val="0"/>
          <w:color w:val="000000"/>
        </w:rPr>
        <w:t>.</w:t>
      </w:r>
    </w:p>
    <w:sectPr w:rsidR="007C1760" w:rsidSect="0054009B">
      <w:headerReference w:type="default" r:id="rId19"/>
      <w:pgSz w:w="11906" w:h="16838"/>
      <w:pgMar w:top="1134" w:right="1090" w:bottom="932" w:left="1114" w:header="0" w:footer="3" w:gutter="0"/>
      <w:pgNumType w:start="4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80D" w:rsidRDefault="00A0480D">
      <w:pPr>
        <w:rPr>
          <w:rFonts w:cs="Times New Roman"/>
          <w:color w:val="auto"/>
        </w:rPr>
      </w:pPr>
      <w:r>
        <w:rPr>
          <w:rFonts w:cs="Times New Roman"/>
          <w:color w:val="auto"/>
        </w:rPr>
        <w:separator/>
      </w:r>
    </w:p>
  </w:endnote>
  <w:endnote w:type="continuationSeparator" w:id="1">
    <w:p w:rsidR="00A0480D" w:rsidRDefault="00A04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80D" w:rsidRDefault="00A0480D">
      <w:pPr>
        <w:rPr>
          <w:rFonts w:cs="Times New Roman"/>
          <w:color w:val="auto"/>
        </w:rPr>
      </w:pPr>
      <w:r>
        <w:rPr>
          <w:rFonts w:cs="Times New Roman"/>
          <w:color w:val="auto"/>
        </w:rPr>
        <w:separator/>
      </w:r>
    </w:p>
  </w:footnote>
  <w:footnote w:type="continuationSeparator" w:id="1">
    <w:p w:rsidR="00A0480D" w:rsidRDefault="00A0480D">
      <w:r>
        <w:continuationSeparator/>
      </w:r>
    </w:p>
  </w:footnote>
  <w:footnote w:id="2">
    <w:p w:rsidR="008D5737" w:rsidRDefault="008D5737">
      <w:pPr>
        <w:pStyle w:val="a5"/>
        <w:shd w:val="clear" w:color="auto" w:fill="auto"/>
        <w:ind w:left="20"/>
      </w:pPr>
      <w:r>
        <w:rPr>
          <w:rStyle w:val="a4"/>
          <w:color w:val="000000"/>
          <w:vertAlign w:val="superscript"/>
        </w:rPr>
        <w:footnoteRef/>
      </w:r>
      <w:r>
        <w:rPr>
          <w:rStyle w:val="a4"/>
          <w:color w:val="000000"/>
        </w:rPr>
        <w:t xml:space="preserve"> См. Письмо Минобрнауки РФ от 24 ноября 2011 г. </w:t>
      </w:r>
      <w:r>
        <w:rPr>
          <w:rStyle w:val="a4"/>
          <w:color w:val="000000"/>
          <w:lang w:val="en-US" w:eastAsia="en-US"/>
        </w:rPr>
        <w:t>N</w:t>
      </w:r>
      <w:r w:rsidRPr="007C1760">
        <w:rPr>
          <w:rStyle w:val="a4"/>
          <w:color w:val="000000"/>
          <w:lang w:eastAsia="en-US"/>
        </w:rPr>
        <w:t xml:space="preserve"> </w:t>
      </w:r>
      <w:r>
        <w:rPr>
          <w:rStyle w:val="a4"/>
          <w:color w:val="000000"/>
        </w:rPr>
        <w:t>МД-1552/03 «Об оснащении общеобразовательных учреждений учебным и учебно-лабораторным оборудованием»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c"/>
    </w:pPr>
  </w:p>
  <w:p w:rsidR="008D5737" w:rsidRDefault="008D5737">
    <w:pPr>
      <w:pStyle w:val="ac"/>
    </w:pPr>
  </w:p>
  <w:tbl>
    <w:tblPr>
      <w:tblpPr w:leftFromText="180" w:rightFromText="180" w:vertAnchor="text" w:horzAnchor="margin" w:tblpXSpec="center" w:tblpY="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508"/>
      <w:gridCol w:w="5290"/>
      <w:gridCol w:w="753"/>
      <w:gridCol w:w="1025"/>
    </w:tblGrid>
    <w:tr w:rsidR="008D5737" w:rsidTr="00290858">
      <w:trPr>
        <w:trHeight w:val="20"/>
      </w:trPr>
      <w:tc>
        <w:tcPr>
          <w:tcW w:w="2533" w:type="dxa"/>
          <w:vMerge w:val="restart"/>
          <w:hideMark/>
        </w:tcPr>
        <w:p w:rsidR="008D5737" w:rsidRPr="00895447" w:rsidRDefault="008D5737" w:rsidP="00290858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inline distT="0" distB="0" distL="0" distR="0">
                <wp:extent cx="1285875" cy="876300"/>
                <wp:effectExtent l="1905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Министерство образования и науки РБ</w:t>
          </w:r>
        </w:p>
      </w:tc>
      <w:tc>
        <w:tcPr>
          <w:tcW w:w="1407" w:type="dxa"/>
          <w:gridSpan w:val="2"/>
          <w:vAlign w:val="center"/>
          <w:hideMark/>
        </w:tcPr>
        <w:p w:rsidR="008D5737" w:rsidRPr="00A8708A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СК-УПД-РП-2.5.-1</w:t>
          </w:r>
          <w:r>
            <w:rPr>
              <w:rFonts w:ascii="Times New Roman" w:hAnsi="Times New Roman" w:cs="Times New Roman"/>
              <w:sz w:val="28"/>
              <w:szCs w:val="28"/>
              <w:lang w:val="en-US" w:eastAsia="en-US"/>
            </w:rPr>
            <w:t>7</w:t>
          </w:r>
        </w:p>
      </w:tc>
    </w:tr>
    <w:tr w:rsidR="008D5737" w:rsidTr="00290858">
      <w:trPr>
        <w:trHeight w:val="552"/>
      </w:trPr>
      <w:tc>
        <w:tcPr>
          <w:tcW w:w="0" w:type="auto"/>
          <w:vMerge/>
          <w:vAlign w:val="center"/>
          <w:hideMark/>
        </w:tcPr>
        <w:p w:rsidR="008D5737" w:rsidRPr="00895447" w:rsidRDefault="008D5737" w:rsidP="007C1760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5630" w:type="dxa"/>
          <w:vAlign w:val="center"/>
          <w:hideMark/>
        </w:tcPr>
        <w:p w:rsidR="008D5737" w:rsidRPr="00895447" w:rsidRDefault="008D5737" w:rsidP="004E2D2D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ГБ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П</w:t>
          </w: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ОУ «Гусиноозерский энергетический техникум»</w:t>
          </w:r>
        </w:p>
      </w:tc>
      <w:tc>
        <w:tcPr>
          <w:tcW w:w="613" w:type="dxa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лист</w:t>
          </w:r>
        </w:p>
      </w:tc>
      <w:tc>
        <w:tcPr>
          <w:tcW w:w="794" w:type="dxa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листов всего</w:t>
          </w:r>
        </w:p>
      </w:tc>
    </w:tr>
    <w:tr w:rsidR="008D5737" w:rsidTr="00290858">
      <w:trPr>
        <w:trHeight w:val="322"/>
      </w:trPr>
      <w:tc>
        <w:tcPr>
          <w:tcW w:w="0" w:type="auto"/>
          <w:vMerge/>
          <w:vAlign w:val="center"/>
          <w:hideMark/>
        </w:tcPr>
        <w:p w:rsidR="008D5737" w:rsidRPr="00895447" w:rsidRDefault="008D5737" w:rsidP="007C1760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5630" w:type="dxa"/>
          <w:vMerge w:val="restart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Дисциплина </w:t>
          </w:r>
          <w:r w:rsidRPr="00895447"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  <w:t>Литература</w:t>
          </w:r>
        </w:p>
      </w:tc>
      <w:tc>
        <w:tcPr>
          <w:tcW w:w="613" w:type="dxa"/>
          <w:vMerge w:val="restart"/>
          <w:vAlign w:val="bottom"/>
        </w:tcPr>
        <w:p w:rsidR="008D5737" w:rsidRPr="00895447" w:rsidRDefault="008D5737" w:rsidP="007C1760">
          <w:pPr>
            <w:pStyle w:val="ae"/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8D5737" w:rsidRPr="00895447" w:rsidRDefault="006003D1" w:rsidP="007C1760">
          <w:pPr>
            <w:pStyle w:val="ae"/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begin"/>
          </w:r>
          <w:r w:rsidR="008D5737"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instrText xml:space="preserve"> PAGE   \* MERGEFORMAT </w:instrText>
          </w: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separate"/>
          </w:r>
          <w:r w:rsidR="000A1208"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t>4</w:t>
          </w: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end"/>
          </w:r>
        </w:p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794" w:type="dxa"/>
          <w:vMerge w:val="restart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55</w:t>
          </w:r>
        </w:p>
      </w:tc>
    </w:tr>
    <w:tr w:rsidR="008D5737" w:rsidTr="00290858">
      <w:trPr>
        <w:trHeight w:val="567"/>
      </w:trPr>
      <w:tc>
        <w:tcPr>
          <w:tcW w:w="2533" w:type="dxa"/>
          <w:vAlign w:val="center"/>
          <w:hideMark/>
        </w:tcPr>
        <w:p w:rsidR="008D5737" w:rsidRPr="00895447" w:rsidRDefault="008D5737" w:rsidP="007C1760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895447">
            <w:rPr>
              <w:rFonts w:ascii="Times New Roman" w:hAnsi="Times New Roman" w:cs="Times New Roman"/>
              <w:sz w:val="28"/>
              <w:szCs w:val="28"/>
              <w:lang w:eastAsia="en-US"/>
            </w:rPr>
            <w:t>Экземпляр №_______</w:t>
          </w:r>
        </w:p>
      </w:tc>
      <w:tc>
        <w:tcPr>
          <w:tcW w:w="0" w:type="auto"/>
          <w:vMerge/>
          <w:vAlign w:val="center"/>
          <w:hideMark/>
        </w:tcPr>
        <w:p w:rsidR="008D5737" w:rsidRPr="00895447" w:rsidRDefault="008D5737" w:rsidP="007C1760">
          <w:pPr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8D5737" w:rsidRPr="00895447" w:rsidRDefault="008D5737" w:rsidP="007C1760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8D5737" w:rsidRPr="00895447" w:rsidRDefault="008D5737" w:rsidP="007C1760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</w:tr>
  </w:tbl>
  <w:p w:rsidR="008D5737" w:rsidRPr="007C1760" w:rsidRDefault="008D5737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Default="008D5737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37" w:rsidRPr="00A8708A" w:rsidRDefault="008D5737">
    <w:pPr>
      <w:rPr>
        <w:rFonts w:cs="Times New Roman"/>
        <w:color w:val="auto"/>
        <w:sz w:val="2"/>
        <w:szCs w:val="2"/>
        <w:lang w:val="en-US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p w:rsidR="008D5737" w:rsidRDefault="008D5737">
    <w:pPr>
      <w:rPr>
        <w:rFonts w:cs="Times New Roman"/>
        <w:color w:val="auto"/>
        <w:sz w:val="2"/>
        <w:szCs w:val="2"/>
      </w:rPr>
    </w:pPr>
  </w:p>
  <w:tbl>
    <w:tblPr>
      <w:tblpPr w:leftFromText="180" w:rightFromText="180" w:vertAnchor="text" w:horzAnchor="margin" w:tblpY="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531"/>
      <w:gridCol w:w="5609"/>
      <w:gridCol w:w="753"/>
      <w:gridCol w:w="1025"/>
    </w:tblGrid>
    <w:tr w:rsidR="008D5737" w:rsidTr="00895447">
      <w:trPr>
        <w:trHeight w:val="552"/>
      </w:trPr>
      <w:tc>
        <w:tcPr>
          <w:tcW w:w="2531" w:type="dxa"/>
          <w:vMerge w:val="restart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  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inline distT="0" distB="0" distL="0" distR="0">
                <wp:extent cx="1285875" cy="876300"/>
                <wp:effectExtent l="1905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9" w:type="dxa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Министерство образования и науки РБ</w:t>
          </w:r>
        </w:p>
      </w:tc>
      <w:tc>
        <w:tcPr>
          <w:tcW w:w="1778" w:type="dxa"/>
          <w:gridSpan w:val="2"/>
          <w:vAlign w:val="center"/>
          <w:hideMark/>
        </w:tcPr>
        <w:p w:rsidR="008D5737" w:rsidRPr="00A8708A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СК-УПД-РП-2.5</w:t>
          </w: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.-1</w:t>
          </w:r>
          <w:r>
            <w:rPr>
              <w:rFonts w:ascii="Times New Roman" w:hAnsi="Times New Roman" w:cs="Times New Roman"/>
              <w:sz w:val="28"/>
              <w:szCs w:val="28"/>
              <w:lang w:val="en-US" w:eastAsia="en-US"/>
            </w:rPr>
            <w:t>7</w:t>
          </w:r>
        </w:p>
      </w:tc>
    </w:tr>
    <w:tr w:rsidR="008D5737" w:rsidTr="00895447">
      <w:trPr>
        <w:trHeight w:val="552"/>
      </w:trPr>
      <w:tc>
        <w:tcPr>
          <w:tcW w:w="0" w:type="auto"/>
          <w:vMerge/>
          <w:vAlign w:val="center"/>
          <w:hideMark/>
        </w:tcPr>
        <w:p w:rsidR="008D5737" w:rsidRPr="007C1760" w:rsidRDefault="008D5737" w:rsidP="00895447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5609" w:type="dxa"/>
          <w:vAlign w:val="center"/>
          <w:hideMark/>
        </w:tcPr>
        <w:p w:rsidR="008D5737" w:rsidRPr="007C1760" w:rsidRDefault="008D5737" w:rsidP="00067E28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ГБ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П</w:t>
          </w: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ОУ «Гусиноозерский энергетический техникум»</w:t>
          </w:r>
        </w:p>
      </w:tc>
      <w:tc>
        <w:tcPr>
          <w:tcW w:w="753" w:type="dxa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лист</w:t>
          </w:r>
        </w:p>
      </w:tc>
      <w:tc>
        <w:tcPr>
          <w:tcW w:w="1025" w:type="dxa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листов всего</w:t>
          </w:r>
        </w:p>
      </w:tc>
    </w:tr>
    <w:tr w:rsidR="008D5737" w:rsidTr="00895447">
      <w:trPr>
        <w:trHeight w:val="322"/>
      </w:trPr>
      <w:tc>
        <w:tcPr>
          <w:tcW w:w="0" w:type="auto"/>
          <w:vMerge/>
          <w:vAlign w:val="center"/>
          <w:hideMark/>
        </w:tcPr>
        <w:p w:rsidR="008D5737" w:rsidRPr="007C1760" w:rsidRDefault="008D5737" w:rsidP="00895447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5609" w:type="dxa"/>
          <w:vMerge w:val="restart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Дисциплина </w:t>
          </w:r>
          <w:r w:rsidRPr="007C1760"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  <w:t>Литература</w:t>
          </w:r>
        </w:p>
      </w:tc>
      <w:tc>
        <w:tcPr>
          <w:tcW w:w="753" w:type="dxa"/>
          <w:vMerge w:val="restart"/>
          <w:vAlign w:val="bottom"/>
        </w:tcPr>
        <w:p w:rsidR="008D5737" w:rsidRPr="007C1760" w:rsidRDefault="008D5737" w:rsidP="00895447">
          <w:pPr>
            <w:pStyle w:val="ae"/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8D5737" w:rsidRPr="007C1760" w:rsidRDefault="006003D1" w:rsidP="00895447">
          <w:pPr>
            <w:pStyle w:val="ae"/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begin"/>
          </w:r>
          <w:r w:rsidR="008D5737"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instrText xml:space="preserve"> PAGE   \* MERGEFORMAT </w:instrText>
          </w: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separate"/>
          </w:r>
          <w:r w:rsidR="000A1208"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t>55</w:t>
          </w: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fldChar w:fldCharType="end"/>
          </w:r>
        </w:p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1025" w:type="dxa"/>
          <w:vMerge w:val="restart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55</w:t>
          </w:r>
        </w:p>
      </w:tc>
    </w:tr>
    <w:tr w:rsidR="008D5737" w:rsidTr="00895447">
      <w:trPr>
        <w:trHeight w:val="552"/>
      </w:trPr>
      <w:tc>
        <w:tcPr>
          <w:tcW w:w="2531" w:type="dxa"/>
          <w:vAlign w:val="center"/>
          <w:hideMark/>
        </w:tcPr>
        <w:p w:rsidR="008D5737" w:rsidRPr="007C1760" w:rsidRDefault="008D5737" w:rsidP="00895447">
          <w:pPr>
            <w:jc w:val="center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 w:rsidRPr="007C1760">
            <w:rPr>
              <w:rFonts w:ascii="Times New Roman" w:hAnsi="Times New Roman" w:cs="Times New Roman"/>
              <w:sz w:val="28"/>
              <w:szCs w:val="28"/>
              <w:lang w:eastAsia="en-US"/>
            </w:rPr>
            <w:t>Экземпляр №_______</w:t>
          </w:r>
        </w:p>
      </w:tc>
      <w:tc>
        <w:tcPr>
          <w:tcW w:w="0" w:type="auto"/>
          <w:vMerge/>
          <w:vAlign w:val="center"/>
          <w:hideMark/>
        </w:tcPr>
        <w:p w:rsidR="008D5737" w:rsidRPr="007C1760" w:rsidRDefault="008D5737" w:rsidP="00895447">
          <w:pPr>
            <w:rPr>
              <w:rFonts w:ascii="Times New Roman" w:hAnsi="Times New Roman" w:cs="Times New Roman"/>
              <w:i/>
              <w:sz w:val="28"/>
              <w:szCs w:val="28"/>
              <w:u w:val="single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8D5737" w:rsidRPr="007C1760" w:rsidRDefault="008D5737" w:rsidP="00895447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:rsidR="008D5737" w:rsidRPr="007C1760" w:rsidRDefault="008D5737" w:rsidP="00895447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tc>
    </w:tr>
  </w:tbl>
  <w:p w:rsidR="008D5737" w:rsidRDefault="008D5737"/>
  <w:p w:rsidR="008D5737" w:rsidRDefault="008D5737"/>
  <w:p w:rsidR="008D5737" w:rsidRDefault="008D5737"/>
  <w:p w:rsidR="008D5737" w:rsidRDefault="008D5737"/>
  <w:p w:rsidR="008D5737" w:rsidRDefault="008D57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2">
    <w:nsid w:val="64195420"/>
    <w:multiLevelType w:val="hybridMultilevel"/>
    <w:tmpl w:val="29F60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</w:compat>
  <w:rsids>
    <w:rsidRoot w:val="007C1760"/>
    <w:rsid w:val="000224CB"/>
    <w:rsid w:val="00067E28"/>
    <w:rsid w:val="000A1208"/>
    <w:rsid w:val="0017482E"/>
    <w:rsid w:val="00195E8F"/>
    <w:rsid w:val="001F4362"/>
    <w:rsid w:val="0024599F"/>
    <w:rsid w:val="002702F3"/>
    <w:rsid w:val="00282686"/>
    <w:rsid w:val="00283C31"/>
    <w:rsid w:val="00290858"/>
    <w:rsid w:val="00332706"/>
    <w:rsid w:val="0039310B"/>
    <w:rsid w:val="003A08DC"/>
    <w:rsid w:val="003B2442"/>
    <w:rsid w:val="003E37AB"/>
    <w:rsid w:val="004C044F"/>
    <w:rsid w:val="004E2D2D"/>
    <w:rsid w:val="0054009B"/>
    <w:rsid w:val="005447FC"/>
    <w:rsid w:val="005D511F"/>
    <w:rsid w:val="006003D1"/>
    <w:rsid w:val="00605BC1"/>
    <w:rsid w:val="00627584"/>
    <w:rsid w:val="00652C87"/>
    <w:rsid w:val="00676AE5"/>
    <w:rsid w:val="00691489"/>
    <w:rsid w:val="006E23C5"/>
    <w:rsid w:val="00750F01"/>
    <w:rsid w:val="00786C0F"/>
    <w:rsid w:val="007962E1"/>
    <w:rsid w:val="007B744F"/>
    <w:rsid w:val="007C1760"/>
    <w:rsid w:val="00840303"/>
    <w:rsid w:val="00841EA6"/>
    <w:rsid w:val="00895447"/>
    <w:rsid w:val="008D5737"/>
    <w:rsid w:val="00946F86"/>
    <w:rsid w:val="009A5832"/>
    <w:rsid w:val="009F7D60"/>
    <w:rsid w:val="00A0480D"/>
    <w:rsid w:val="00A8708A"/>
    <w:rsid w:val="00AD3EB5"/>
    <w:rsid w:val="00B247AD"/>
    <w:rsid w:val="00B81FF1"/>
    <w:rsid w:val="00BC2989"/>
    <w:rsid w:val="00C736EA"/>
    <w:rsid w:val="00CA7B07"/>
    <w:rsid w:val="00D4053D"/>
    <w:rsid w:val="00D8227E"/>
    <w:rsid w:val="00D923F3"/>
    <w:rsid w:val="00DE229B"/>
    <w:rsid w:val="00EB4BCD"/>
    <w:rsid w:val="00EF5573"/>
    <w:rsid w:val="00F30FBF"/>
    <w:rsid w:val="00F47EC7"/>
    <w:rsid w:val="00F821CA"/>
    <w:rsid w:val="00FB36EA"/>
    <w:rsid w:val="00FD2EC0"/>
    <w:rsid w:val="00FE0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nhideWhenUsed="0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9B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229B"/>
    <w:rPr>
      <w:rFonts w:cs="Times New Roman"/>
      <w:color w:val="648BCB"/>
      <w:u w:val="single"/>
    </w:rPr>
  </w:style>
  <w:style w:type="character" w:customStyle="1" w:styleId="a4">
    <w:name w:val="Сноска_"/>
    <w:basedOn w:val="a0"/>
    <w:link w:val="a5"/>
    <w:uiPriority w:val="99"/>
    <w:locked/>
    <w:rsid w:val="00DE229B"/>
    <w:rPr>
      <w:rFonts w:ascii="Times New Roman" w:hAnsi="Times New Roman" w:cs="Times New Roman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DE229B"/>
    <w:rPr>
      <w:rFonts w:ascii="Times New Roman" w:hAnsi="Times New Roman" w:cs="Times New Roman"/>
      <w:b/>
      <w:bCs/>
      <w:sz w:val="40"/>
      <w:szCs w:val="40"/>
      <w:u w:val="none"/>
    </w:rPr>
  </w:style>
  <w:style w:type="character" w:customStyle="1" w:styleId="11">
    <w:name w:val="Основной текст + Курсив1"/>
    <w:basedOn w:val="a0"/>
    <w:link w:val="a6"/>
    <w:uiPriority w:val="99"/>
    <w:rsid w:val="00DE229B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2">
    <w:name w:val="Заголовок №2_"/>
    <w:basedOn w:val="a0"/>
    <w:link w:val="20"/>
    <w:uiPriority w:val="99"/>
    <w:locked/>
    <w:rsid w:val="00DE229B"/>
    <w:rPr>
      <w:rFonts w:ascii="Times New Roman" w:hAnsi="Times New Roman" w:cs="Times New Roman"/>
      <w:sz w:val="28"/>
      <w:szCs w:val="28"/>
      <w:u w:val="none"/>
    </w:rPr>
  </w:style>
  <w:style w:type="character" w:customStyle="1" w:styleId="a7">
    <w:name w:val="Колонтитул_"/>
    <w:basedOn w:val="a0"/>
    <w:link w:val="12"/>
    <w:uiPriority w:val="99"/>
    <w:locked/>
    <w:rsid w:val="00DE229B"/>
    <w:rPr>
      <w:rFonts w:ascii="Times New Roman" w:hAnsi="Times New Roman" w:cs="Times New Roman"/>
      <w:sz w:val="22"/>
      <w:szCs w:val="22"/>
      <w:u w:val="none"/>
    </w:rPr>
  </w:style>
  <w:style w:type="character" w:customStyle="1" w:styleId="a8">
    <w:name w:val="Колонтитул"/>
    <w:basedOn w:val="a7"/>
    <w:uiPriority w:val="99"/>
    <w:rsid w:val="00DE229B"/>
  </w:style>
  <w:style w:type="character" w:customStyle="1" w:styleId="21">
    <w:name w:val="Основной текст (2)_"/>
    <w:basedOn w:val="a0"/>
    <w:link w:val="210"/>
    <w:uiPriority w:val="99"/>
    <w:locked/>
    <w:rsid w:val="00DE229B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Exact">
    <w:name w:val="Основной текст Exact"/>
    <w:basedOn w:val="a0"/>
    <w:uiPriority w:val="99"/>
    <w:rsid w:val="00DE229B"/>
    <w:rPr>
      <w:rFonts w:ascii="Times New Roman" w:hAnsi="Times New Roman" w:cs="Times New Roman"/>
      <w:spacing w:val="1"/>
      <w:sz w:val="26"/>
      <w:szCs w:val="26"/>
      <w:u w:val="none"/>
    </w:rPr>
  </w:style>
  <w:style w:type="character" w:customStyle="1" w:styleId="3">
    <w:name w:val="Заголовок №3_"/>
    <w:basedOn w:val="a0"/>
    <w:link w:val="31"/>
    <w:uiPriority w:val="99"/>
    <w:locked/>
    <w:rsid w:val="00DE229B"/>
    <w:rPr>
      <w:rFonts w:ascii="Times New Roman" w:hAnsi="Times New Roman" w:cs="Times New Roman"/>
      <w:sz w:val="28"/>
      <w:szCs w:val="28"/>
      <w:u w:val="none"/>
    </w:rPr>
  </w:style>
  <w:style w:type="character" w:customStyle="1" w:styleId="30">
    <w:name w:val="Заголовок №3"/>
    <w:basedOn w:val="3"/>
    <w:uiPriority w:val="99"/>
    <w:rsid w:val="00DE229B"/>
    <w:rPr>
      <w:u w:val="single"/>
    </w:rPr>
  </w:style>
  <w:style w:type="character" w:customStyle="1" w:styleId="22">
    <w:name w:val="Оглавление 2 Знак"/>
    <w:basedOn w:val="a0"/>
    <w:link w:val="23"/>
    <w:uiPriority w:val="99"/>
    <w:locked/>
    <w:rsid w:val="00DE229B"/>
    <w:rPr>
      <w:rFonts w:ascii="Times New Roman" w:hAnsi="Times New Roman" w:cs="Times New Roman"/>
      <w:sz w:val="28"/>
      <w:szCs w:val="28"/>
      <w:u w:val="none"/>
    </w:rPr>
  </w:style>
  <w:style w:type="character" w:customStyle="1" w:styleId="a9">
    <w:name w:val="Основной текст + Малые прописные"/>
    <w:basedOn w:val="11"/>
    <w:uiPriority w:val="99"/>
    <w:rsid w:val="00DE229B"/>
    <w:rPr>
      <w:smallCaps/>
    </w:rPr>
  </w:style>
  <w:style w:type="paragraph" w:styleId="aa">
    <w:name w:val="Body Text"/>
    <w:basedOn w:val="a"/>
    <w:link w:val="ab"/>
    <w:uiPriority w:val="99"/>
    <w:rsid w:val="00DE229B"/>
    <w:pPr>
      <w:shd w:val="clear" w:color="auto" w:fill="FFFFFF"/>
      <w:spacing w:before="300" w:after="960" w:line="240" w:lineRule="atLeast"/>
      <w:ind w:hanging="1620"/>
      <w:jc w:val="center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229B"/>
    <w:rPr>
      <w:rFonts w:cs="Courier New"/>
      <w:color w:val="000000"/>
    </w:rPr>
  </w:style>
  <w:style w:type="character" w:customStyle="1" w:styleId="12pt">
    <w:name w:val="Основной текст + 12 pt"/>
    <w:basedOn w:val="11"/>
    <w:uiPriority w:val="99"/>
    <w:rsid w:val="00DE229B"/>
    <w:rPr>
      <w:sz w:val="24"/>
      <w:szCs w:val="24"/>
    </w:rPr>
  </w:style>
  <w:style w:type="character" w:customStyle="1" w:styleId="7">
    <w:name w:val="Основной текст + 7"/>
    <w:aliases w:val="5 pt,Курсив"/>
    <w:basedOn w:val="11"/>
    <w:uiPriority w:val="99"/>
    <w:rsid w:val="00DE229B"/>
    <w:rPr>
      <w:sz w:val="15"/>
      <w:szCs w:val="15"/>
    </w:rPr>
  </w:style>
  <w:style w:type="character" w:customStyle="1" w:styleId="32">
    <w:name w:val="Заголовок №3 + Курсив"/>
    <w:basedOn w:val="3"/>
    <w:uiPriority w:val="99"/>
    <w:rsid w:val="00DE229B"/>
    <w:rPr>
      <w:i/>
      <w:iCs/>
    </w:rPr>
  </w:style>
  <w:style w:type="character" w:customStyle="1" w:styleId="320">
    <w:name w:val="Заголовок №3 (2)_"/>
    <w:basedOn w:val="a0"/>
    <w:link w:val="321"/>
    <w:uiPriority w:val="99"/>
    <w:locked/>
    <w:rsid w:val="00DE229B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33">
    <w:name w:val="Основной текст (3)_"/>
    <w:basedOn w:val="a0"/>
    <w:link w:val="34"/>
    <w:uiPriority w:val="99"/>
    <w:locked/>
    <w:rsid w:val="00DE229B"/>
    <w:rPr>
      <w:rFonts w:ascii="Times New Roman" w:hAnsi="Times New Roman" w:cs="Times New Roman"/>
      <w:spacing w:val="-10"/>
      <w:sz w:val="40"/>
      <w:szCs w:val="40"/>
      <w:u w:val="none"/>
    </w:rPr>
  </w:style>
  <w:style w:type="paragraph" w:customStyle="1" w:styleId="a5">
    <w:name w:val="Сноска"/>
    <w:basedOn w:val="a"/>
    <w:link w:val="a4"/>
    <w:uiPriority w:val="99"/>
    <w:rsid w:val="00DE229B"/>
    <w:pPr>
      <w:shd w:val="clear" w:color="auto" w:fill="FFFFFF"/>
      <w:spacing w:line="283" w:lineRule="exact"/>
      <w:ind w:firstLine="72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DE229B"/>
    <w:pPr>
      <w:shd w:val="clear" w:color="auto" w:fill="FFFFFF"/>
      <w:spacing w:after="30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40"/>
      <w:szCs w:val="40"/>
    </w:rPr>
  </w:style>
  <w:style w:type="paragraph" w:customStyle="1" w:styleId="20">
    <w:name w:val="Заголовок №2"/>
    <w:basedOn w:val="a"/>
    <w:link w:val="2"/>
    <w:uiPriority w:val="99"/>
    <w:rsid w:val="00DE229B"/>
    <w:pPr>
      <w:shd w:val="clear" w:color="auto" w:fill="FFFFFF"/>
      <w:spacing w:before="960" w:after="480" w:line="624" w:lineRule="exact"/>
      <w:jc w:val="center"/>
      <w:outlineLvl w:val="1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Колонтитул1"/>
    <w:basedOn w:val="a"/>
    <w:link w:val="a7"/>
    <w:uiPriority w:val="99"/>
    <w:rsid w:val="00DE229B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210">
    <w:name w:val="Основной текст (2)1"/>
    <w:basedOn w:val="a"/>
    <w:link w:val="21"/>
    <w:uiPriority w:val="99"/>
    <w:rsid w:val="00DE229B"/>
    <w:pPr>
      <w:shd w:val="clear" w:color="auto" w:fill="FFFFFF"/>
      <w:spacing w:before="1440" w:after="600" w:line="322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1">
    <w:name w:val="Заголовок №31"/>
    <w:basedOn w:val="a"/>
    <w:link w:val="3"/>
    <w:uiPriority w:val="99"/>
    <w:rsid w:val="00DE229B"/>
    <w:pPr>
      <w:shd w:val="clear" w:color="auto" w:fill="FFFFFF"/>
      <w:spacing w:after="240" w:line="240" w:lineRule="atLeast"/>
      <w:ind w:hanging="1600"/>
      <w:outlineLvl w:val="2"/>
    </w:pPr>
    <w:rPr>
      <w:rFonts w:ascii="Times New Roman" w:hAnsi="Times New Roman" w:cs="Times New Roman"/>
      <w:color w:val="auto"/>
      <w:sz w:val="28"/>
      <w:szCs w:val="28"/>
    </w:rPr>
  </w:style>
  <w:style w:type="paragraph" w:styleId="23">
    <w:name w:val="toc 2"/>
    <w:basedOn w:val="a"/>
    <w:next w:val="a"/>
    <w:link w:val="22"/>
    <w:uiPriority w:val="99"/>
    <w:rsid w:val="00DE229B"/>
    <w:pPr>
      <w:shd w:val="clear" w:color="auto" w:fill="FFFFFF"/>
      <w:spacing w:before="240" w:after="540" w:line="240" w:lineRule="atLeas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a6">
    <w:name w:val="Подпись к таблице"/>
    <w:basedOn w:val="a"/>
    <w:link w:val="11"/>
    <w:uiPriority w:val="99"/>
    <w:rsid w:val="00DE229B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21">
    <w:name w:val="Заголовок №3 (2)"/>
    <w:basedOn w:val="a"/>
    <w:link w:val="320"/>
    <w:uiPriority w:val="99"/>
    <w:rsid w:val="00DE229B"/>
    <w:pPr>
      <w:shd w:val="clear" w:color="auto" w:fill="FFFFFF"/>
      <w:spacing w:before="300" w:line="302" w:lineRule="exact"/>
      <w:jc w:val="center"/>
      <w:outlineLvl w:val="2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4">
    <w:name w:val="Основной текст (3)"/>
    <w:basedOn w:val="a"/>
    <w:link w:val="33"/>
    <w:uiPriority w:val="99"/>
    <w:rsid w:val="00DE229B"/>
    <w:pPr>
      <w:shd w:val="clear" w:color="auto" w:fill="FFFFFF"/>
      <w:spacing w:before="1260" w:after="660" w:line="240" w:lineRule="atLeast"/>
      <w:jc w:val="center"/>
    </w:pPr>
    <w:rPr>
      <w:rFonts w:ascii="Times New Roman" w:hAnsi="Times New Roman" w:cs="Times New Roman"/>
      <w:color w:val="auto"/>
      <w:spacing w:val="-10"/>
      <w:sz w:val="40"/>
      <w:szCs w:val="40"/>
    </w:rPr>
  </w:style>
  <w:style w:type="paragraph" w:styleId="35">
    <w:name w:val="toc 3"/>
    <w:basedOn w:val="a"/>
    <w:next w:val="a"/>
    <w:link w:val="22"/>
    <w:uiPriority w:val="99"/>
    <w:rsid w:val="00DE229B"/>
    <w:pPr>
      <w:shd w:val="clear" w:color="auto" w:fill="FFFFFF"/>
      <w:spacing w:before="240" w:after="540" w:line="240" w:lineRule="atLeas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7C17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7C1760"/>
    <w:rPr>
      <w:rFonts w:cs="Courier New"/>
      <w:color w:val="000000"/>
    </w:rPr>
  </w:style>
  <w:style w:type="paragraph" w:styleId="ae">
    <w:name w:val="footer"/>
    <w:basedOn w:val="a"/>
    <w:link w:val="af"/>
    <w:uiPriority w:val="99"/>
    <w:semiHidden/>
    <w:unhideWhenUsed/>
    <w:rsid w:val="007C17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7C1760"/>
    <w:rPr>
      <w:rFonts w:cs="Courier New"/>
      <w:color w:val="000000"/>
    </w:rPr>
  </w:style>
  <w:style w:type="paragraph" w:styleId="af0">
    <w:name w:val="List Paragraph"/>
    <w:basedOn w:val="a"/>
    <w:uiPriority w:val="34"/>
    <w:qFormat/>
    <w:rsid w:val="00C736EA"/>
    <w:pPr>
      <w:widowControl/>
      <w:ind w:left="720"/>
      <w:contextualSpacing/>
    </w:pPr>
    <w:rPr>
      <w:rFonts w:ascii="Times New Roman" w:hAnsi="Times New Roman" w:cs="Times New Roman"/>
      <w:color w:val="auto"/>
    </w:rPr>
  </w:style>
  <w:style w:type="table" w:styleId="af1">
    <w:name w:val="Table Grid"/>
    <w:basedOn w:val="a1"/>
    <w:uiPriority w:val="59"/>
    <w:rsid w:val="00C736EA"/>
    <w:pPr>
      <w:jc w:val="both"/>
    </w:pPr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A8708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8708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73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yperlink" Target="http://spravka.gramota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http://www.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rugosvet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gramma.ru/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54</Pages>
  <Words>17387</Words>
  <Characters>99111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116266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очное</cp:lastModifiedBy>
  <cp:revision>16</cp:revision>
  <cp:lastPrinted>2017-10-13T05:19:00Z</cp:lastPrinted>
  <dcterms:created xsi:type="dcterms:W3CDTF">2015-11-07T05:31:00Z</dcterms:created>
  <dcterms:modified xsi:type="dcterms:W3CDTF">2017-10-23T06:42:00Z</dcterms:modified>
</cp:coreProperties>
</file>