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2D" w:rsidRDefault="00FA2B2D" w:rsidP="00FA2B2D">
      <w:pPr>
        <w:pStyle w:val="4"/>
      </w:pPr>
      <w:r>
        <w:t xml:space="preserve">ИНСТРУКЦИЯ </w:t>
      </w:r>
    </w:p>
    <w:p w:rsidR="00000000" w:rsidRPr="00FA2B2D" w:rsidRDefault="00FA2B2D" w:rsidP="00FA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2D">
        <w:rPr>
          <w:rFonts w:ascii="Times New Roman" w:eastAsia="Times New Roman" w:hAnsi="Times New Roman" w:cs="Times New Roman"/>
          <w:b/>
          <w:sz w:val="28"/>
          <w:szCs w:val="28"/>
        </w:rPr>
        <w:t>по  эксплуатации  электрофильтров</w:t>
      </w:r>
    </w:p>
    <w:p w:rsidR="00FA2B2D" w:rsidRPr="00FF66AE" w:rsidRDefault="00FA2B2D" w:rsidP="00FA2B2D">
      <w:pPr>
        <w:pStyle w:val="2"/>
        <w:rPr>
          <w:szCs w:val="28"/>
        </w:rPr>
      </w:pPr>
      <w:r>
        <w:rPr>
          <w:szCs w:val="28"/>
        </w:rPr>
        <w:tab/>
      </w:r>
      <w:r w:rsidRPr="00FF66AE">
        <w:rPr>
          <w:szCs w:val="28"/>
        </w:rPr>
        <w:t>Электрофильтры предназначены для очистки промышленных дымовых газов от з</w:t>
      </w:r>
      <w:r w:rsidRPr="00FF66AE">
        <w:rPr>
          <w:szCs w:val="28"/>
        </w:rPr>
        <w:t>о</w:t>
      </w:r>
      <w:r w:rsidRPr="00FF66AE">
        <w:rPr>
          <w:szCs w:val="28"/>
        </w:rPr>
        <w:t>лы и пыли с температурой 100-300°С.</w:t>
      </w:r>
    </w:p>
    <w:p w:rsidR="00FA2B2D" w:rsidRPr="00FA2B2D" w:rsidRDefault="00FA2B2D" w:rsidP="00FA2B2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2B2D">
        <w:rPr>
          <w:rFonts w:ascii="Times New Roman" w:eastAsia="Times New Roman" w:hAnsi="Times New Roman" w:cs="Times New Roman"/>
          <w:sz w:val="28"/>
          <w:szCs w:val="28"/>
        </w:rPr>
        <w:t>Золоулавливающая установка находится в ведении электрического и котлотурбинного цехов.</w:t>
      </w:r>
    </w:p>
    <w:p w:rsidR="00FA2B2D" w:rsidRPr="00FA2B2D" w:rsidRDefault="00FA2B2D" w:rsidP="00FA2B2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Электрический цех осуществляет </w:t>
      </w:r>
      <w:proofErr w:type="gramStart"/>
      <w:r w:rsidRPr="00FA2B2D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proofErr w:type="gramEnd"/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 и ремонт электрической части электрофильтров:</w:t>
      </w:r>
    </w:p>
    <w:p w:rsidR="00FA2B2D" w:rsidRPr="00FA2B2D" w:rsidRDefault="00FA2B2D" w:rsidP="00FA2B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коронирующих      и     </w:t>
      </w:r>
      <w:proofErr w:type="spellStart"/>
      <w:r w:rsidRPr="00FA2B2D">
        <w:rPr>
          <w:rFonts w:ascii="Times New Roman" w:eastAsia="Times New Roman" w:hAnsi="Times New Roman" w:cs="Times New Roman"/>
          <w:sz w:val="28"/>
          <w:szCs w:val="28"/>
        </w:rPr>
        <w:t>осадительных</w:t>
      </w:r>
      <w:proofErr w:type="spellEnd"/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        электродов    и  механизмов </w:t>
      </w:r>
    </w:p>
    <w:p w:rsidR="00FA2B2D" w:rsidRPr="00FA2B2D" w:rsidRDefault="00FA2B2D" w:rsidP="00FA2B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2B2D">
        <w:rPr>
          <w:rFonts w:ascii="Times New Roman" w:eastAsia="Times New Roman" w:hAnsi="Times New Roman" w:cs="Times New Roman"/>
          <w:sz w:val="28"/>
          <w:szCs w:val="28"/>
        </w:rPr>
        <w:t>встряхивания;</w:t>
      </w:r>
    </w:p>
    <w:p w:rsidR="00FA2B2D" w:rsidRPr="00FA2B2D" w:rsidRDefault="00FA2B2D" w:rsidP="00FA2B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2B2D">
        <w:rPr>
          <w:rFonts w:ascii="Times New Roman" w:eastAsia="Times New Roman" w:hAnsi="Times New Roman" w:cs="Times New Roman"/>
          <w:sz w:val="28"/>
          <w:szCs w:val="28"/>
        </w:rPr>
        <w:t>преобразовательной подстанции;</w:t>
      </w:r>
    </w:p>
    <w:p w:rsidR="00FA2B2D" w:rsidRPr="00FA2B2D" w:rsidRDefault="00FA2B2D" w:rsidP="00FA2B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2B2D">
        <w:rPr>
          <w:rFonts w:ascii="Times New Roman" w:eastAsia="Times New Roman" w:hAnsi="Times New Roman" w:cs="Times New Roman"/>
          <w:sz w:val="28"/>
          <w:szCs w:val="28"/>
        </w:rPr>
        <w:t>линий питания подстанции и электрофильтров;</w:t>
      </w:r>
    </w:p>
    <w:p w:rsidR="00FA2B2D" w:rsidRPr="00FA2B2D" w:rsidRDefault="00FA2B2D" w:rsidP="00FA2B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2B2D">
        <w:rPr>
          <w:rFonts w:ascii="Times New Roman" w:eastAsia="Times New Roman" w:hAnsi="Times New Roman" w:cs="Times New Roman"/>
          <w:sz w:val="28"/>
          <w:szCs w:val="28"/>
        </w:rPr>
        <w:t>систем сигнализации и управления;</w:t>
      </w:r>
    </w:p>
    <w:p w:rsidR="00FA2B2D" w:rsidRPr="00FA2B2D" w:rsidRDefault="00FA2B2D" w:rsidP="00FA2B2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2B2D">
        <w:rPr>
          <w:rFonts w:ascii="Times New Roman" w:eastAsia="Times New Roman" w:hAnsi="Times New Roman" w:cs="Times New Roman"/>
          <w:sz w:val="28"/>
          <w:szCs w:val="28"/>
        </w:rPr>
        <w:t>опорных и опорно-проходных изоляторов.</w:t>
      </w:r>
    </w:p>
    <w:p w:rsidR="00FA2B2D" w:rsidRPr="00FA2B2D" w:rsidRDefault="00FA2B2D" w:rsidP="00FA2B2D">
      <w:pPr>
        <w:pStyle w:val="a3"/>
        <w:ind w:firstLine="283"/>
        <w:rPr>
          <w:rFonts w:ascii="Times New Roman" w:hAnsi="Times New Roman" w:cs="Times New Roman"/>
          <w:sz w:val="28"/>
          <w:szCs w:val="28"/>
        </w:rPr>
      </w:pPr>
      <w:r w:rsidRPr="00FA2B2D">
        <w:rPr>
          <w:rFonts w:ascii="Times New Roman" w:eastAsia="Times New Roman" w:hAnsi="Times New Roman" w:cs="Times New Roman"/>
          <w:sz w:val="28"/>
          <w:szCs w:val="28"/>
        </w:rPr>
        <w:t>Котлотурбинный цех осуществляет эксплуат</w:t>
      </w:r>
      <w:r w:rsidRPr="00FA2B2D">
        <w:rPr>
          <w:rFonts w:ascii="Times New Roman" w:hAnsi="Times New Roman" w:cs="Times New Roman"/>
          <w:sz w:val="28"/>
          <w:szCs w:val="28"/>
        </w:rPr>
        <w:t xml:space="preserve">ацию всех газоходов с шиберами, </w:t>
      </w:r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системы золоудаления, механической части механизмов встряхивания коронирующих и </w:t>
      </w:r>
      <w:proofErr w:type="spellStart"/>
      <w:r w:rsidRPr="00FA2B2D">
        <w:rPr>
          <w:rFonts w:ascii="Times New Roman" w:eastAsia="Times New Roman" w:hAnsi="Times New Roman" w:cs="Times New Roman"/>
          <w:sz w:val="28"/>
          <w:szCs w:val="28"/>
        </w:rPr>
        <w:t>осадительных</w:t>
      </w:r>
      <w:proofErr w:type="spellEnd"/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 электродов, а также поддержание газовой плотности корпусов золоулови</w:t>
      </w:r>
      <w:r w:rsidRPr="00FA2B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телей и всей их тепловой изоляции. Обслуживание системы золоудаления (бункеров, чайников, сопел, </w:t>
      </w:r>
      <w:proofErr w:type="spellStart"/>
      <w:r w:rsidRPr="00FA2B2D">
        <w:rPr>
          <w:rFonts w:ascii="Times New Roman" w:eastAsia="Times New Roman" w:hAnsi="Times New Roman" w:cs="Times New Roman"/>
          <w:sz w:val="28"/>
          <w:szCs w:val="28"/>
        </w:rPr>
        <w:t>золоспусков</w:t>
      </w:r>
      <w:proofErr w:type="spellEnd"/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 и др.) осуществляется машинистом-обходчиком по золоудалению.</w:t>
      </w:r>
    </w:p>
    <w:p w:rsidR="00FA2B2D" w:rsidRPr="00FA2B2D" w:rsidRDefault="00FA2B2D" w:rsidP="00FA2B2D">
      <w:pPr>
        <w:pStyle w:val="a3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Электрическая очистка дымовых газов от золы основана на физических явлениях, которые происходят в газах, находящихся под действием неоднородного электрического поля между электродами электрофильтра. В электрофильтре имеются две системы электродов: </w:t>
      </w:r>
      <w:proofErr w:type="spellStart"/>
      <w:r w:rsidRPr="00FA2B2D">
        <w:rPr>
          <w:rFonts w:ascii="Times New Roman" w:eastAsia="Times New Roman" w:hAnsi="Times New Roman" w:cs="Times New Roman"/>
          <w:sz w:val="28"/>
          <w:szCs w:val="28"/>
        </w:rPr>
        <w:t>осадительные</w:t>
      </w:r>
      <w:proofErr w:type="spellEnd"/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 и коронирующие.</w:t>
      </w:r>
    </w:p>
    <w:p w:rsidR="00FA2B2D" w:rsidRPr="00FA2B2D" w:rsidRDefault="00FA2B2D" w:rsidP="00FA2B2D">
      <w:pPr>
        <w:pStyle w:val="a3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B2D">
        <w:rPr>
          <w:rFonts w:ascii="Times New Roman" w:eastAsia="Times New Roman" w:hAnsi="Times New Roman" w:cs="Times New Roman"/>
          <w:sz w:val="28"/>
          <w:szCs w:val="28"/>
        </w:rPr>
        <w:t>Осадительные</w:t>
      </w:r>
      <w:proofErr w:type="spellEnd"/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 электроды присоединены к заземленному положительному полюсу источника выпрямленного тока, а коронирующие - к отрицательному полюсу.</w:t>
      </w:r>
    </w:p>
    <w:p w:rsidR="00FA2B2D" w:rsidRPr="00FA2B2D" w:rsidRDefault="00FA2B2D" w:rsidP="00FA2B2D">
      <w:pPr>
        <w:pStyle w:val="a3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FA2B2D">
        <w:rPr>
          <w:rFonts w:ascii="Times New Roman" w:eastAsia="Times New Roman" w:hAnsi="Times New Roman" w:cs="Times New Roman"/>
          <w:sz w:val="28"/>
          <w:szCs w:val="28"/>
        </w:rPr>
        <w:t>При подключении высокого напряжения к коронирующим электродам электро</w:t>
      </w:r>
      <w:r w:rsidRPr="00FA2B2D">
        <w:rPr>
          <w:rFonts w:ascii="Times New Roman" w:eastAsia="Times New Roman" w:hAnsi="Times New Roman" w:cs="Times New Roman"/>
          <w:sz w:val="28"/>
          <w:szCs w:val="28"/>
        </w:rPr>
        <w:softHyphen/>
        <w:t>фильтра между электродами создается неоднородное электрическое поле</w:t>
      </w:r>
    </w:p>
    <w:p w:rsidR="00FA2B2D" w:rsidRPr="00FA2B2D" w:rsidRDefault="00FA2B2D" w:rsidP="00FA2B2D">
      <w:pPr>
        <w:pStyle w:val="a3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Основная масса взвешенных частиц осаждается на </w:t>
      </w:r>
      <w:proofErr w:type="spellStart"/>
      <w:r w:rsidRPr="00FA2B2D">
        <w:rPr>
          <w:rFonts w:ascii="Times New Roman" w:eastAsia="Times New Roman" w:hAnsi="Times New Roman" w:cs="Times New Roman"/>
          <w:sz w:val="28"/>
          <w:szCs w:val="28"/>
        </w:rPr>
        <w:t>осадительных</w:t>
      </w:r>
      <w:proofErr w:type="spellEnd"/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 электродах электрофильтров. Зола, осевшая на электродах, образует постепенно нарастающий слой. Для удаления золы с электродов устанавливаются механизмы встряхивания. Сброшенная с электродов зола ссыпается в бункера электрофильтров, далее по течкам в чайники, далее </w:t>
      </w:r>
      <w:proofErr w:type="spellStart"/>
      <w:r w:rsidRPr="00FA2B2D">
        <w:rPr>
          <w:rFonts w:ascii="Times New Roman" w:eastAsia="Times New Roman" w:hAnsi="Times New Roman" w:cs="Times New Roman"/>
          <w:sz w:val="28"/>
          <w:szCs w:val="28"/>
        </w:rPr>
        <w:t>золовая</w:t>
      </w:r>
      <w:proofErr w:type="spellEnd"/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 пульпа по коллекторам собирается в </w:t>
      </w:r>
      <w:proofErr w:type="spellStart"/>
      <w:r w:rsidRPr="00FA2B2D">
        <w:rPr>
          <w:rFonts w:ascii="Times New Roman" w:eastAsia="Times New Roman" w:hAnsi="Times New Roman" w:cs="Times New Roman"/>
          <w:sz w:val="28"/>
          <w:szCs w:val="28"/>
        </w:rPr>
        <w:t>промбункер</w:t>
      </w:r>
      <w:proofErr w:type="spellEnd"/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 и стекает в канал ГЗУ.</w:t>
      </w:r>
    </w:p>
    <w:p w:rsidR="00FA2B2D" w:rsidRDefault="00FA2B2D" w:rsidP="00FA2B2D">
      <w:pPr>
        <w:pStyle w:val="a6"/>
        <w:spacing w:before="0" w:line="240" w:lineRule="auto"/>
      </w:pPr>
      <w:r>
        <w:t xml:space="preserve">Электрофильтр - это </w:t>
      </w:r>
      <w:proofErr w:type="gramStart"/>
      <w:r>
        <w:t>газоочистной</w:t>
      </w:r>
      <w:proofErr w:type="gramEnd"/>
      <w:r>
        <w:t xml:space="preserve"> аппарат, в котором размещается механическое оборудование (активная часть электрофильтра).</w:t>
      </w:r>
    </w:p>
    <w:p w:rsidR="00FA2B2D" w:rsidRPr="00FA2B2D" w:rsidRDefault="00FA2B2D" w:rsidP="00FA2B2D">
      <w:pPr>
        <w:pStyle w:val="a3"/>
        <w:ind w:firstLine="7"/>
        <w:rPr>
          <w:rFonts w:ascii="Times New Roman" w:eastAsia="Times New Roman" w:hAnsi="Times New Roman" w:cs="Times New Roman"/>
          <w:sz w:val="28"/>
          <w:szCs w:val="28"/>
        </w:rPr>
      </w:pPr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 Корпус электрофильтра имеет прямоугольное сечение, к торцам которого примыкают диффузор (для входа газа) и </w:t>
      </w:r>
      <w:proofErr w:type="spellStart"/>
      <w:r w:rsidRPr="00FA2B2D">
        <w:rPr>
          <w:rFonts w:ascii="Times New Roman" w:eastAsia="Times New Roman" w:hAnsi="Times New Roman" w:cs="Times New Roman"/>
          <w:sz w:val="28"/>
          <w:szCs w:val="28"/>
        </w:rPr>
        <w:t>конфузор</w:t>
      </w:r>
      <w:proofErr w:type="spellEnd"/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 (для выхода газа), в нижней части корпуса расположены бункера для сбора и удаления уловленной золы. В рабочем состоянии корпус снаружи покрывается теплоизоляцией.</w:t>
      </w:r>
    </w:p>
    <w:p w:rsidR="00FA2B2D" w:rsidRDefault="00FA2B2D" w:rsidP="00FA2B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 Механическое оборудование смонтировано внутри корпуса и состоит из </w:t>
      </w:r>
      <w:proofErr w:type="spellStart"/>
      <w:r w:rsidRPr="00FA2B2D">
        <w:rPr>
          <w:rFonts w:ascii="Times New Roman" w:eastAsia="Times New Roman" w:hAnsi="Times New Roman" w:cs="Times New Roman"/>
          <w:sz w:val="28"/>
          <w:szCs w:val="28"/>
        </w:rPr>
        <w:t>осадительных</w:t>
      </w:r>
      <w:proofErr w:type="spellEnd"/>
      <w:r w:rsidRPr="00FA2B2D">
        <w:rPr>
          <w:rFonts w:ascii="Times New Roman" w:eastAsia="Times New Roman" w:hAnsi="Times New Roman" w:cs="Times New Roman"/>
          <w:sz w:val="28"/>
          <w:szCs w:val="28"/>
        </w:rPr>
        <w:t xml:space="preserve"> и коронирующих электродов, механизмов встряхивания электродов, (привод которых находится снаружи корпуса), изоляторных узлов, газораспределительных решеток. Коронирующие электроды подключены к высоковольтному источнику питания выпрямленным током напряжением 50-80 кВ.</w:t>
      </w:r>
    </w:p>
    <w:p w:rsidR="00FA2B2D" w:rsidRPr="00FA2B2D" w:rsidRDefault="00FA2B2D" w:rsidP="00FA2B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2B2D">
        <w:rPr>
          <w:rFonts w:ascii="Times New Roman" w:eastAsia="Times New Roman" w:hAnsi="Times New Roman" w:cs="Times New Roman"/>
          <w:sz w:val="28"/>
          <w:szCs w:val="28"/>
        </w:rPr>
        <w:t>Подача дымовых газов на все поля электрофильтров производится одновременно с пуском котла.</w:t>
      </w:r>
    </w:p>
    <w:sectPr w:rsidR="00FA2B2D" w:rsidRPr="00FA2B2D" w:rsidSect="00FA2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46045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B2D"/>
    <w:rsid w:val="00FA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A2B2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2B2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Body Text 2"/>
    <w:basedOn w:val="a"/>
    <w:link w:val="20"/>
    <w:rsid w:val="00FA2B2D"/>
    <w:pPr>
      <w:widowControl w:val="0"/>
      <w:shd w:val="clear" w:color="auto" w:fill="FFFFFF"/>
      <w:tabs>
        <w:tab w:val="left" w:pos="670"/>
      </w:tabs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A2B2D"/>
    <w:rPr>
      <w:rFonts w:ascii="Times New Roman" w:eastAsia="Times New Roman" w:hAnsi="Times New Roman" w:cs="Times New Roman"/>
      <w:bCs/>
      <w:color w:val="000000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FA2B2D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FA2B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A2B2D"/>
  </w:style>
  <w:style w:type="paragraph" w:styleId="21">
    <w:name w:val="Body Text Indent 2"/>
    <w:basedOn w:val="a"/>
    <w:link w:val="22"/>
    <w:uiPriority w:val="99"/>
    <w:semiHidden/>
    <w:unhideWhenUsed/>
    <w:rsid w:val="00FA2B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A2B2D"/>
  </w:style>
  <w:style w:type="paragraph" w:styleId="a6">
    <w:name w:val="Block Text"/>
    <w:basedOn w:val="a"/>
    <w:rsid w:val="00FA2B2D"/>
    <w:pPr>
      <w:widowControl w:val="0"/>
      <w:shd w:val="clear" w:color="auto" w:fill="FFFFFF"/>
      <w:autoSpaceDE w:val="0"/>
      <w:autoSpaceDN w:val="0"/>
      <w:adjustRightInd w:val="0"/>
      <w:spacing w:before="322" w:after="0" w:line="322" w:lineRule="exact"/>
      <w:ind w:left="7" w:right="94" w:firstLine="702"/>
      <w:jc w:val="both"/>
    </w:pPr>
    <w:rPr>
      <w:rFonts w:ascii="Times New Roman" w:eastAsia="Times New Roman" w:hAnsi="Times New Roman" w:cs="Times New Roman"/>
      <w:bCs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Company>GET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№300</cp:lastModifiedBy>
  <cp:revision>3</cp:revision>
  <dcterms:created xsi:type="dcterms:W3CDTF">2019-05-06T03:37:00Z</dcterms:created>
  <dcterms:modified xsi:type="dcterms:W3CDTF">2019-05-06T03:45:00Z</dcterms:modified>
</cp:coreProperties>
</file>