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D8" w:rsidRPr="004714D8" w:rsidRDefault="004714D8" w:rsidP="004714D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D8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4714D8" w:rsidRDefault="004714D8" w:rsidP="004714D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D8">
        <w:rPr>
          <w:rFonts w:ascii="Times New Roman" w:hAnsi="Times New Roman" w:cs="Times New Roman"/>
          <w:b/>
          <w:sz w:val="24"/>
          <w:szCs w:val="24"/>
        </w:rPr>
        <w:t>по проверке организационно-финансовой и информационной деятельности первичной профсоюзной организации образовательного учреждения</w:t>
      </w:r>
    </w:p>
    <w:p w:rsidR="004714D8" w:rsidRPr="004714D8" w:rsidRDefault="004714D8" w:rsidP="004714D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14D8">
        <w:rPr>
          <w:rFonts w:ascii="Times New Roman" w:hAnsi="Times New Roman" w:cs="Times New Roman"/>
          <w:b/>
          <w:sz w:val="24"/>
          <w:szCs w:val="24"/>
        </w:rPr>
        <w:t>I.Наличие</w:t>
      </w:r>
      <w:proofErr w:type="spellEnd"/>
      <w:r w:rsidRPr="004714D8">
        <w:rPr>
          <w:rFonts w:ascii="Times New Roman" w:hAnsi="Times New Roman" w:cs="Times New Roman"/>
          <w:b/>
          <w:sz w:val="24"/>
          <w:szCs w:val="24"/>
        </w:rPr>
        <w:t xml:space="preserve"> в первичной организации нормативных документов: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Устава Профсоюза;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Федерального закона «О профсоюзах, их правах и гарантиях деятельности»;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714D8">
        <w:rPr>
          <w:rFonts w:ascii="Times New Roman" w:hAnsi="Times New Roman" w:cs="Times New Roman"/>
          <w:sz w:val="24"/>
          <w:szCs w:val="24"/>
        </w:rPr>
        <w:t>ТК</w:t>
      </w:r>
      <w:proofErr w:type="spellEnd"/>
      <w:r w:rsidRPr="004714D8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коллективного договора;</w:t>
      </w:r>
    </w:p>
    <w:p w:rsid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Положения о первичной профсоюзной организации данного учреждения.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14D8">
        <w:rPr>
          <w:rFonts w:ascii="Times New Roman" w:hAnsi="Times New Roman" w:cs="Times New Roman"/>
          <w:b/>
          <w:sz w:val="24"/>
          <w:szCs w:val="24"/>
        </w:rPr>
        <w:t>II.Состояние</w:t>
      </w:r>
      <w:proofErr w:type="spellEnd"/>
      <w:r w:rsidRPr="004714D8">
        <w:rPr>
          <w:rFonts w:ascii="Times New Roman" w:hAnsi="Times New Roman" w:cs="Times New Roman"/>
          <w:b/>
          <w:sz w:val="24"/>
          <w:szCs w:val="24"/>
        </w:rPr>
        <w:t xml:space="preserve"> делопроизводства, документации профсоюзной организации: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план работы профсоюзного комитета;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протоколы профсоюзных собраний, заседаний профкома;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 xml:space="preserve">- заявления членов профсоюза о вступлении в профсоюз и безналичном перечислении </w:t>
      </w:r>
      <w:proofErr w:type="spellStart"/>
      <w:r w:rsidRPr="004714D8">
        <w:rPr>
          <w:rFonts w:ascii="Times New Roman" w:hAnsi="Times New Roman" w:cs="Times New Roman"/>
          <w:sz w:val="24"/>
          <w:szCs w:val="24"/>
        </w:rPr>
        <w:t>профвзносов</w:t>
      </w:r>
      <w:proofErr w:type="spellEnd"/>
      <w:r w:rsidRPr="004714D8">
        <w:rPr>
          <w:rFonts w:ascii="Times New Roman" w:hAnsi="Times New Roman" w:cs="Times New Roman"/>
          <w:sz w:val="24"/>
          <w:szCs w:val="24"/>
        </w:rPr>
        <w:t>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журнал учёта членов Профсоюза;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журнал устных и письменных обращений членов Профсоюза;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акт приёма-передачи профсоюзных дел при смене председателя;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смета доходов и расходов профсоюзной организации, утверждённой на собрании;</w:t>
      </w:r>
    </w:p>
    <w:p w:rsid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финансовая документация.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14D8">
        <w:rPr>
          <w:rFonts w:ascii="Times New Roman" w:hAnsi="Times New Roman" w:cs="Times New Roman"/>
          <w:b/>
          <w:sz w:val="24"/>
          <w:szCs w:val="24"/>
        </w:rPr>
        <w:t>III.Организационная</w:t>
      </w:r>
      <w:proofErr w:type="spellEnd"/>
      <w:r w:rsidRPr="004714D8">
        <w:rPr>
          <w:rFonts w:ascii="Times New Roman" w:hAnsi="Times New Roman" w:cs="Times New Roman"/>
          <w:b/>
          <w:sz w:val="24"/>
          <w:szCs w:val="24"/>
        </w:rPr>
        <w:t xml:space="preserve"> и финансовая работа в профсоюзной организации: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 xml:space="preserve">- всего работающих в </w:t>
      </w:r>
      <w:proofErr w:type="spellStart"/>
      <w:r w:rsidRPr="004714D8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4714D8">
        <w:rPr>
          <w:rFonts w:ascii="Times New Roman" w:hAnsi="Times New Roman" w:cs="Times New Roman"/>
          <w:sz w:val="24"/>
          <w:szCs w:val="24"/>
        </w:rPr>
        <w:t xml:space="preserve"> ___чел., из них членов Профсоюза ___чел.;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% профсоюзного членства ___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714D8">
        <w:rPr>
          <w:rFonts w:ascii="Times New Roman" w:hAnsi="Times New Roman" w:cs="Times New Roman"/>
          <w:sz w:val="24"/>
          <w:szCs w:val="24"/>
        </w:rPr>
        <w:t>статотчётность</w:t>
      </w:r>
      <w:proofErr w:type="spellEnd"/>
      <w:r w:rsidRPr="004714D8">
        <w:rPr>
          <w:rFonts w:ascii="Times New Roman" w:hAnsi="Times New Roman" w:cs="Times New Roman"/>
          <w:sz w:val="24"/>
          <w:szCs w:val="24"/>
        </w:rPr>
        <w:t>, состояние учёта членов Профсоюза, обеспеченность профсоюзными билетами;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анализ деятельности профсоюзной организации;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участие в профсоюзных мероприятиях, смотрах-конкурсах, акциях и др.;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практика подготовки отчётов и выборов;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работа контрольно-ревизионной комиссии;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работа постоянных комиссий профсоюзной организации;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система поощрения профактива;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работа с профсоюзным активом, молодёжью, резервом;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исполнение сметы профсоюзной организации, целесообразность расходования сре</w:t>
      </w:r>
      <w:proofErr w:type="gramStart"/>
      <w:r w:rsidRPr="004714D8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714D8">
        <w:rPr>
          <w:rFonts w:ascii="Times New Roman" w:hAnsi="Times New Roman" w:cs="Times New Roman"/>
          <w:sz w:val="24"/>
          <w:szCs w:val="24"/>
        </w:rPr>
        <w:t>офсоюзной организации, состояние финансовой документации;</w:t>
      </w:r>
    </w:p>
    <w:p w:rsid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 xml:space="preserve">- правильность исчисления, полнота сбора </w:t>
      </w:r>
      <w:proofErr w:type="gramStart"/>
      <w:r w:rsidRPr="004714D8">
        <w:rPr>
          <w:rFonts w:ascii="Times New Roman" w:hAnsi="Times New Roman" w:cs="Times New Roman"/>
          <w:sz w:val="24"/>
          <w:szCs w:val="24"/>
        </w:rPr>
        <w:t>членских</w:t>
      </w:r>
      <w:proofErr w:type="gramEnd"/>
      <w:r w:rsidRPr="00471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4D8">
        <w:rPr>
          <w:rFonts w:ascii="Times New Roman" w:hAnsi="Times New Roman" w:cs="Times New Roman"/>
          <w:sz w:val="24"/>
          <w:szCs w:val="24"/>
        </w:rPr>
        <w:t>профвзносов</w:t>
      </w:r>
      <w:proofErr w:type="spellEnd"/>
      <w:r w:rsidRPr="004714D8">
        <w:rPr>
          <w:rFonts w:ascii="Times New Roman" w:hAnsi="Times New Roman" w:cs="Times New Roman"/>
          <w:sz w:val="24"/>
          <w:szCs w:val="24"/>
        </w:rPr>
        <w:t>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14D8">
        <w:rPr>
          <w:rFonts w:ascii="Times New Roman" w:hAnsi="Times New Roman" w:cs="Times New Roman"/>
          <w:b/>
          <w:sz w:val="24"/>
          <w:szCs w:val="24"/>
        </w:rPr>
        <w:t>IV</w:t>
      </w:r>
      <w:proofErr w:type="spellEnd"/>
      <w:r w:rsidRPr="004714D8">
        <w:rPr>
          <w:rFonts w:ascii="Times New Roman" w:hAnsi="Times New Roman" w:cs="Times New Roman"/>
          <w:b/>
          <w:sz w:val="24"/>
          <w:szCs w:val="24"/>
        </w:rPr>
        <w:t>. Информационная работа в первичной профсоюзной организации.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наличие уголка профсоюзной информации (содержание, актуальность, эстетическое оформление);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 w:rsidRPr="004714D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714D8">
        <w:rPr>
          <w:rFonts w:ascii="Times New Roman" w:hAnsi="Times New Roman" w:cs="Times New Roman"/>
          <w:sz w:val="24"/>
          <w:szCs w:val="24"/>
        </w:rPr>
        <w:t>, доступ к интернету;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подписка на газету «Мой Профсоюз»;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формы доведения информации до членов о работе Профсоюза;</w:t>
      </w:r>
    </w:p>
    <w:p w:rsidR="004714D8" w:rsidRPr="004714D8" w:rsidRDefault="004714D8" w:rsidP="004714D8">
      <w:pPr>
        <w:pStyle w:val="a4"/>
        <w:rPr>
          <w:rFonts w:ascii="Times New Roman" w:hAnsi="Times New Roman" w:cs="Times New Roman"/>
          <w:sz w:val="24"/>
          <w:szCs w:val="24"/>
        </w:rPr>
      </w:pPr>
      <w:r w:rsidRPr="004714D8">
        <w:rPr>
          <w:rFonts w:ascii="Times New Roman" w:hAnsi="Times New Roman" w:cs="Times New Roman"/>
          <w:sz w:val="24"/>
          <w:szCs w:val="24"/>
        </w:rPr>
        <w:t>- обучение актива.</w:t>
      </w:r>
    </w:p>
    <w:p w:rsidR="00A8617F" w:rsidRPr="004714D8" w:rsidRDefault="00A8617F" w:rsidP="004714D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8617F" w:rsidRPr="0047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4D8"/>
    <w:rsid w:val="004714D8"/>
    <w:rsid w:val="00A8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714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ГО СПОУ ГЭТ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Читальный зал</dc:creator>
  <cp:keywords/>
  <dc:description/>
  <cp:lastModifiedBy>Читальный зал</cp:lastModifiedBy>
  <cp:revision>2</cp:revision>
  <dcterms:created xsi:type="dcterms:W3CDTF">2017-05-04T00:24:00Z</dcterms:created>
  <dcterms:modified xsi:type="dcterms:W3CDTF">2017-05-04T00:25:00Z</dcterms:modified>
</cp:coreProperties>
</file>