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3DE" w:rsidRDefault="003543DE" w:rsidP="007023E3">
      <w:pPr>
        <w:shd w:val="clear" w:color="auto" w:fill="FFFFFF"/>
        <w:spacing w:after="0" w:line="240" w:lineRule="auto"/>
        <w:jc w:val="center"/>
        <w:outlineLvl w:val="1"/>
        <w:rPr>
          <w:rFonts w:ascii="inherit" w:eastAsia="Times New Roman" w:hAnsi="inherit" w:cs="Arial"/>
          <w:b/>
          <w:color w:val="000000" w:themeColor="text1"/>
          <w:sz w:val="36"/>
          <w:szCs w:val="36"/>
          <w:lang w:eastAsia="ru-RU"/>
        </w:rPr>
      </w:pPr>
      <w:r>
        <w:rPr>
          <w:rFonts w:ascii="inherit" w:eastAsia="Times New Roman" w:hAnsi="inherit" w:cs="Arial"/>
          <w:b/>
          <w:color w:val="000000" w:themeColor="text1"/>
          <w:sz w:val="36"/>
          <w:szCs w:val="36"/>
          <w:lang w:eastAsia="ru-RU"/>
        </w:rPr>
        <w:t>МОДУЛЬ 1</w:t>
      </w:r>
    </w:p>
    <w:p w:rsidR="003F7F7D" w:rsidRDefault="003F7F7D" w:rsidP="003543DE">
      <w:pPr>
        <w:shd w:val="clear" w:color="auto" w:fill="FFFFFF"/>
        <w:spacing w:after="0" w:line="240" w:lineRule="auto"/>
        <w:outlineLvl w:val="1"/>
        <w:rPr>
          <w:rFonts w:ascii="inherit" w:eastAsia="Times New Roman" w:hAnsi="inherit" w:cs="Arial"/>
          <w:b/>
          <w:color w:val="000000" w:themeColor="text1"/>
          <w:sz w:val="36"/>
          <w:szCs w:val="36"/>
          <w:lang w:eastAsia="ru-RU"/>
        </w:rPr>
      </w:pPr>
      <w:r w:rsidRPr="003543DE">
        <w:rPr>
          <w:rFonts w:ascii="inherit" w:eastAsia="Times New Roman" w:hAnsi="inherit" w:cs="Arial"/>
          <w:b/>
          <w:color w:val="000000" w:themeColor="text1"/>
          <w:sz w:val="36"/>
          <w:szCs w:val="36"/>
          <w:lang w:eastAsia="ru-RU"/>
        </w:rPr>
        <w:t>Основные начала трудового законодательства.</w:t>
      </w:r>
    </w:p>
    <w:p w:rsidR="003543DE" w:rsidRPr="003543DE" w:rsidRDefault="003543DE" w:rsidP="003543DE">
      <w:pPr>
        <w:shd w:val="clear" w:color="auto" w:fill="FFFFFF"/>
        <w:spacing w:after="0" w:line="240" w:lineRule="auto"/>
        <w:outlineLvl w:val="1"/>
        <w:rPr>
          <w:rFonts w:ascii="inherit" w:eastAsia="Times New Roman" w:hAnsi="inherit" w:cs="Arial"/>
          <w:b/>
          <w:color w:val="000000" w:themeColor="text1"/>
          <w:sz w:val="36"/>
          <w:szCs w:val="36"/>
          <w:lang w:eastAsia="ru-RU"/>
        </w:rPr>
      </w:pPr>
    </w:p>
    <w:p w:rsidR="003F7F7D" w:rsidRPr="003F7F7D" w:rsidRDefault="003F7F7D" w:rsidP="003543DE">
      <w:pPr>
        <w:shd w:val="clear" w:color="auto" w:fill="FFFFFF"/>
        <w:spacing w:after="0" w:line="240" w:lineRule="auto"/>
        <w:outlineLvl w:val="2"/>
        <w:rPr>
          <w:rFonts w:ascii="inherit" w:eastAsia="Times New Roman" w:hAnsi="inherit" w:cs="Arial"/>
          <w:color w:val="000000" w:themeColor="text1"/>
          <w:sz w:val="27"/>
          <w:szCs w:val="27"/>
          <w:lang w:eastAsia="ru-RU"/>
        </w:rPr>
      </w:pPr>
      <w:r w:rsidRPr="003F7F7D">
        <w:rPr>
          <w:rFonts w:ascii="inherit" w:eastAsia="Times New Roman" w:hAnsi="inherit" w:cs="Arial"/>
          <w:color w:val="000000" w:themeColor="text1"/>
          <w:sz w:val="27"/>
          <w:szCs w:val="27"/>
          <w:lang w:eastAsia="ru-RU"/>
        </w:rPr>
        <w:t>Основные начала трудового законодательства.</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b/>
          <w:bCs/>
          <w:color w:val="000000" w:themeColor="text1"/>
          <w:sz w:val="21"/>
          <w:szCs w:val="21"/>
          <w:u w:val="single"/>
          <w:lang w:eastAsia="ru-RU"/>
        </w:rPr>
        <w:t>Перечень основных документов, необходимых при изучении модуля</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Трудовой кодекс Российской Федерации. Принят 30 декабря 2001 г. № 197-ФЗ (с изменениями и дополнениями).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Кодекс Российской Федерации об административных правонарушениях. Принят 30 декабря 2001 г. № 195-ФЗ (с изменениями и дополнениями).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Федеральный закон «О Российской трехсторонней комиссии по регулированию социально-трудовых отношений» от 1 мая 1999 года № 92-ФЗ.</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Федеральный закон Российской Федерации «О профессиональных союзах, их правах и гарантиях деятельности» от 12 января 1996 г. № 10-ФЗ (с изменениями и дополнениями).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b/>
          <w:bCs/>
          <w:color w:val="000000" w:themeColor="text1"/>
          <w:sz w:val="21"/>
          <w:szCs w:val="21"/>
          <w:lang w:eastAsia="ru-RU"/>
        </w:rPr>
        <w:t>1.1.</w:t>
      </w:r>
      <w:r w:rsidRPr="003F7F7D">
        <w:rPr>
          <w:rFonts w:ascii="Arial" w:eastAsia="Times New Roman" w:hAnsi="Arial" w:cs="Arial"/>
          <w:color w:val="000000" w:themeColor="text1"/>
          <w:sz w:val="21"/>
          <w:lang w:eastAsia="ru-RU"/>
        </w:rPr>
        <w:t> </w:t>
      </w:r>
      <w:r w:rsidRPr="003F7F7D">
        <w:rPr>
          <w:rFonts w:ascii="Arial" w:eastAsia="Times New Roman" w:hAnsi="Arial" w:cs="Arial"/>
          <w:b/>
          <w:bCs/>
          <w:color w:val="000000" w:themeColor="text1"/>
          <w:sz w:val="21"/>
          <w:szCs w:val="21"/>
          <w:lang w:eastAsia="ru-RU"/>
        </w:rPr>
        <w:t>Цели и задачи трудового законодательства. Основные принципы правового регулирования трудовых отношений и иных непосредственно связанных с ними отношений.</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0" w:name="sub_100001"/>
      <w:r w:rsidRPr="003F7F7D">
        <w:rPr>
          <w:rFonts w:ascii="Arial" w:eastAsia="Times New Roman" w:hAnsi="Arial" w:cs="Arial"/>
          <w:color w:val="000000" w:themeColor="text1"/>
          <w:sz w:val="21"/>
          <w:szCs w:val="21"/>
          <w:lang w:eastAsia="ru-RU"/>
        </w:rPr>
        <w:t>Целями трудового законодательства являются установление государственных гарантий трудовых прав и свобод граждан, создание благоприятных условий труда, защита прав и интересов работников и работодателей.</w:t>
      </w:r>
      <w:bookmarkEnd w:id="0"/>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 w:name="sub_10002"/>
      <w:r w:rsidRPr="003F7F7D">
        <w:rPr>
          <w:rFonts w:ascii="Arial" w:eastAsia="Times New Roman" w:hAnsi="Arial" w:cs="Arial"/>
          <w:color w:val="000000" w:themeColor="text1"/>
          <w:sz w:val="21"/>
          <w:szCs w:val="21"/>
          <w:lang w:eastAsia="ru-RU"/>
        </w:rPr>
        <w:t xml:space="preserve">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 интересов государства, а также правовое регулирование трудовых отношений и иных непосредственно связанных с ними отношений </w:t>
      </w:r>
      <w:proofErr w:type="gramStart"/>
      <w:r w:rsidRPr="003F7F7D">
        <w:rPr>
          <w:rFonts w:ascii="Arial" w:eastAsia="Times New Roman" w:hAnsi="Arial" w:cs="Arial"/>
          <w:color w:val="000000" w:themeColor="text1"/>
          <w:sz w:val="21"/>
          <w:szCs w:val="21"/>
          <w:lang w:eastAsia="ru-RU"/>
        </w:rPr>
        <w:t>по</w:t>
      </w:r>
      <w:proofErr w:type="gramEnd"/>
      <w:r w:rsidRPr="003F7F7D">
        <w:rPr>
          <w:rFonts w:ascii="Arial" w:eastAsia="Times New Roman" w:hAnsi="Arial" w:cs="Arial"/>
          <w:color w:val="000000" w:themeColor="text1"/>
          <w:sz w:val="21"/>
          <w:szCs w:val="21"/>
          <w:lang w:eastAsia="ru-RU"/>
        </w:rPr>
        <w:t>:</w:t>
      </w:r>
      <w:bookmarkEnd w:id="1"/>
    </w:p>
    <w:p w:rsidR="003F7F7D" w:rsidRPr="003F7F7D" w:rsidRDefault="003F7F7D" w:rsidP="003F7F7D">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 w:name="sub_10026"/>
      <w:r w:rsidRPr="003F7F7D">
        <w:rPr>
          <w:rFonts w:ascii="Arial" w:eastAsia="Times New Roman" w:hAnsi="Arial" w:cs="Arial"/>
          <w:color w:val="000000" w:themeColor="text1"/>
          <w:sz w:val="21"/>
          <w:szCs w:val="21"/>
          <w:lang w:eastAsia="ru-RU"/>
        </w:rPr>
        <w:t>организации труда и управлению трудом;</w:t>
      </w:r>
      <w:bookmarkEnd w:id="2"/>
    </w:p>
    <w:p w:rsidR="003F7F7D" w:rsidRPr="003F7F7D" w:rsidRDefault="003F7F7D" w:rsidP="003F7F7D">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3" w:name="sub_1000203"/>
      <w:r w:rsidRPr="003F7F7D">
        <w:rPr>
          <w:rFonts w:ascii="Arial" w:eastAsia="Times New Roman" w:hAnsi="Arial" w:cs="Arial"/>
          <w:color w:val="000000" w:themeColor="text1"/>
          <w:sz w:val="21"/>
          <w:szCs w:val="21"/>
          <w:lang w:eastAsia="ru-RU"/>
        </w:rPr>
        <w:t>трудоустройству у данного работодателя;</w:t>
      </w:r>
      <w:bookmarkEnd w:id="3"/>
    </w:p>
    <w:p w:rsidR="003F7F7D" w:rsidRPr="003F7F7D" w:rsidRDefault="003F7F7D" w:rsidP="003F7F7D">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4" w:name="sub_1000204"/>
      <w:r w:rsidRPr="003F7F7D">
        <w:rPr>
          <w:rFonts w:ascii="Arial" w:eastAsia="Times New Roman" w:hAnsi="Arial" w:cs="Arial"/>
          <w:color w:val="000000" w:themeColor="text1"/>
          <w:sz w:val="21"/>
          <w:szCs w:val="21"/>
          <w:lang w:eastAsia="ru-RU"/>
        </w:rPr>
        <w:t>подготовке и дополнительному профессиональному образованию работников непосредственно у данного работодателя;</w:t>
      </w:r>
      <w:bookmarkEnd w:id="4"/>
    </w:p>
    <w:p w:rsidR="003F7F7D" w:rsidRPr="003F7F7D" w:rsidRDefault="003F7F7D" w:rsidP="003F7F7D">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5" w:name="sub_100005"/>
      <w:r w:rsidRPr="003F7F7D">
        <w:rPr>
          <w:rFonts w:ascii="Arial" w:eastAsia="Times New Roman" w:hAnsi="Arial" w:cs="Arial"/>
          <w:color w:val="000000" w:themeColor="text1"/>
          <w:sz w:val="21"/>
          <w:szCs w:val="21"/>
          <w:lang w:eastAsia="ru-RU"/>
        </w:rPr>
        <w:t>социальному партнерству, ведению коллективных переговоров, заключению коллективных договоров и соглашений;</w:t>
      </w:r>
      <w:bookmarkEnd w:id="5"/>
    </w:p>
    <w:p w:rsidR="003F7F7D" w:rsidRPr="003F7F7D" w:rsidRDefault="003F7F7D" w:rsidP="003F7F7D">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6" w:name="sub_10002006"/>
      <w:r w:rsidRPr="003F7F7D">
        <w:rPr>
          <w:rFonts w:ascii="Arial" w:eastAsia="Times New Roman" w:hAnsi="Arial" w:cs="Arial"/>
          <w:color w:val="000000" w:themeColor="text1"/>
          <w:sz w:val="21"/>
          <w:szCs w:val="21"/>
          <w:lang w:eastAsia="ru-RU"/>
        </w:rPr>
        <w:t>участию работников и профессиональных союзов в установлении условий труда и применении трудового законодательства в предусмотренных законом случаях;</w:t>
      </w:r>
      <w:bookmarkEnd w:id="6"/>
    </w:p>
    <w:p w:rsidR="003F7F7D" w:rsidRPr="003F7F7D" w:rsidRDefault="003F7F7D" w:rsidP="003F7F7D">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7" w:name="sub_100007"/>
      <w:r w:rsidRPr="003F7F7D">
        <w:rPr>
          <w:rFonts w:ascii="Arial" w:eastAsia="Times New Roman" w:hAnsi="Arial" w:cs="Arial"/>
          <w:color w:val="000000" w:themeColor="text1"/>
          <w:sz w:val="21"/>
          <w:szCs w:val="21"/>
          <w:lang w:eastAsia="ru-RU"/>
        </w:rPr>
        <w:t>материальной ответственности работодателей и работников в сфере труда;</w:t>
      </w:r>
      <w:bookmarkEnd w:id="7"/>
    </w:p>
    <w:p w:rsidR="003F7F7D" w:rsidRPr="003F7F7D" w:rsidRDefault="003F7F7D" w:rsidP="003F7F7D">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8" w:name="sub_100008"/>
      <w:r w:rsidRPr="003F7F7D">
        <w:rPr>
          <w:rFonts w:ascii="Arial" w:eastAsia="Times New Roman" w:hAnsi="Arial" w:cs="Arial"/>
          <w:color w:val="000000" w:themeColor="text1"/>
          <w:sz w:val="21"/>
          <w:szCs w:val="21"/>
          <w:lang w:eastAsia="ru-RU"/>
        </w:rPr>
        <w:t xml:space="preserve">государственному контролю (надзору), профсоюзному </w:t>
      </w:r>
      <w:proofErr w:type="gramStart"/>
      <w:r w:rsidRPr="003F7F7D">
        <w:rPr>
          <w:rFonts w:ascii="Arial" w:eastAsia="Times New Roman" w:hAnsi="Arial" w:cs="Arial"/>
          <w:color w:val="000000" w:themeColor="text1"/>
          <w:sz w:val="21"/>
          <w:szCs w:val="21"/>
          <w:lang w:eastAsia="ru-RU"/>
        </w:rPr>
        <w:t>контролю за</w:t>
      </w:r>
      <w:proofErr w:type="gramEnd"/>
      <w:r w:rsidRPr="003F7F7D">
        <w:rPr>
          <w:rFonts w:ascii="Arial" w:eastAsia="Times New Roman" w:hAnsi="Arial" w:cs="Arial"/>
          <w:color w:val="000000" w:themeColor="text1"/>
          <w:sz w:val="21"/>
          <w:szCs w:val="21"/>
          <w:lang w:eastAsia="ru-RU"/>
        </w:rPr>
        <w:t xml:space="preserve"> соблюдением трудового законодательства (включая законодательство об охране труда) и иных нормативных правовых актов, содержащих нормы трудового права;</w:t>
      </w:r>
      <w:bookmarkEnd w:id="8"/>
    </w:p>
    <w:p w:rsidR="003F7F7D" w:rsidRPr="003F7F7D" w:rsidRDefault="003F7F7D" w:rsidP="003F7F7D">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9" w:name="sub_100009"/>
      <w:r w:rsidRPr="003F7F7D">
        <w:rPr>
          <w:rFonts w:ascii="Arial" w:eastAsia="Times New Roman" w:hAnsi="Arial" w:cs="Arial"/>
          <w:color w:val="000000" w:themeColor="text1"/>
          <w:sz w:val="21"/>
          <w:szCs w:val="21"/>
          <w:lang w:eastAsia="ru-RU"/>
        </w:rPr>
        <w:t>разрешению трудовых споров;</w:t>
      </w:r>
      <w:bookmarkEnd w:id="9"/>
    </w:p>
    <w:p w:rsidR="003F7F7D" w:rsidRPr="003F7F7D" w:rsidRDefault="003F7F7D" w:rsidP="003F7F7D">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0" w:name="sub_100010"/>
      <w:r w:rsidRPr="003F7F7D">
        <w:rPr>
          <w:rFonts w:ascii="Arial" w:eastAsia="Times New Roman" w:hAnsi="Arial" w:cs="Arial"/>
          <w:color w:val="000000" w:themeColor="text1"/>
          <w:sz w:val="21"/>
          <w:szCs w:val="21"/>
          <w:lang w:eastAsia="ru-RU"/>
        </w:rPr>
        <w:t>обязательному социальному страхованию в случаях, предусмотренных федеральными законами.</w:t>
      </w:r>
      <w:bookmarkEnd w:id="10"/>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1" w:name="sub_20001"/>
      <w:proofErr w:type="gramStart"/>
      <w:r w:rsidRPr="003F7F7D">
        <w:rPr>
          <w:rFonts w:ascii="Arial" w:eastAsia="Times New Roman" w:hAnsi="Arial" w:cs="Arial"/>
          <w:color w:val="000000" w:themeColor="text1"/>
          <w:sz w:val="21"/>
          <w:szCs w:val="21"/>
          <w:lang w:eastAsia="ru-RU"/>
        </w:rPr>
        <w:lastRenderedPageBreak/>
        <w:t>Исходя из общепризнанных принципов и норм международного права и в соответствии с</w:t>
      </w:r>
      <w:r w:rsidRPr="003F7F7D">
        <w:rPr>
          <w:rFonts w:ascii="Arial" w:eastAsia="Times New Roman" w:hAnsi="Arial" w:cs="Arial"/>
          <w:color w:val="000000" w:themeColor="text1"/>
          <w:sz w:val="21"/>
          <w:lang w:eastAsia="ru-RU"/>
        </w:rPr>
        <w:t> </w:t>
      </w:r>
      <w:bookmarkEnd w:id="11"/>
      <w:r w:rsidRPr="003F7F7D">
        <w:rPr>
          <w:rFonts w:ascii="Arial" w:eastAsia="Times New Roman" w:hAnsi="Arial" w:cs="Arial"/>
          <w:color w:val="000000" w:themeColor="text1"/>
          <w:sz w:val="21"/>
          <w:szCs w:val="21"/>
          <w:lang w:eastAsia="ru-RU"/>
        </w:rPr>
        <w:t>Конституцией Российской Федерации основными принципами правового регулирования трудовых отношений и иных непосредственно связанных с ними отношений признаются</w:t>
      </w:r>
      <w:proofErr w:type="gramEnd"/>
      <w:r w:rsidRPr="003F7F7D">
        <w:rPr>
          <w:rFonts w:ascii="Arial" w:eastAsia="Times New Roman" w:hAnsi="Arial" w:cs="Arial"/>
          <w:color w:val="000000" w:themeColor="text1"/>
          <w:sz w:val="21"/>
          <w:szCs w:val="21"/>
          <w:lang w:eastAsia="ru-RU"/>
        </w:rPr>
        <w:t>:</w:t>
      </w:r>
    </w:p>
    <w:p w:rsidR="003F7F7D" w:rsidRPr="003F7F7D" w:rsidRDefault="003F7F7D" w:rsidP="003F7F7D">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2" w:name="sub_20002"/>
      <w:r w:rsidRPr="003F7F7D">
        <w:rPr>
          <w:rFonts w:ascii="Arial" w:eastAsia="Times New Roman" w:hAnsi="Arial" w:cs="Arial"/>
          <w:color w:val="000000" w:themeColor="text1"/>
          <w:sz w:val="21"/>
          <w:szCs w:val="21"/>
          <w:lang w:eastAsia="ru-RU"/>
        </w:rPr>
        <w:t>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bookmarkEnd w:id="12"/>
    </w:p>
    <w:p w:rsidR="003F7F7D" w:rsidRPr="003F7F7D" w:rsidRDefault="003F7F7D" w:rsidP="003F7F7D">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3" w:name="sub_2003"/>
      <w:r w:rsidRPr="003F7F7D">
        <w:rPr>
          <w:rFonts w:ascii="Arial" w:eastAsia="Times New Roman" w:hAnsi="Arial" w:cs="Arial"/>
          <w:color w:val="000000" w:themeColor="text1"/>
          <w:sz w:val="21"/>
          <w:szCs w:val="21"/>
          <w:lang w:eastAsia="ru-RU"/>
        </w:rPr>
        <w:t>запрещение принудительного труда и дискриминации в сфере труда;</w:t>
      </w:r>
      <w:bookmarkEnd w:id="13"/>
    </w:p>
    <w:p w:rsidR="003F7F7D" w:rsidRPr="003F7F7D" w:rsidRDefault="003F7F7D" w:rsidP="003F7F7D">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4" w:name="sub_2004"/>
      <w:r w:rsidRPr="003F7F7D">
        <w:rPr>
          <w:rFonts w:ascii="Arial" w:eastAsia="Times New Roman" w:hAnsi="Arial" w:cs="Arial"/>
          <w:color w:val="000000" w:themeColor="text1"/>
          <w:sz w:val="21"/>
          <w:szCs w:val="21"/>
          <w:lang w:eastAsia="ru-RU"/>
        </w:rPr>
        <w:t>защита от безработицы и содействие в трудоустройстве;</w:t>
      </w:r>
      <w:bookmarkEnd w:id="14"/>
    </w:p>
    <w:p w:rsidR="003F7F7D" w:rsidRPr="003F7F7D" w:rsidRDefault="003F7F7D" w:rsidP="003F7F7D">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5" w:name="sub_2006"/>
      <w:r w:rsidRPr="003F7F7D">
        <w:rPr>
          <w:rFonts w:ascii="Arial" w:eastAsia="Times New Roman" w:hAnsi="Arial" w:cs="Arial"/>
          <w:color w:val="000000" w:themeColor="text1"/>
          <w:sz w:val="21"/>
          <w:szCs w:val="21"/>
          <w:lang w:eastAsia="ru-RU"/>
        </w:rPr>
        <w:t>обеспечение права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 и нерабочих праздничных дней, оплачиваемого ежегодного отпуска;</w:t>
      </w:r>
      <w:bookmarkEnd w:id="15"/>
    </w:p>
    <w:p w:rsidR="003F7F7D" w:rsidRPr="003F7F7D" w:rsidRDefault="003F7F7D" w:rsidP="003F7F7D">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6" w:name="sub_2060"/>
      <w:r w:rsidRPr="003F7F7D">
        <w:rPr>
          <w:rFonts w:ascii="Arial" w:eastAsia="Times New Roman" w:hAnsi="Arial" w:cs="Arial"/>
          <w:color w:val="000000" w:themeColor="text1"/>
          <w:sz w:val="21"/>
          <w:szCs w:val="21"/>
          <w:lang w:eastAsia="ru-RU"/>
        </w:rPr>
        <w:t>равенство прав и возможностей работников;</w:t>
      </w:r>
      <w:bookmarkEnd w:id="16"/>
    </w:p>
    <w:p w:rsidR="003F7F7D" w:rsidRPr="003F7F7D" w:rsidRDefault="003F7F7D" w:rsidP="003F7F7D">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7" w:name="sub_200007"/>
      <w:r w:rsidRPr="003F7F7D">
        <w:rPr>
          <w:rFonts w:ascii="Arial" w:eastAsia="Times New Roman" w:hAnsi="Arial" w:cs="Arial"/>
          <w:color w:val="000000" w:themeColor="text1"/>
          <w:sz w:val="21"/>
          <w:szCs w:val="21"/>
          <w:lang w:eastAsia="ru-RU"/>
        </w:rPr>
        <w:t>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w:t>
      </w:r>
      <w:r w:rsidRPr="003F7F7D">
        <w:rPr>
          <w:rFonts w:ascii="Arial" w:eastAsia="Times New Roman" w:hAnsi="Arial" w:cs="Arial"/>
          <w:color w:val="000000" w:themeColor="text1"/>
          <w:sz w:val="21"/>
          <w:lang w:eastAsia="ru-RU"/>
        </w:rPr>
        <w:t> </w:t>
      </w:r>
      <w:bookmarkEnd w:id="17"/>
      <w:r w:rsidRPr="003F7F7D">
        <w:rPr>
          <w:rFonts w:ascii="Arial" w:eastAsia="Times New Roman" w:hAnsi="Arial" w:cs="Arial"/>
          <w:color w:val="000000" w:themeColor="text1"/>
          <w:sz w:val="21"/>
          <w:szCs w:val="21"/>
          <w:lang w:eastAsia="ru-RU"/>
        </w:rPr>
        <w:t xml:space="preserve">минимального </w:t>
      </w:r>
      <w:proofErr w:type="gramStart"/>
      <w:r w:rsidRPr="003F7F7D">
        <w:rPr>
          <w:rFonts w:ascii="Arial" w:eastAsia="Times New Roman" w:hAnsi="Arial" w:cs="Arial"/>
          <w:color w:val="000000" w:themeColor="text1"/>
          <w:sz w:val="21"/>
          <w:szCs w:val="21"/>
          <w:lang w:eastAsia="ru-RU"/>
        </w:rPr>
        <w:t>размера оплаты труда</w:t>
      </w:r>
      <w:proofErr w:type="gramEnd"/>
      <w:r w:rsidRPr="003F7F7D">
        <w:rPr>
          <w:rFonts w:ascii="Arial" w:eastAsia="Times New Roman" w:hAnsi="Arial" w:cs="Arial"/>
          <w:color w:val="000000" w:themeColor="text1"/>
          <w:sz w:val="21"/>
          <w:szCs w:val="21"/>
          <w:lang w:eastAsia="ru-RU"/>
        </w:rPr>
        <w:t>;</w:t>
      </w:r>
    </w:p>
    <w:p w:rsidR="003F7F7D" w:rsidRPr="003F7F7D" w:rsidRDefault="003F7F7D" w:rsidP="003F7F7D">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8" w:name="sub_200108"/>
      <w:r w:rsidRPr="003F7F7D">
        <w:rPr>
          <w:rFonts w:ascii="Arial" w:eastAsia="Times New Roman" w:hAnsi="Arial" w:cs="Arial"/>
          <w:color w:val="000000" w:themeColor="text1"/>
          <w:sz w:val="21"/>
          <w:szCs w:val="21"/>
          <w:lang w:eastAsia="ru-RU"/>
        </w:rPr>
        <w:t>обеспечение равенства возможностей работников без всякой дискриминации на продвижение по работе с учетом производительности труда, квалификации и стажа работы по специальности, а также на подготовку и дополнительное профессиональное образование;</w:t>
      </w:r>
      <w:bookmarkEnd w:id="18"/>
    </w:p>
    <w:p w:rsidR="003F7F7D" w:rsidRPr="003F7F7D" w:rsidRDefault="003F7F7D" w:rsidP="003F7F7D">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9" w:name="sub_200109"/>
      <w:r w:rsidRPr="003F7F7D">
        <w:rPr>
          <w:rFonts w:ascii="Arial" w:eastAsia="Times New Roman" w:hAnsi="Arial" w:cs="Arial"/>
          <w:color w:val="000000" w:themeColor="text1"/>
          <w:sz w:val="21"/>
          <w:szCs w:val="21"/>
          <w:lang w:eastAsia="ru-RU"/>
        </w:rPr>
        <w:t>обеспечение права работников и работодателей на объединение для защиты своих прав и интересов, включая право работников создавать профессиональные союзы и вступать в них, право работодателей создавать объединения работодателей и вступать в них;</w:t>
      </w:r>
      <w:bookmarkEnd w:id="19"/>
    </w:p>
    <w:p w:rsidR="003F7F7D" w:rsidRPr="003F7F7D" w:rsidRDefault="003F7F7D" w:rsidP="003F7F7D">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0" w:name="sub_2001010"/>
      <w:r w:rsidRPr="003F7F7D">
        <w:rPr>
          <w:rFonts w:ascii="Arial" w:eastAsia="Times New Roman" w:hAnsi="Arial" w:cs="Arial"/>
          <w:color w:val="000000" w:themeColor="text1"/>
          <w:sz w:val="21"/>
          <w:szCs w:val="21"/>
          <w:lang w:eastAsia="ru-RU"/>
        </w:rPr>
        <w:t>обеспечение права работников на участие в управлении организацией в предусмотренных</w:t>
      </w:r>
      <w:r w:rsidRPr="003F7F7D">
        <w:rPr>
          <w:rFonts w:ascii="Arial" w:eastAsia="Times New Roman" w:hAnsi="Arial" w:cs="Arial"/>
          <w:color w:val="000000" w:themeColor="text1"/>
          <w:sz w:val="21"/>
          <w:lang w:eastAsia="ru-RU"/>
        </w:rPr>
        <w:t> </w:t>
      </w:r>
      <w:bookmarkEnd w:id="20"/>
      <w:r w:rsidRPr="003F7F7D">
        <w:rPr>
          <w:rFonts w:ascii="Arial" w:eastAsia="Times New Roman" w:hAnsi="Arial" w:cs="Arial"/>
          <w:color w:val="000000" w:themeColor="text1"/>
          <w:sz w:val="21"/>
          <w:szCs w:val="21"/>
          <w:lang w:eastAsia="ru-RU"/>
        </w:rPr>
        <w:t>законом формах;</w:t>
      </w:r>
    </w:p>
    <w:p w:rsidR="003F7F7D" w:rsidRPr="003F7F7D" w:rsidRDefault="003F7F7D" w:rsidP="003F7F7D">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1" w:name="sub_20011"/>
      <w:r w:rsidRPr="003F7F7D">
        <w:rPr>
          <w:rFonts w:ascii="Arial" w:eastAsia="Times New Roman" w:hAnsi="Arial" w:cs="Arial"/>
          <w:color w:val="000000" w:themeColor="text1"/>
          <w:sz w:val="21"/>
          <w:szCs w:val="21"/>
          <w:lang w:eastAsia="ru-RU"/>
        </w:rPr>
        <w:t>сочетание государственного и договорного регулирования трудовых отношений и иных непосредственно связанных с ними отношений;</w:t>
      </w:r>
      <w:bookmarkEnd w:id="21"/>
    </w:p>
    <w:p w:rsidR="003F7F7D" w:rsidRPr="003F7F7D" w:rsidRDefault="003F7F7D" w:rsidP="003F7F7D">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2" w:name="sub_20012"/>
      <w:r w:rsidRPr="003F7F7D">
        <w:rPr>
          <w:rFonts w:ascii="Arial" w:eastAsia="Times New Roman" w:hAnsi="Arial" w:cs="Arial"/>
          <w:color w:val="000000" w:themeColor="text1"/>
          <w:sz w:val="21"/>
          <w:szCs w:val="21"/>
          <w:lang w:eastAsia="ru-RU"/>
        </w:rPr>
        <w:t>социальное партнерство, включающее право на участие работников, работодателей, их объединений в договорном регулировании трудовых отношений и иных непосредственно связанных с ними отношений;</w:t>
      </w:r>
      <w:bookmarkEnd w:id="22"/>
    </w:p>
    <w:p w:rsidR="003F7F7D" w:rsidRPr="003F7F7D" w:rsidRDefault="003F7F7D" w:rsidP="003F7F7D">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3" w:name="sub_20013"/>
      <w:r w:rsidRPr="003F7F7D">
        <w:rPr>
          <w:rFonts w:ascii="Arial" w:eastAsia="Times New Roman" w:hAnsi="Arial" w:cs="Arial"/>
          <w:color w:val="000000" w:themeColor="text1"/>
          <w:sz w:val="21"/>
          <w:szCs w:val="21"/>
          <w:lang w:eastAsia="ru-RU"/>
        </w:rPr>
        <w:t>обязательность возмещения вреда, причиненного работнику в связи с исполнением им трудовых обязанностей;</w:t>
      </w:r>
      <w:bookmarkEnd w:id="23"/>
    </w:p>
    <w:p w:rsidR="003F7F7D" w:rsidRPr="003F7F7D" w:rsidRDefault="003F7F7D" w:rsidP="003F7F7D">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4" w:name="sub_20014"/>
      <w:r w:rsidRPr="003F7F7D">
        <w:rPr>
          <w:rFonts w:ascii="Arial" w:eastAsia="Times New Roman" w:hAnsi="Arial" w:cs="Arial"/>
          <w:color w:val="000000" w:themeColor="text1"/>
          <w:sz w:val="21"/>
          <w:szCs w:val="21"/>
          <w:lang w:eastAsia="ru-RU"/>
        </w:rPr>
        <w:t>установление государственных гарантий по обеспечению прав работников и работодателей, осуществление государственного контроля (надзора) за их соблюдением;</w:t>
      </w:r>
      <w:bookmarkEnd w:id="24"/>
    </w:p>
    <w:p w:rsidR="003F7F7D" w:rsidRPr="003F7F7D" w:rsidRDefault="003F7F7D" w:rsidP="003F7F7D">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5" w:name="sub_20015"/>
      <w:r w:rsidRPr="003F7F7D">
        <w:rPr>
          <w:rFonts w:ascii="Arial" w:eastAsia="Times New Roman" w:hAnsi="Arial" w:cs="Arial"/>
          <w:color w:val="000000" w:themeColor="text1"/>
          <w:sz w:val="21"/>
          <w:szCs w:val="21"/>
          <w:lang w:eastAsia="ru-RU"/>
        </w:rPr>
        <w:t>обеспечение права каждого на защиту государством его трудовых прав и свобод, включая судебную защиту;</w:t>
      </w:r>
      <w:bookmarkEnd w:id="25"/>
    </w:p>
    <w:p w:rsidR="003F7F7D" w:rsidRPr="003F7F7D" w:rsidRDefault="003F7F7D" w:rsidP="003F7F7D">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6" w:name="sub_20016"/>
      <w:r w:rsidRPr="003F7F7D">
        <w:rPr>
          <w:rFonts w:ascii="Arial" w:eastAsia="Times New Roman" w:hAnsi="Arial" w:cs="Arial"/>
          <w:color w:val="000000" w:themeColor="text1"/>
          <w:sz w:val="21"/>
          <w:szCs w:val="21"/>
          <w:lang w:eastAsia="ru-RU"/>
        </w:rPr>
        <w:t>обеспечение права на разрешение индивидуальных и коллективных трудовых споров, а также права на забастовку в порядке, установленном Трудовым</w:t>
      </w:r>
      <w:r w:rsidRPr="003F7F7D">
        <w:rPr>
          <w:rFonts w:ascii="Arial" w:eastAsia="Times New Roman" w:hAnsi="Arial" w:cs="Arial"/>
          <w:color w:val="000000" w:themeColor="text1"/>
          <w:sz w:val="21"/>
          <w:lang w:eastAsia="ru-RU"/>
        </w:rPr>
        <w:t> </w:t>
      </w:r>
      <w:bookmarkEnd w:id="26"/>
      <w:r w:rsidRPr="003F7F7D">
        <w:rPr>
          <w:rFonts w:ascii="Arial" w:eastAsia="Times New Roman" w:hAnsi="Arial" w:cs="Arial"/>
          <w:color w:val="000000" w:themeColor="text1"/>
          <w:sz w:val="21"/>
          <w:szCs w:val="21"/>
          <w:lang w:eastAsia="ru-RU"/>
        </w:rPr>
        <w:t>Кодексом и иными федеральными законами;</w:t>
      </w:r>
    </w:p>
    <w:p w:rsidR="003F7F7D" w:rsidRPr="003F7F7D" w:rsidRDefault="003F7F7D" w:rsidP="003F7F7D">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7" w:name="sub_20017"/>
      <w:r w:rsidRPr="003F7F7D">
        <w:rPr>
          <w:rFonts w:ascii="Arial" w:eastAsia="Times New Roman" w:hAnsi="Arial" w:cs="Arial"/>
          <w:color w:val="000000" w:themeColor="text1"/>
          <w:sz w:val="21"/>
          <w:szCs w:val="21"/>
          <w:lang w:eastAsia="ru-RU"/>
        </w:rPr>
        <w:t>обязанность сторон трудового договора соблюдать условия заключенного договора, включая право работодателя требовать от работников исполнения ими трудовых обязанностей и бережного отношения к имуществу работодателя и право работников требовать от работодателя соблюдения его обязанностей по отношению к работникам, трудового законодательства и иных актов, содержащих нормы трудового права;</w:t>
      </w:r>
      <w:bookmarkEnd w:id="27"/>
    </w:p>
    <w:p w:rsidR="003F7F7D" w:rsidRPr="003F7F7D" w:rsidRDefault="003F7F7D" w:rsidP="003F7F7D">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8" w:name="sub_20018"/>
      <w:r w:rsidRPr="003F7F7D">
        <w:rPr>
          <w:rFonts w:ascii="Arial" w:eastAsia="Times New Roman" w:hAnsi="Arial" w:cs="Arial"/>
          <w:color w:val="000000" w:themeColor="text1"/>
          <w:sz w:val="21"/>
          <w:szCs w:val="21"/>
          <w:lang w:eastAsia="ru-RU"/>
        </w:rPr>
        <w:lastRenderedPageBreak/>
        <w:t xml:space="preserve">обеспечение права представителей профессиональных союзов осуществлять профсоюзный </w:t>
      </w:r>
      <w:proofErr w:type="gramStart"/>
      <w:r w:rsidRPr="003F7F7D">
        <w:rPr>
          <w:rFonts w:ascii="Arial" w:eastAsia="Times New Roman" w:hAnsi="Arial" w:cs="Arial"/>
          <w:color w:val="000000" w:themeColor="text1"/>
          <w:sz w:val="21"/>
          <w:szCs w:val="21"/>
          <w:lang w:eastAsia="ru-RU"/>
        </w:rPr>
        <w:t>контроль за</w:t>
      </w:r>
      <w:proofErr w:type="gramEnd"/>
      <w:r w:rsidRPr="003F7F7D">
        <w:rPr>
          <w:rFonts w:ascii="Arial" w:eastAsia="Times New Roman" w:hAnsi="Arial" w:cs="Arial"/>
          <w:color w:val="000000" w:themeColor="text1"/>
          <w:sz w:val="21"/>
          <w:szCs w:val="21"/>
          <w:lang w:eastAsia="ru-RU"/>
        </w:rPr>
        <w:t xml:space="preserve"> соблюдением трудового законодательства и иных актов, содержащих нормы трудового права;</w:t>
      </w:r>
      <w:bookmarkEnd w:id="28"/>
    </w:p>
    <w:p w:rsidR="003F7F7D" w:rsidRPr="003F7F7D" w:rsidRDefault="003F7F7D" w:rsidP="003F7F7D">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9" w:name="sub_20019"/>
      <w:r w:rsidRPr="003F7F7D">
        <w:rPr>
          <w:rFonts w:ascii="Arial" w:eastAsia="Times New Roman" w:hAnsi="Arial" w:cs="Arial"/>
          <w:color w:val="000000" w:themeColor="text1"/>
          <w:sz w:val="21"/>
          <w:szCs w:val="21"/>
          <w:lang w:eastAsia="ru-RU"/>
        </w:rPr>
        <w:t>обеспечение права работников на защиту своего достоинства в период трудовой деятельности;</w:t>
      </w:r>
      <w:bookmarkEnd w:id="29"/>
    </w:p>
    <w:p w:rsidR="003F7F7D" w:rsidRPr="003F7F7D" w:rsidRDefault="003F7F7D" w:rsidP="003F7F7D">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30" w:name="sub_20020"/>
      <w:r w:rsidRPr="003F7F7D">
        <w:rPr>
          <w:rFonts w:ascii="Arial" w:eastAsia="Times New Roman" w:hAnsi="Arial" w:cs="Arial"/>
          <w:color w:val="000000" w:themeColor="text1"/>
          <w:sz w:val="21"/>
          <w:szCs w:val="21"/>
          <w:lang w:eastAsia="ru-RU"/>
        </w:rPr>
        <w:t>обеспечение права на</w:t>
      </w:r>
      <w:r w:rsidRPr="003F7F7D">
        <w:rPr>
          <w:rFonts w:ascii="Arial" w:eastAsia="Times New Roman" w:hAnsi="Arial" w:cs="Arial"/>
          <w:color w:val="000000" w:themeColor="text1"/>
          <w:sz w:val="21"/>
          <w:lang w:eastAsia="ru-RU"/>
        </w:rPr>
        <w:t> </w:t>
      </w:r>
      <w:bookmarkEnd w:id="30"/>
      <w:r w:rsidRPr="003F7F7D">
        <w:rPr>
          <w:rFonts w:ascii="Arial" w:eastAsia="Times New Roman" w:hAnsi="Arial" w:cs="Arial"/>
          <w:color w:val="000000" w:themeColor="text1"/>
          <w:sz w:val="21"/>
          <w:szCs w:val="21"/>
          <w:lang w:eastAsia="ru-RU"/>
        </w:rPr>
        <w:t>обязательное социальное страхование работников.</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31" w:name="sub_30001"/>
      <w:r w:rsidRPr="003F7F7D">
        <w:rPr>
          <w:rFonts w:ascii="Arial" w:eastAsia="Times New Roman" w:hAnsi="Arial" w:cs="Arial"/>
          <w:color w:val="000000" w:themeColor="text1"/>
          <w:sz w:val="21"/>
          <w:szCs w:val="21"/>
          <w:lang w:eastAsia="ru-RU"/>
        </w:rPr>
        <w:t>Каждый имеет равные возможности для реализации своих трудовых прав.</w:t>
      </w:r>
      <w:bookmarkEnd w:id="31"/>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32" w:name="sub_3002"/>
      <w:proofErr w:type="gramStart"/>
      <w:r w:rsidRPr="003F7F7D">
        <w:rPr>
          <w:rFonts w:ascii="Arial" w:eastAsia="Times New Roman" w:hAnsi="Arial" w:cs="Arial"/>
          <w:color w:val="000000" w:themeColor="text1"/>
          <w:sz w:val="21"/>
          <w:szCs w:val="21"/>
          <w:lang w:eastAsia="ru-RU"/>
        </w:rPr>
        <w:t>Никто не может быть ограничен в трудовых правах и свободах или получать какие-либо преимущества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других обстоятельств, не связанных с</w:t>
      </w:r>
      <w:r w:rsidRPr="003F7F7D">
        <w:rPr>
          <w:rFonts w:ascii="Arial" w:eastAsia="Times New Roman" w:hAnsi="Arial" w:cs="Arial"/>
          <w:color w:val="000000" w:themeColor="text1"/>
          <w:sz w:val="21"/>
          <w:lang w:eastAsia="ru-RU"/>
        </w:rPr>
        <w:t> </w:t>
      </w:r>
      <w:bookmarkEnd w:id="32"/>
      <w:r w:rsidRPr="003F7F7D">
        <w:rPr>
          <w:rFonts w:ascii="Arial" w:eastAsia="Times New Roman" w:hAnsi="Arial" w:cs="Arial"/>
          <w:color w:val="000000" w:themeColor="text1"/>
          <w:sz w:val="21"/>
          <w:szCs w:val="21"/>
          <w:lang w:eastAsia="ru-RU"/>
        </w:rPr>
        <w:t>деловыми качествами работника.</w:t>
      </w:r>
      <w:proofErr w:type="gramEnd"/>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33" w:name="sub_3003"/>
      <w:proofErr w:type="gramStart"/>
      <w:r w:rsidRPr="003F7F7D">
        <w:rPr>
          <w:rFonts w:ascii="Arial" w:eastAsia="Times New Roman" w:hAnsi="Arial" w:cs="Arial"/>
          <w:color w:val="000000" w:themeColor="text1"/>
          <w:sz w:val="21"/>
          <w:szCs w:val="21"/>
          <w:lang w:eastAsia="ru-RU"/>
        </w:rPr>
        <w:t>Не являются дискриминацией установление различий, исключений, предпочтений, а также ограничение прав работников, которые определяются свойственными данному виду труда требованиями, установленными федеральным законом, либо обусловлены особой заботой государства о лицах, нуждающихся в повышенной социальной и правовой защите, либо установлены настоящим Кодексом или в случаях и в порядке, которые им предусмотрены, в целях обеспечения национальной безопасности, поддержания оптимального баланса трудовых ресурсов, содействия</w:t>
      </w:r>
      <w:proofErr w:type="gramEnd"/>
      <w:r w:rsidRPr="003F7F7D">
        <w:rPr>
          <w:rFonts w:ascii="Arial" w:eastAsia="Times New Roman" w:hAnsi="Arial" w:cs="Arial"/>
          <w:color w:val="000000" w:themeColor="text1"/>
          <w:sz w:val="21"/>
          <w:szCs w:val="21"/>
          <w:lang w:eastAsia="ru-RU"/>
        </w:rPr>
        <w:t xml:space="preserve"> в приоритетном порядке трудоустройству граждан Российской Федерации и в целях решения иных задач внутренней и внешней политики государства.</w:t>
      </w:r>
      <w:bookmarkEnd w:id="33"/>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34" w:name="sub_3004"/>
      <w:r w:rsidRPr="003F7F7D">
        <w:rPr>
          <w:rFonts w:ascii="Arial" w:eastAsia="Times New Roman" w:hAnsi="Arial" w:cs="Arial"/>
          <w:color w:val="000000" w:themeColor="text1"/>
          <w:sz w:val="21"/>
          <w:szCs w:val="21"/>
          <w:lang w:eastAsia="ru-RU"/>
        </w:rPr>
        <w:t>Лица, считающие, что они подверглись дискриминации в сфере труда, вправе обратиться в суд с заявлением о восстановлении нарушенных прав, возмещении материального вреда и компенсации морального вреда.</w:t>
      </w:r>
      <w:bookmarkEnd w:id="34"/>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35" w:name="sub_40002"/>
      <w:r w:rsidRPr="003F7F7D">
        <w:rPr>
          <w:rFonts w:ascii="Arial" w:eastAsia="Times New Roman" w:hAnsi="Arial" w:cs="Arial"/>
          <w:b/>
          <w:bCs/>
          <w:color w:val="000000" w:themeColor="text1"/>
          <w:sz w:val="21"/>
          <w:szCs w:val="21"/>
          <w:lang w:eastAsia="ru-RU"/>
        </w:rPr>
        <w:t>Принудительный труд</w:t>
      </w:r>
      <w:bookmarkEnd w:id="35"/>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 выполнение работы под угрозой применения какого-либо наказания (насильственного воздействия), в том числе:</w:t>
      </w:r>
    </w:p>
    <w:p w:rsidR="003F7F7D" w:rsidRPr="003F7F7D" w:rsidRDefault="003F7F7D" w:rsidP="003F7F7D">
      <w:pPr>
        <w:numPr>
          <w:ilvl w:val="0"/>
          <w:numId w:val="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в целях поддержания трудовой дисциплины;</w:t>
      </w:r>
    </w:p>
    <w:p w:rsidR="003F7F7D" w:rsidRPr="003F7F7D" w:rsidRDefault="003F7F7D" w:rsidP="003F7F7D">
      <w:pPr>
        <w:numPr>
          <w:ilvl w:val="0"/>
          <w:numId w:val="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в качестве меры ответственности за участие в забастовке;</w:t>
      </w:r>
    </w:p>
    <w:p w:rsidR="003F7F7D" w:rsidRPr="003F7F7D" w:rsidRDefault="003F7F7D" w:rsidP="003F7F7D">
      <w:pPr>
        <w:numPr>
          <w:ilvl w:val="0"/>
          <w:numId w:val="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в качестве средства мобилизации и использования рабочей силы для нужд экономического развития;</w:t>
      </w:r>
    </w:p>
    <w:p w:rsidR="003F7F7D" w:rsidRPr="003F7F7D" w:rsidRDefault="003F7F7D" w:rsidP="003F7F7D">
      <w:pPr>
        <w:numPr>
          <w:ilvl w:val="0"/>
          <w:numId w:val="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в качестве меры наказания за наличие или выражение политических взглядов или идеологических убеждений, противоположных установленной политической, социальной или экономической системе;</w:t>
      </w:r>
    </w:p>
    <w:p w:rsidR="003F7F7D" w:rsidRPr="003F7F7D" w:rsidRDefault="003F7F7D" w:rsidP="003F7F7D">
      <w:pPr>
        <w:numPr>
          <w:ilvl w:val="0"/>
          <w:numId w:val="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в качестве меры дискриминации по признакам расовой, социальной, национальной или религиозной принадлежности.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36" w:name="sub_40003"/>
      <w:r w:rsidRPr="003F7F7D">
        <w:rPr>
          <w:rFonts w:ascii="Arial" w:eastAsia="Times New Roman" w:hAnsi="Arial" w:cs="Arial"/>
          <w:color w:val="000000" w:themeColor="text1"/>
          <w:sz w:val="21"/>
          <w:szCs w:val="21"/>
          <w:lang w:eastAsia="ru-RU"/>
        </w:rPr>
        <w:t xml:space="preserve">К принудительному труду также относится работа, которую работник вынужден выполнять под угрозой применения какого-либо наказания (насильственного воздействия), в то время как в соответствии с Трудовым Кодексом или иными федеральными законами он имеет право отказаться от ее выполнения, в том числе в связи </w:t>
      </w:r>
      <w:proofErr w:type="gramStart"/>
      <w:r w:rsidRPr="003F7F7D">
        <w:rPr>
          <w:rFonts w:ascii="Arial" w:eastAsia="Times New Roman" w:hAnsi="Arial" w:cs="Arial"/>
          <w:color w:val="000000" w:themeColor="text1"/>
          <w:sz w:val="21"/>
          <w:szCs w:val="21"/>
          <w:lang w:eastAsia="ru-RU"/>
        </w:rPr>
        <w:t>с</w:t>
      </w:r>
      <w:proofErr w:type="gramEnd"/>
      <w:r w:rsidRPr="003F7F7D">
        <w:rPr>
          <w:rFonts w:ascii="Arial" w:eastAsia="Times New Roman" w:hAnsi="Arial" w:cs="Arial"/>
          <w:color w:val="000000" w:themeColor="text1"/>
          <w:sz w:val="21"/>
          <w:szCs w:val="21"/>
          <w:lang w:eastAsia="ru-RU"/>
        </w:rPr>
        <w:t>:</w:t>
      </w:r>
      <w:bookmarkEnd w:id="36"/>
    </w:p>
    <w:p w:rsidR="003F7F7D" w:rsidRPr="003F7F7D" w:rsidRDefault="003F7F7D" w:rsidP="003F7F7D">
      <w:pPr>
        <w:numPr>
          <w:ilvl w:val="0"/>
          <w:numId w:val="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37" w:name="sub_403002"/>
      <w:r w:rsidRPr="003F7F7D">
        <w:rPr>
          <w:rFonts w:ascii="Arial" w:eastAsia="Times New Roman" w:hAnsi="Arial" w:cs="Arial"/>
          <w:color w:val="000000" w:themeColor="text1"/>
          <w:sz w:val="21"/>
          <w:szCs w:val="21"/>
          <w:lang w:eastAsia="ru-RU"/>
        </w:rPr>
        <w:lastRenderedPageBreak/>
        <w:t xml:space="preserve">нарушением установленных сроков выплаты заработной платы или </w:t>
      </w:r>
      <w:proofErr w:type="gramStart"/>
      <w:r w:rsidRPr="003F7F7D">
        <w:rPr>
          <w:rFonts w:ascii="Arial" w:eastAsia="Times New Roman" w:hAnsi="Arial" w:cs="Arial"/>
          <w:color w:val="000000" w:themeColor="text1"/>
          <w:sz w:val="21"/>
          <w:szCs w:val="21"/>
          <w:lang w:eastAsia="ru-RU"/>
        </w:rPr>
        <w:t>выплатой ее</w:t>
      </w:r>
      <w:proofErr w:type="gramEnd"/>
      <w:r w:rsidRPr="003F7F7D">
        <w:rPr>
          <w:rFonts w:ascii="Arial" w:eastAsia="Times New Roman" w:hAnsi="Arial" w:cs="Arial"/>
          <w:color w:val="000000" w:themeColor="text1"/>
          <w:sz w:val="21"/>
          <w:szCs w:val="21"/>
          <w:lang w:eastAsia="ru-RU"/>
        </w:rPr>
        <w:t xml:space="preserve"> не в полном размере;</w:t>
      </w:r>
      <w:bookmarkEnd w:id="37"/>
    </w:p>
    <w:p w:rsidR="003F7F7D" w:rsidRPr="003F7F7D" w:rsidRDefault="003F7F7D" w:rsidP="003F7F7D">
      <w:pPr>
        <w:numPr>
          <w:ilvl w:val="0"/>
          <w:numId w:val="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38" w:name="sub_403003"/>
      <w:r w:rsidRPr="003F7F7D">
        <w:rPr>
          <w:rFonts w:ascii="Arial" w:eastAsia="Times New Roman" w:hAnsi="Arial" w:cs="Arial"/>
          <w:color w:val="000000" w:themeColor="text1"/>
          <w:sz w:val="21"/>
          <w:szCs w:val="21"/>
          <w:lang w:eastAsia="ru-RU"/>
        </w:rPr>
        <w:t xml:space="preserve">возникновением непосредственной угрозы для жизни и здоровья работника вследствие нарушения требований охраны труда, в частности </w:t>
      </w:r>
      <w:proofErr w:type="spellStart"/>
      <w:r w:rsidRPr="003F7F7D">
        <w:rPr>
          <w:rFonts w:ascii="Arial" w:eastAsia="Times New Roman" w:hAnsi="Arial" w:cs="Arial"/>
          <w:color w:val="000000" w:themeColor="text1"/>
          <w:sz w:val="21"/>
          <w:szCs w:val="21"/>
          <w:lang w:eastAsia="ru-RU"/>
        </w:rPr>
        <w:t>необеспечения</w:t>
      </w:r>
      <w:proofErr w:type="spellEnd"/>
      <w:r w:rsidRPr="003F7F7D">
        <w:rPr>
          <w:rFonts w:ascii="Arial" w:eastAsia="Times New Roman" w:hAnsi="Arial" w:cs="Arial"/>
          <w:color w:val="000000" w:themeColor="text1"/>
          <w:sz w:val="21"/>
          <w:szCs w:val="21"/>
          <w:lang w:eastAsia="ru-RU"/>
        </w:rPr>
        <w:t xml:space="preserve"> его</w:t>
      </w:r>
      <w:r w:rsidRPr="003F7F7D">
        <w:rPr>
          <w:rFonts w:ascii="Arial" w:eastAsia="Times New Roman" w:hAnsi="Arial" w:cs="Arial"/>
          <w:color w:val="000000" w:themeColor="text1"/>
          <w:sz w:val="21"/>
          <w:lang w:eastAsia="ru-RU"/>
        </w:rPr>
        <w:t> </w:t>
      </w:r>
      <w:bookmarkEnd w:id="38"/>
      <w:r w:rsidRPr="003F7F7D">
        <w:rPr>
          <w:rFonts w:ascii="Arial" w:eastAsia="Times New Roman" w:hAnsi="Arial" w:cs="Arial"/>
          <w:color w:val="000000" w:themeColor="text1"/>
          <w:sz w:val="21"/>
          <w:szCs w:val="21"/>
          <w:lang w:eastAsia="ru-RU"/>
        </w:rPr>
        <w:t>средствами коллективной или индивидуальной защиты в соответствии с установленными нормами.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39" w:name="sub_40004"/>
      <w:r w:rsidRPr="003F7F7D">
        <w:rPr>
          <w:rFonts w:ascii="Arial" w:eastAsia="Times New Roman" w:hAnsi="Arial" w:cs="Arial"/>
          <w:color w:val="000000" w:themeColor="text1"/>
          <w:sz w:val="21"/>
          <w:szCs w:val="21"/>
          <w:lang w:eastAsia="ru-RU"/>
        </w:rPr>
        <w:t>Принудительный труд запрещен.</w:t>
      </w:r>
      <w:bookmarkEnd w:id="39"/>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Принудительный труд не включает в себя:</w:t>
      </w:r>
    </w:p>
    <w:p w:rsidR="003F7F7D" w:rsidRPr="003F7F7D" w:rsidRDefault="003F7F7D" w:rsidP="003F7F7D">
      <w:pPr>
        <w:numPr>
          <w:ilvl w:val="0"/>
          <w:numId w:val="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40" w:name="sub_40041"/>
      <w:r w:rsidRPr="003F7F7D">
        <w:rPr>
          <w:rFonts w:ascii="Arial" w:eastAsia="Times New Roman" w:hAnsi="Arial" w:cs="Arial"/>
          <w:color w:val="000000" w:themeColor="text1"/>
          <w:sz w:val="21"/>
          <w:szCs w:val="21"/>
          <w:lang w:eastAsia="ru-RU"/>
        </w:rPr>
        <w:t>работу, выполнение которой обусловлено законодательством</w:t>
      </w:r>
      <w:r w:rsidRPr="003F7F7D">
        <w:rPr>
          <w:rFonts w:ascii="Arial" w:eastAsia="Times New Roman" w:hAnsi="Arial" w:cs="Arial"/>
          <w:color w:val="000000" w:themeColor="text1"/>
          <w:sz w:val="21"/>
          <w:lang w:eastAsia="ru-RU"/>
        </w:rPr>
        <w:t> </w:t>
      </w:r>
      <w:bookmarkEnd w:id="40"/>
      <w:r w:rsidRPr="003F7F7D">
        <w:rPr>
          <w:rFonts w:ascii="Arial" w:eastAsia="Times New Roman" w:hAnsi="Arial" w:cs="Arial"/>
          <w:color w:val="000000" w:themeColor="text1"/>
          <w:sz w:val="21"/>
          <w:szCs w:val="21"/>
          <w:lang w:eastAsia="ru-RU"/>
        </w:rPr>
        <w:t>о воинской обязанности и военной службе или заменяющей ее альтернативной гражданской службе;</w:t>
      </w:r>
    </w:p>
    <w:p w:rsidR="003F7F7D" w:rsidRPr="003F7F7D" w:rsidRDefault="003F7F7D" w:rsidP="003F7F7D">
      <w:pPr>
        <w:numPr>
          <w:ilvl w:val="0"/>
          <w:numId w:val="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41" w:name="sub_40043"/>
      <w:r w:rsidRPr="003F7F7D">
        <w:rPr>
          <w:rFonts w:ascii="Arial" w:eastAsia="Times New Roman" w:hAnsi="Arial" w:cs="Arial"/>
          <w:color w:val="000000" w:themeColor="text1"/>
          <w:sz w:val="21"/>
          <w:szCs w:val="21"/>
          <w:lang w:eastAsia="ru-RU"/>
        </w:rPr>
        <w:t>работу, выполнение которой обусловлено введением чрезвычайного или военного положения в порядке, установленном федеральными конституционными законами;</w:t>
      </w:r>
      <w:bookmarkEnd w:id="41"/>
    </w:p>
    <w:p w:rsidR="003F7F7D" w:rsidRPr="003F7F7D" w:rsidRDefault="003F7F7D" w:rsidP="003F7F7D">
      <w:pPr>
        <w:numPr>
          <w:ilvl w:val="0"/>
          <w:numId w:val="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42" w:name="sub_40013"/>
      <w:r w:rsidRPr="003F7F7D">
        <w:rPr>
          <w:rFonts w:ascii="Arial" w:eastAsia="Times New Roman" w:hAnsi="Arial" w:cs="Arial"/>
          <w:color w:val="000000" w:themeColor="text1"/>
          <w:sz w:val="21"/>
          <w:szCs w:val="21"/>
          <w:lang w:eastAsia="ru-RU"/>
        </w:rPr>
        <w:t>работу, выполняемую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bookmarkEnd w:id="42"/>
    </w:p>
    <w:p w:rsidR="003F7F7D" w:rsidRPr="003F7F7D" w:rsidRDefault="003F7F7D" w:rsidP="003F7F7D">
      <w:pPr>
        <w:numPr>
          <w:ilvl w:val="0"/>
          <w:numId w:val="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43" w:name="sub_40045"/>
      <w:r w:rsidRPr="003F7F7D">
        <w:rPr>
          <w:rFonts w:ascii="Arial" w:eastAsia="Times New Roman" w:hAnsi="Arial" w:cs="Arial"/>
          <w:color w:val="000000" w:themeColor="text1"/>
          <w:sz w:val="21"/>
          <w:szCs w:val="21"/>
          <w:lang w:eastAsia="ru-RU"/>
        </w:rPr>
        <w:t>работу, выполняемую вследствие вступившего в законную силу приговора суда под надзором государственных органов, ответственных за соблюдение законодательства при исполнении судебных приговоров.</w:t>
      </w:r>
      <w:bookmarkEnd w:id="43"/>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b/>
          <w:bCs/>
          <w:color w:val="000000" w:themeColor="text1"/>
          <w:sz w:val="21"/>
          <w:szCs w:val="21"/>
          <w:lang w:eastAsia="ru-RU"/>
        </w:rPr>
        <w:t>1.2.</w:t>
      </w:r>
      <w:r w:rsidRPr="003F7F7D">
        <w:rPr>
          <w:rFonts w:ascii="Arial" w:eastAsia="Times New Roman" w:hAnsi="Arial" w:cs="Arial"/>
          <w:b/>
          <w:bCs/>
          <w:color w:val="000000" w:themeColor="text1"/>
          <w:sz w:val="21"/>
          <w:lang w:eastAsia="ru-RU"/>
        </w:rPr>
        <w:t> </w:t>
      </w:r>
      <w:r w:rsidRPr="003F7F7D">
        <w:rPr>
          <w:rFonts w:ascii="Arial" w:eastAsia="Times New Roman" w:hAnsi="Arial" w:cs="Arial"/>
          <w:b/>
          <w:bCs/>
          <w:color w:val="000000" w:themeColor="text1"/>
          <w:sz w:val="21"/>
          <w:szCs w:val="21"/>
          <w:lang w:eastAsia="ru-RU"/>
        </w:rPr>
        <w:t>Трудовое законодательство и иные акты, содержащие нормы трудового права</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44" w:name="sub_501"/>
      <w:r w:rsidRPr="003F7F7D">
        <w:rPr>
          <w:rFonts w:ascii="Arial" w:eastAsia="Times New Roman" w:hAnsi="Arial" w:cs="Arial"/>
          <w:color w:val="000000" w:themeColor="text1"/>
          <w:sz w:val="21"/>
          <w:szCs w:val="21"/>
          <w:lang w:eastAsia="ru-RU"/>
        </w:rPr>
        <w:t>Регулирование трудовых отношений и иных непосредственно связанных с ними отношений в соответствии с</w:t>
      </w:r>
      <w:r w:rsidRPr="003F7F7D">
        <w:rPr>
          <w:rFonts w:ascii="Arial" w:eastAsia="Times New Roman" w:hAnsi="Arial" w:cs="Arial"/>
          <w:color w:val="000000" w:themeColor="text1"/>
          <w:sz w:val="21"/>
          <w:lang w:eastAsia="ru-RU"/>
        </w:rPr>
        <w:t> </w:t>
      </w:r>
      <w:bookmarkEnd w:id="44"/>
      <w:r w:rsidRPr="003F7F7D">
        <w:rPr>
          <w:rFonts w:ascii="Arial" w:eastAsia="Times New Roman" w:hAnsi="Arial" w:cs="Arial"/>
          <w:color w:val="000000" w:themeColor="text1"/>
          <w:sz w:val="21"/>
          <w:szCs w:val="21"/>
          <w:lang w:eastAsia="ru-RU"/>
        </w:rPr>
        <w:t>Конституцией Российской Федерации, федеральными конституционными законами осуществляется:</w:t>
      </w:r>
    </w:p>
    <w:p w:rsidR="003F7F7D" w:rsidRPr="003F7F7D" w:rsidRDefault="003F7F7D" w:rsidP="003F7F7D">
      <w:pPr>
        <w:numPr>
          <w:ilvl w:val="0"/>
          <w:numId w:val="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45" w:name="sub_502"/>
      <w:r w:rsidRPr="003F7F7D">
        <w:rPr>
          <w:rFonts w:ascii="Arial" w:eastAsia="Times New Roman" w:hAnsi="Arial" w:cs="Arial"/>
          <w:color w:val="000000" w:themeColor="text1"/>
          <w:sz w:val="21"/>
          <w:szCs w:val="21"/>
          <w:lang w:eastAsia="ru-RU"/>
        </w:rPr>
        <w:t>трудовым законодательством (включая законодательство об охране труда), состоящим из Трудового Кодекса, иных федеральных законов и законов субъектов Российской Федерации, содержащих нормы трудового права;</w:t>
      </w:r>
      <w:bookmarkEnd w:id="45"/>
    </w:p>
    <w:p w:rsidR="003F7F7D" w:rsidRPr="003F7F7D" w:rsidRDefault="003F7F7D" w:rsidP="003F7F7D">
      <w:pPr>
        <w:numPr>
          <w:ilvl w:val="0"/>
          <w:numId w:val="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46" w:name="sub_5003"/>
      <w:r w:rsidRPr="003F7F7D">
        <w:rPr>
          <w:rFonts w:ascii="Arial" w:eastAsia="Times New Roman" w:hAnsi="Arial" w:cs="Arial"/>
          <w:color w:val="000000" w:themeColor="text1"/>
          <w:sz w:val="21"/>
          <w:szCs w:val="21"/>
          <w:lang w:eastAsia="ru-RU"/>
        </w:rPr>
        <w:t>иными нормативными правовыми актами, содержащими нормы трудового права:</w:t>
      </w:r>
      <w:bookmarkEnd w:id="46"/>
    </w:p>
    <w:p w:rsidR="003F7F7D" w:rsidRPr="003F7F7D" w:rsidRDefault="003F7F7D" w:rsidP="003F7F7D">
      <w:pPr>
        <w:numPr>
          <w:ilvl w:val="0"/>
          <w:numId w:val="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указами Президента Российской Федерации;</w:t>
      </w:r>
    </w:p>
    <w:p w:rsidR="003F7F7D" w:rsidRPr="003F7F7D" w:rsidRDefault="003F7F7D" w:rsidP="003F7F7D">
      <w:pPr>
        <w:numPr>
          <w:ilvl w:val="0"/>
          <w:numId w:val="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47" w:name="sub_5005"/>
      <w:r w:rsidRPr="003F7F7D">
        <w:rPr>
          <w:rFonts w:ascii="Arial" w:eastAsia="Times New Roman" w:hAnsi="Arial" w:cs="Arial"/>
          <w:color w:val="000000" w:themeColor="text1"/>
          <w:sz w:val="21"/>
          <w:szCs w:val="21"/>
          <w:lang w:eastAsia="ru-RU"/>
        </w:rPr>
        <w:t>постановлениями Правительства Российской Федерации и нормативными правовыми актами федеральных органов исполнительной власти;</w:t>
      </w:r>
      <w:bookmarkEnd w:id="47"/>
    </w:p>
    <w:p w:rsidR="003F7F7D" w:rsidRPr="003F7F7D" w:rsidRDefault="003F7F7D" w:rsidP="003F7F7D">
      <w:pPr>
        <w:numPr>
          <w:ilvl w:val="0"/>
          <w:numId w:val="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48" w:name="sub_5006"/>
      <w:r w:rsidRPr="003F7F7D">
        <w:rPr>
          <w:rFonts w:ascii="Arial" w:eastAsia="Times New Roman" w:hAnsi="Arial" w:cs="Arial"/>
          <w:color w:val="000000" w:themeColor="text1"/>
          <w:sz w:val="21"/>
          <w:szCs w:val="21"/>
          <w:lang w:eastAsia="ru-RU"/>
        </w:rPr>
        <w:t>нормативными правовыми актами органов исполнительной власти субъектов Российской Федерации;</w:t>
      </w:r>
      <w:bookmarkEnd w:id="48"/>
    </w:p>
    <w:p w:rsidR="003F7F7D" w:rsidRPr="003F7F7D" w:rsidRDefault="003F7F7D" w:rsidP="003F7F7D">
      <w:pPr>
        <w:numPr>
          <w:ilvl w:val="0"/>
          <w:numId w:val="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нормативными правовыми актами органов местного самоуправления.</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49" w:name="sub_5022"/>
      <w:r w:rsidRPr="003F7F7D">
        <w:rPr>
          <w:rFonts w:ascii="Arial" w:eastAsia="Times New Roman" w:hAnsi="Arial" w:cs="Arial"/>
          <w:color w:val="000000" w:themeColor="text1"/>
          <w:sz w:val="21"/>
          <w:szCs w:val="21"/>
          <w:lang w:eastAsia="ru-RU"/>
        </w:rPr>
        <w:t>Трудовые отношения и иные непосредственно связанные с ними отношения регулируются также коллективными договорами, соглашениями и локальными нормативными актами, содержащими нормы трудового права.</w:t>
      </w:r>
      <w:bookmarkEnd w:id="49"/>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50" w:name="sub_5002"/>
      <w:r w:rsidRPr="003F7F7D">
        <w:rPr>
          <w:rFonts w:ascii="Arial" w:eastAsia="Times New Roman" w:hAnsi="Arial" w:cs="Arial"/>
          <w:color w:val="000000" w:themeColor="text1"/>
          <w:sz w:val="21"/>
          <w:szCs w:val="21"/>
          <w:lang w:eastAsia="ru-RU"/>
        </w:rPr>
        <w:t>Нормы трудового права, содержащиеся в иных федеральных законах, должны соответствовать Трудовому Кодексу.</w:t>
      </w:r>
      <w:bookmarkEnd w:id="50"/>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51" w:name="sub_5014"/>
      <w:r w:rsidRPr="003F7F7D">
        <w:rPr>
          <w:rFonts w:ascii="Arial" w:eastAsia="Times New Roman" w:hAnsi="Arial" w:cs="Arial"/>
          <w:color w:val="000000" w:themeColor="text1"/>
          <w:sz w:val="21"/>
          <w:szCs w:val="21"/>
          <w:lang w:eastAsia="ru-RU"/>
        </w:rPr>
        <w:lastRenderedPageBreak/>
        <w:t>В случае противоречий между Кодексом и иным федеральным законом, содержащим нормы трудового права, применяется Трудовой Кодекс.</w:t>
      </w:r>
      <w:bookmarkEnd w:id="51"/>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52" w:name="sub_5009"/>
      <w:r w:rsidRPr="003F7F7D">
        <w:rPr>
          <w:rFonts w:ascii="Arial" w:eastAsia="Times New Roman" w:hAnsi="Arial" w:cs="Arial"/>
          <w:color w:val="000000" w:themeColor="text1"/>
          <w:sz w:val="21"/>
          <w:szCs w:val="21"/>
          <w:lang w:eastAsia="ru-RU"/>
        </w:rPr>
        <w:t>Если вновь принятый федеральный закон, содержащий нормы трудового права, противоречит ТКРФ, то этот федеральный закон применяется при условии внесения соответствующих изменений в ТКРФ.</w:t>
      </w:r>
      <w:bookmarkEnd w:id="52"/>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53" w:name="sub_50006"/>
      <w:r w:rsidRPr="003F7F7D">
        <w:rPr>
          <w:rFonts w:ascii="Arial" w:eastAsia="Times New Roman" w:hAnsi="Arial" w:cs="Arial"/>
          <w:color w:val="000000" w:themeColor="text1"/>
          <w:sz w:val="21"/>
          <w:szCs w:val="21"/>
          <w:lang w:eastAsia="ru-RU"/>
        </w:rPr>
        <w:t>Указы Президента Российской Федерации, содержащие нормы трудового права, не должны противоречить Трудовому Кодексу и иным федеральным законам.</w:t>
      </w:r>
      <w:bookmarkEnd w:id="53"/>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54" w:name="sub_5004"/>
      <w:r w:rsidRPr="003F7F7D">
        <w:rPr>
          <w:rFonts w:ascii="Arial" w:eastAsia="Times New Roman" w:hAnsi="Arial" w:cs="Arial"/>
          <w:color w:val="000000" w:themeColor="text1"/>
          <w:sz w:val="21"/>
          <w:szCs w:val="21"/>
          <w:lang w:eastAsia="ru-RU"/>
        </w:rPr>
        <w:t>Постановления Правительства Российской Федерации, содержащие нормы трудового права, не должны противоречить ТКРФ, иным федеральным законам и указам Президента Российской Федерации.</w:t>
      </w:r>
      <w:bookmarkEnd w:id="54"/>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55" w:name="sub_50005"/>
      <w:r w:rsidRPr="003F7F7D">
        <w:rPr>
          <w:rFonts w:ascii="Arial" w:eastAsia="Times New Roman" w:hAnsi="Arial" w:cs="Arial"/>
          <w:color w:val="000000" w:themeColor="text1"/>
          <w:sz w:val="21"/>
          <w:szCs w:val="21"/>
          <w:lang w:eastAsia="ru-RU"/>
        </w:rPr>
        <w:t>Нормативные правовые акты федеральных органов исполнительной власти, содержащие нормы трудового права, не должны противоречить ТКРФ, иным федеральным законам, указам Президента Российской Федерации и постановлениям Правительства Российской Федерации.</w:t>
      </w:r>
      <w:bookmarkEnd w:id="55"/>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56" w:name="sub_50106"/>
      <w:r w:rsidRPr="003F7F7D">
        <w:rPr>
          <w:rFonts w:ascii="Arial" w:eastAsia="Times New Roman" w:hAnsi="Arial" w:cs="Arial"/>
          <w:color w:val="000000" w:themeColor="text1"/>
          <w:sz w:val="21"/>
          <w:szCs w:val="21"/>
          <w:lang w:eastAsia="ru-RU"/>
        </w:rPr>
        <w:t>Законы субъектов Российской Федерации, содержащие нормы трудового права, не должны противоречить ТКРФ и иным федеральным законам. Нормативные правовые акты органов исполнительной власти субъектов Российской Федерации не должны противоречить ТКРФ, иным федеральным законам, указам Президента Российской Федерации, постановлениям Правительства Российской Федерации и нормативным правовым актам федеральных органов исполнительной власти.</w:t>
      </w:r>
      <w:bookmarkEnd w:id="56"/>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57" w:name="sub_5007"/>
      <w:r w:rsidRPr="003F7F7D">
        <w:rPr>
          <w:rFonts w:ascii="Arial" w:eastAsia="Times New Roman" w:hAnsi="Arial" w:cs="Arial"/>
          <w:color w:val="000000" w:themeColor="text1"/>
          <w:sz w:val="21"/>
          <w:szCs w:val="21"/>
          <w:lang w:eastAsia="ru-RU"/>
        </w:rPr>
        <w:t>Органы местного самоуправления имеют право принимать нормативные правовые акты, содержащие нормы трудового права, в пределах своей компетенции в соответствии с Трудовым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bookmarkEnd w:id="57"/>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b/>
          <w:bCs/>
          <w:color w:val="000000" w:themeColor="text1"/>
          <w:sz w:val="21"/>
          <w:szCs w:val="21"/>
          <w:lang w:eastAsia="ru-RU"/>
        </w:rPr>
        <w:t>1.3  Государственные нормативные акты органов исполнительной власти.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Порядок подготовки, издания, государственной регистрации, вступления в юридическую силу и опубликования </w:t>
      </w:r>
      <w:r w:rsidRPr="003F7F7D">
        <w:rPr>
          <w:rFonts w:ascii="Arial" w:eastAsia="Times New Roman" w:hAnsi="Arial" w:cs="Arial"/>
          <w:b/>
          <w:bCs/>
          <w:color w:val="000000" w:themeColor="text1"/>
          <w:sz w:val="21"/>
          <w:szCs w:val="21"/>
          <w:lang w:eastAsia="ru-RU"/>
        </w:rPr>
        <w:t>нормативных правовых актов федеральных органов исполнительной власти</w:t>
      </w:r>
      <w:r w:rsidRPr="003F7F7D">
        <w:rPr>
          <w:rFonts w:ascii="Arial" w:eastAsia="Times New Roman" w:hAnsi="Arial" w:cs="Arial"/>
          <w:color w:val="000000" w:themeColor="text1"/>
          <w:sz w:val="21"/>
          <w:szCs w:val="21"/>
          <w:lang w:eastAsia="ru-RU"/>
        </w:rPr>
        <w:t xml:space="preserve"> устанавливается Конституцией РФ; Федеральным конституционным законом «О Правительстве Российской Федерации»; Регламентом Правительства Российской Федерации; Правилами подготовки нормативных правовых актов федеральных органов исполнительной власти и их государственной регистрации; Разъяснениями о применении </w:t>
      </w:r>
      <w:proofErr w:type="gramStart"/>
      <w:r w:rsidRPr="003F7F7D">
        <w:rPr>
          <w:rFonts w:ascii="Arial" w:eastAsia="Times New Roman" w:hAnsi="Arial" w:cs="Arial"/>
          <w:color w:val="000000" w:themeColor="text1"/>
          <w:sz w:val="21"/>
          <w:szCs w:val="21"/>
          <w:lang w:eastAsia="ru-RU"/>
        </w:rPr>
        <w:t>Правил подготовки нормативных правовых актов федеральных органов исполнительной власти</w:t>
      </w:r>
      <w:proofErr w:type="gramEnd"/>
      <w:r w:rsidRPr="003F7F7D">
        <w:rPr>
          <w:rFonts w:ascii="Arial" w:eastAsia="Times New Roman" w:hAnsi="Arial" w:cs="Arial"/>
          <w:color w:val="000000" w:themeColor="text1"/>
          <w:sz w:val="21"/>
          <w:szCs w:val="21"/>
          <w:lang w:eastAsia="ru-RU"/>
        </w:rPr>
        <w:t> и их государственной регистрации.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Как уже отмечалось выше, нормативные правовые акты издаются федеральными органами исполнительной власти в виде:</w:t>
      </w:r>
    </w:p>
    <w:p w:rsidR="003F7F7D" w:rsidRPr="003F7F7D" w:rsidRDefault="003F7F7D" w:rsidP="00A35FBA">
      <w:pPr>
        <w:shd w:val="clear" w:color="auto" w:fill="FFFFFF"/>
        <w:spacing w:after="0"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1.    </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постановлений,</w:t>
      </w:r>
    </w:p>
    <w:p w:rsidR="003F7F7D" w:rsidRPr="003F7F7D" w:rsidRDefault="003F7F7D" w:rsidP="00A35FBA">
      <w:pPr>
        <w:shd w:val="clear" w:color="auto" w:fill="FFFFFF"/>
        <w:spacing w:after="0"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2.    </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приказов,</w:t>
      </w:r>
    </w:p>
    <w:p w:rsidR="003F7F7D" w:rsidRPr="003F7F7D" w:rsidRDefault="003F7F7D" w:rsidP="00A35FBA">
      <w:pPr>
        <w:shd w:val="clear" w:color="auto" w:fill="FFFFFF"/>
        <w:spacing w:after="0"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lastRenderedPageBreak/>
        <w:t>3.    </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распоряжений,</w:t>
      </w:r>
    </w:p>
    <w:p w:rsidR="003F7F7D" w:rsidRPr="003F7F7D" w:rsidRDefault="003F7F7D" w:rsidP="00A35FBA">
      <w:pPr>
        <w:shd w:val="clear" w:color="auto" w:fill="FFFFFF"/>
        <w:spacing w:after="0"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4.    </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правил,</w:t>
      </w:r>
    </w:p>
    <w:p w:rsidR="003F7F7D" w:rsidRPr="003F7F7D" w:rsidRDefault="003F7F7D" w:rsidP="00A35FBA">
      <w:pPr>
        <w:shd w:val="clear" w:color="auto" w:fill="FFFFFF"/>
        <w:spacing w:after="0"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5.    </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инструкций</w:t>
      </w:r>
    </w:p>
    <w:p w:rsidR="003F7F7D" w:rsidRPr="003F7F7D" w:rsidRDefault="003F7F7D" w:rsidP="00A35FBA">
      <w:pPr>
        <w:shd w:val="clear" w:color="auto" w:fill="FFFFFF"/>
        <w:spacing w:after="0"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6.    </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положений.</w:t>
      </w:r>
    </w:p>
    <w:p w:rsidR="003F7F7D" w:rsidRPr="003F7F7D" w:rsidRDefault="003F7F7D" w:rsidP="00A35FBA">
      <w:pPr>
        <w:shd w:val="clear" w:color="auto" w:fill="FFFFFF"/>
        <w:spacing w:after="0"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Издание нормативных правовых актов в виде писем и телеграмм не допускается.</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1. Постановление — документ, содержащий решение по важнейшему вопросу, принятое в рамках установленной процедуры и компетенции. Оно является, как правило, нормативным по своему правовому содержанию.</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2. Приказ — распорядительный документ федерального органа исполнительной власти. Проекты приказов разрабатываются структурными подразделениями ведомств по поручению руководства или по собственной инициативе. Те</w:t>
      </w:r>
      <w:proofErr w:type="gramStart"/>
      <w:r w:rsidRPr="003F7F7D">
        <w:rPr>
          <w:rFonts w:ascii="Arial" w:eastAsia="Times New Roman" w:hAnsi="Arial" w:cs="Arial"/>
          <w:color w:val="000000" w:themeColor="text1"/>
          <w:sz w:val="21"/>
          <w:szCs w:val="21"/>
          <w:lang w:eastAsia="ru-RU"/>
        </w:rPr>
        <w:t>кст пр</w:t>
      </w:r>
      <w:proofErr w:type="gramEnd"/>
      <w:r w:rsidRPr="003F7F7D">
        <w:rPr>
          <w:rFonts w:ascii="Arial" w:eastAsia="Times New Roman" w:hAnsi="Arial" w:cs="Arial"/>
          <w:color w:val="000000" w:themeColor="text1"/>
          <w:sz w:val="21"/>
          <w:szCs w:val="21"/>
          <w:lang w:eastAsia="ru-RU"/>
        </w:rPr>
        <w:t>иказа состоит, как правило, из констатирующей и распорядительной частей.</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3. Распоряжение — распорядительный документ, принимаемый руководителем органа исполнительной власти по несложным (обычным) текущим вопросам практической управленческой деятельности. Распоряжения подписывает руководитель органа исполнительной власти или по его указанию (поручению) его заместитель.</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4. Правила — документ, в котором определяется порядок (процедура) осуществления специального вида управленческой деятельности, в частности контрольной деятельности.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5. Инструкция — документ, в котором излагаются правила, регулирующие специальные стороны деятельности федерального органа исполнительной власти. Инструкция принимается руководителем органа исполнительной власти и устанавливает порядок исполнения законодательных актов, указов Президента РФ, постановлений Правительства РФ. Таким образом, инструкция является нормативным актом, который детализирует положения законов, определяет процедуру исполнения тех или иных дел, порядок совершения действий и принятия решений.</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 xml:space="preserve">6. Положение — документ, в котором органами федеральной исполнительной власти устанавливаются статус органа исполнительной власти, его полномочия, компетенция, функции, задачи, права, обязанности, ответственность, взаимоотношения с другими органами, а также порядок </w:t>
      </w:r>
      <w:proofErr w:type="gramStart"/>
      <w:r w:rsidRPr="003F7F7D">
        <w:rPr>
          <w:rFonts w:ascii="Arial" w:eastAsia="Times New Roman" w:hAnsi="Arial" w:cs="Arial"/>
          <w:color w:val="000000" w:themeColor="text1"/>
          <w:sz w:val="21"/>
          <w:szCs w:val="21"/>
          <w:lang w:eastAsia="ru-RU"/>
        </w:rPr>
        <w:t>осуществления</w:t>
      </w:r>
      <w:proofErr w:type="gramEnd"/>
      <w:r w:rsidRPr="003F7F7D">
        <w:rPr>
          <w:rFonts w:ascii="Arial" w:eastAsia="Times New Roman" w:hAnsi="Arial" w:cs="Arial"/>
          <w:color w:val="000000" w:themeColor="text1"/>
          <w:sz w:val="21"/>
          <w:szCs w:val="21"/>
          <w:lang w:eastAsia="ru-RU"/>
        </w:rPr>
        <w:t xml:space="preserve"> как позитивной управленческой деятельности, так и </w:t>
      </w:r>
      <w:proofErr w:type="spellStart"/>
      <w:r w:rsidRPr="003F7F7D">
        <w:rPr>
          <w:rFonts w:ascii="Arial" w:eastAsia="Times New Roman" w:hAnsi="Arial" w:cs="Arial"/>
          <w:color w:val="000000" w:themeColor="text1"/>
          <w:sz w:val="21"/>
          <w:szCs w:val="21"/>
          <w:lang w:eastAsia="ru-RU"/>
        </w:rPr>
        <w:t>юрисдикционного</w:t>
      </w:r>
      <w:proofErr w:type="spellEnd"/>
      <w:r w:rsidRPr="003F7F7D">
        <w:rPr>
          <w:rFonts w:ascii="Arial" w:eastAsia="Times New Roman" w:hAnsi="Arial" w:cs="Arial"/>
          <w:color w:val="000000" w:themeColor="text1"/>
          <w:sz w:val="21"/>
          <w:szCs w:val="21"/>
          <w:lang w:eastAsia="ru-RU"/>
        </w:rPr>
        <w:t xml:space="preserve"> принуждения.</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Важным процессуальным документом в системе публичного управления является протокол.</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Структурные подразделения и территориальные органы федеральных органов исполнительной власти не вправе издавать нормативные правовые акты. Нормативный правовой акт — это письменный официальный документ, принятый (изданный) в определенной форме правотворческим органом в пределах его компетенции и направленный на установление, изменение или отмену правовых норм. Под правовой нормой понимается общеобязательное государственное предписание постоянного или временного характера, рассчитанное на многократное применение.</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lastRenderedPageBreak/>
        <w:t>Подготовка проекта нормативного правового акта возлагается на одно или несколько структурных подразделений федерального органа исполнительной власти с учетом их функций и компетенции. При этом определяются круг должностных лиц, ответственных за подготовку указанного проекта, срок его подготовки, а при необходимости — организации, привлекаемые к этой работе. В подготовке проекта нормативного правового акта участвует юридическая служба федерального органа исполнительной власти. Срок подготовки проекта и издания нормативного правового акта во исполнение федеральных законов, указов и распоряжений Президента РФ, постановлений и распоряжений Правительства РФ, как правило, не должен превышать одного месяца, если не установлен другой срок. Для подготовки проектов наиболее важных и сложных нормативных правовых актов, а также актов, издаваемых совместно несколькими федеральными органами исполнительной власти, могут создаваться рабочие группы.</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 xml:space="preserve">Структура нормативного правового акта должна обеспечивать логическое развитие темы правового регулирования. Если требуется разъяснение целей и мотивов принятия нормативного правового акта, то в проекте дается вступительная часть — преамбула. Положения нормативного характера в преамбулу не включаются. Нормативные предписания оформляются в виде пунктов, которые нумеруются арабскими цифрами с точкой и заголовков не имеют. Пункты могут подразделяться на подпункты, которые могут иметь буквенную или цифровую нумерацию. Значительные по объему нормативные правовые акты могут делиться на главы, которые нумеруются римскими цифрами и имеют заголовки. </w:t>
      </w:r>
      <w:proofErr w:type="gramStart"/>
      <w:r w:rsidRPr="003F7F7D">
        <w:rPr>
          <w:rFonts w:ascii="Arial" w:eastAsia="Times New Roman" w:hAnsi="Arial" w:cs="Arial"/>
          <w:color w:val="000000" w:themeColor="text1"/>
          <w:sz w:val="21"/>
          <w:szCs w:val="21"/>
          <w:lang w:eastAsia="ru-RU"/>
        </w:rPr>
        <w:t>В случае воспроизведения в нормативном правовом акте отдельных положений иных </w:t>
      </w:r>
      <w:r w:rsidRPr="003F7F7D">
        <w:rPr>
          <w:rFonts w:ascii="Arial" w:eastAsia="Times New Roman" w:hAnsi="Arial" w:cs="Arial"/>
          <w:b/>
          <w:bCs/>
          <w:color w:val="000000" w:themeColor="text1"/>
          <w:sz w:val="21"/>
          <w:szCs w:val="21"/>
          <w:lang w:eastAsia="ru-RU"/>
        </w:rPr>
        <w:t>нормативных правовых актов федеральных органов исполнительной власти</w:t>
      </w:r>
      <w:r w:rsidRPr="003F7F7D">
        <w:rPr>
          <w:rFonts w:ascii="Arial" w:eastAsia="Times New Roman" w:hAnsi="Arial" w:cs="Arial"/>
          <w:color w:val="000000" w:themeColor="text1"/>
          <w:sz w:val="21"/>
          <w:szCs w:val="21"/>
          <w:lang w:eastAsia="ru-RU"/>
        </w:rPr>
        <w:t>, подлежащих государственной регистрации, либо ссылки на них необходимо указывать их наименование, полное наименование федерального органа исполнительной власти, издавшего (принявшего) акт, дату издания (принятия), номер, а также регистрационный номер, присвоенный им Министерством юстиции РФ при государственной регистрации, и дату государственной регистрации.</w:t>
      </w:r>
      <w:proofErr w:type="gramEnd"/>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Подготовленный проект нормативного правового акта до его подписания (утверждения) должен быть проверен на соответствие законодательству РФ, а также правилам русского языка и завизирован руководителем юридической службы федерального органа исполнительной власти. В подписанном (утвержденном) нормативном правовом акте должны быть указаны:</w:t>
      </w:r>
    </w:p>
    <w:p w:rsidR="003F7F7D" w:rsidRPr="003F7F7D" w:rsidRDefault="003F7F7D" w:rsidP="00A35FBA">
      <w:pPr>
        <w:shd w:val="clear" w:color="auto" w:fill="FFFFFF"/>
        <w:spacing w:after="0"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1.    </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наименование органа (органов), издавшего акт;</w:t>
      </w:r>
    </w:p>
    <w:p w:rsidR="003F7F7D" w:rsidRPr="003F7F7D" w:rsidRDefault="003F7F7D" w:rsidP="00A35FBA">
      <w:pPr>
        <w:shd w:val="clear" w:color="auto" w:fill="FFFFFF"/>
        <w:spacing w:after="0"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2.    </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наименование вида акта и его название;</w:t>
      </w:r>
    </w:p>
    <w:p w:rsidR="003F7F7D" w:rsidRPr="003F7F7D" w:rsidRDefault="003F7F7D" w:rsidP="00A35FBA">
      <w:pPr>
        <w:shd w:val="clear" w:color="auto" w:fill="FFFFFF"/>
        <w:spacing w:after="0"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3.    </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дата подписания (утверждения) акта и его номер;</w:t>
      </w:r>
    </w:p>
    <w:p w:rsidR="003F7F7D" w:rsidRDefault="003F7F7D" w:rsidP="00A35FBA">
      <w:pPr>
        <w:shd w:val="clear" w:color="auto" w:fill="FFFFFF"/>
        <w:spacing w:after="0"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4.    </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наименование должности и фамилия лица, подписавшего акт.</w:t>
      </w:r>
    </w:p>
    <w:p w:rsidR="00A35FBA" w:rsidRPr="003F7F7D" w:rsidRDefault="00A35FBA" w:rsidP="00A35FBA">
      <w:pPr>
        <w:shd w:val="clear" w:color="auto" w:fill="FFFFFF"/>
        <w:spacing w:after="0" w:line="315" w:lineRule="atLeast"/>
        <w:rPr>
          <w:rFonts w:ascii="Arial" w:eastAsia="Times New Roman" w:hAnsi="Arial" w:cs="Arial"/>
          <w:color w:val="000000" w:themeColor="text1"/>
          <w:sz w:val="21"/>
          <w:szCs w:val="21"/>
          <w:lang w:eastAsia="ru-RU"/>
        </w:rPr>
      </w:pPr>
    </w:p>
    <w:p w:rsidR="003F7F7D" w:rsidRPr="003F7F7D" w:rsidRDefault="003F7F7D" w:rsidP="00A35FBA">
      <w:pPr>
        <w:shd w:val="clear" w:color="auto" w:fill="FFFFFF"/>
        <w:spacing w:after="0"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Нормативный правовой акт, изданный совместно с другими федеральными органами исполнительной власти, должен иметь соответствующие номера и единую дату.</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В настоящее время государственная регистрация ведомственных нормативных правовых актов проводится в соответствии с Правилами подготовки </w:t>
      </w:r>
      <w:r w:rsidRPr="003F7F7D">
        <w:rPr>
          <w:rFonts w:ascii="Arial" w:eastAsia="Times New Roman" w:hAnsi="Arial" w:cs="Arial"/>
          <w:b/>
          <w:bCs/>
          <w:color w:val="000000" w:themeColor="text1"/>
          <w:sz w:val="21"/>
          <w:szCs w:val="21"/>
          <w:lang w:eastAsia="ru-RU"/>
        </w:rPr>
        <w:t>нормативных правовых актов федеральных органов исполнительной власти</w:t>
      </w:r>
      <w:r w:rsidRPr="003F7F7D">
        <w:rPr>
          <w:rFonts w:ascii="Arial" w:eastAsia="Times New Roman" w:hAnsi="Arial" w:cs="Arial"/>
          <w:color w:val="000000" w:themeColor="text1"/>
          <w:sz w:val="21"/>
          <w:szCs w:val="21"/>
          <w:lang w:eastAsia="ru-RU"/>
        </w:rPr>
        <w:t xml:space="preserve"> и их государственной регистрации (далее — Правила). В дополнение к этим Правилам были изданы Разъяснения о применении </w:t>
      </w:r>
      <w:proofErr w:type="gramStart"/>
      <w:r w:rsidRPr="003F7F7D">
        <w:rPr>
          <w:rFonts w:ascii="Arial" w:eastAsia="Times New Roman" w:hAnsi="Arial" w:cs="Arial"/>
          <w:color w:val="000000" w:themeColor="text1"/>
          <w:sz w:val="21"/>
          <w:szCs w:val="21"/>
          <w:lang w:eastAsia="ru-RU"/>
        </w:rPr>
        <w:t>Правил подготовки </w:t>
      </w:r>
      <w:r w:rsidRPr="003F7F7D">
        <w:rPr>
          <w:rFonts w:ascii="Arial" w:eastAsia="Times New Roman" w:hAnsi="Arial" w:cs="Arial"/>
          <w:b/>
          <w:bCs/>
          <w:color w:val="000000" w:themeColor="text1"/>
          <w:sz w:val="21"/>
          <w:szCs w:val="21"/>
          <w:lang w:eastAsia="ru-RU"/>
        </w:rPr>
        <w:t>нормативных правовых актов федеральных органов исполнительной власти</w:t>
      </w:r>
      <w:proofErr w:type="gramEnd"/>
      <w:r w:rsidRPr="003F7F7D">
        <w:rPr>
          <w:rFonts w:ascii="Arial" w:eastAsia="Times New Roman" w:hAnsi="Arial" w:cs="Arial"/>
          <w:color w:val="000000" w:themeColor="text1"/>
          <w:sz w:val="21"/>
          <w:szCs w:val="21"/>
          <w:lang w:eastAsia="ru-RU"/>
        </w:rPr>
        <w:t xml:space="preserve"> и их государственной регистрации. Имеется также отдельная процедура государственной регистрации нормативных правовых актов, которые содержат условия эмиссии ценных </w:t>
      </w:r>
      <w:r w:rsidRPr="003F7F7D">
        <w:rPr>
          <w:rFonts w:ascii="Arial" w:eastAsia="Times New Roman" w:hAnsi="Arial" w:cs="Arial"/>
          <w:color w:val="000000" w:themeColor="text1"/>
          <w:sz w:val="21"/>
          <w:szCs w:val="21"/>
          <w:lang w:eastAsia="ru-RU"/>
        </w:rPr>
        <w:lastRenderedPageBreak/>
        <w:t>бумаг субъектов РФ или муниципальных ценных бумаг. Государственная регистрация указанных актов осуществляется Министерством финансов РФ.</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 xml:space="preserve">Государственная регистрация ведомственных нормативных актов играет важную роль в </w:t>
      </w:r>
      <w:proofErr w:type="gramStart"/>
      <w:r w:rsidRPr="003F7F7D">
        <w:rPr>
          <w:rFonts w:ascii="Arial" w:eastAsia="Times New Roman" w:hAnsi="Arial" w:cs="Arial"/>
          <w:color w:val="000000" w:themeColor="text1"/>
          <w:sz w:val="21"/>
          <w:szCs w:val="21"/>
          <w:lang w:eastAsia="ru-RU"/>
        </w:rPr>
        <w:t>обеспечении</w:t>
      </w:r>
      <w:proofErr w:type="gramEnd"/>
      <w:r w:rsidRPr="003F7F7D">
        <w:rPr>
          <w:rFonts w:ascii="Arial" w:eastAsia="Times New Roman" w:hAnsi="Arial" w:cs="Arial"/>
          <w:color w:val="000000" w:themeColor="text1"/>
          <w:sz w:val="21"/>
          <w:szCs w:val="21"/>
          <w:lang w:eastAsia="ru-RU"/>
        </w:rPr>
        <w:t xml:space="preserve"> как законности административных актов, так и единства правового пространства России. Тем самым ограничивается ведомственный произвол, пресекается бесконтрольность в осуществлении органами исполнительной власти своих нормотворческих функций.</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На государственную регистрацию нормативные правовые акты направляют:</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а) федеральные органы исполнительной власти (министерства РФ, государственные комитеты РФ, федеральные службы, федеральные комиссии, российские агентства, органы федерального надзора);</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б) иные органы и организации, нормативные правовые акты которых в соответствии с законодательством РФ подлежат государственной регистрации в Министерстве юстиции РФ (например, Центральный банк РФ).</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 xml:space="preserve">Министерство юстиции РФ обладает полномочиями по осуществлению </w:t>
      </w:r>
      <w:proofErr w:type="spellStart"/>
      <w:r w:rsidRPr="003F7F7D">
        <w:rPr>
          <w:rFonts w:ascii="Arial" w:eastAsia="Times New Roman" w:hAnsi="Arial" w:cs="Arial"/>
          <w:color w:val="000000" w:themeColor="text1"/>
          <w:sz w:val="21"/>
          <w:szCs w:val="21"/>
          <w:lang w:eastAsia="ru-RU"/>
        </w:rPr>
        <w:t>нормоконтроля</w:t>
      </w:r>
      <w:proofErr w:type="spellEnd"/>
      <w:r w:rsidRPr="003F7F7D">
        <w:rPr>
          <w:rFonts w:ascii="Arial" w:eastAsia="Times New Roman" w:hAnsi="Arial" w:cs="Arial"/>
          <w:color w:val="000000" w:themeColor="text1"/>
          <w:sz w:val="21"/>
          <w:szCs w:val="21"/>
          <w:lang w:eastAsia="ru-RU"/>
        </w:rPr>
        <w:t xml:space="preserve"> в связи с государственной регистрацией нормативных правовых актов органов федеральной исполнительной власти. Однако оно не имеет права признавать противоречащие нормам Конституции РФ и иным федеральным законам нормативные акты управления недействующими (или незаконными).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Государственной регистрации подлежат нормативные правовые акты:</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1.    </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затрагивающие права, свободы и обязанности человека и гражданина;</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2.    </w:t>
      </w:r>
      <w:r w:rsidRPr="003F7F7D">
        <w:rPr>
          <w:rFonts w:ascii="Arial" w:eastAsia="Times New Roman" w:hAnsi="Arial" w:cs="Arial"/>
          <w:color w:val="000000" w:themeColor="text1"/>
          <w:sz w:val="21"/>
          <w:lang w:eastAsia="ru-RU"/>
        </w:rPr>
        <w:t> </w:t>
      </w:r>
      <w:proofErr w:type="gramStart"/>
      <w:r w:rsidRPr="003F7F7D">
        <w:rPr>
          <w:rFonts w:ascii="Arial" w:eastAsia="Times New Roman" w:hAnsi="Arial" w:cs="Arial"/>
          <w:color w:val="000000" w:themeColor="text1"/>
          <w:sz w:val="21"/>
          <w:szCs w:val="21"/>
          <w:lang w:eastAsia="ru-RU"/>
        </w:rPr>
        <w:t>устанавливающие</w:t>
      </w:r>
      <w:proofErr w:type="gramEnd"/>
      <w:r w:rsidRPr="003F7F7D">
        <w:rPr>
          <w:rFonts w:ascii="Arial" w:eastAsia="Times New Roman" w:hAnsi="Arial" w:cs="Arial"/>
          <w:color w:val="000000" w:themeColor="text1"/>
          <w:sz w:val="21"/>
          <w:szCs w:val="21"/>
          <w:lang w:eastAsia="ru-RU"/>
        </w:rPr>
        <w:t xml:space="preserve"> правовой статус организаций;</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proofErr w:type="gramStart"/>
      <w:r w:rsidRPr="003F7F7D">
        <w:rPr>
          <w:rFonts w:ascii="Arial" w:eastAsia="Times New Roman" w:hAnsi="Arial" w:cs="Arial"/>
          <w:color w:val="000000" w:themeColor="text1"/>
          <w:sz w:val="21"/>
          <w:szCs w:val="21"/>
          <w:lang w:eastAsia="ru-RU"/>
        </w:rPr>
        <w:t>3.    </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имеющие межведомственный характер, т. е. содержащие правовые нормы, обязательные для других федеральных органов исполнительной власти и (или) организаций, не входящих в систему федерального органа исполнительной власти, утвердившего (двух или более федеральных органов исполнительной власти, совместно утвердивших) нормативный правовой акт;</w:t>
      </w:r>
      <w:proofErr w:type="gramEnd"/>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4.    </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независимо от срока их действия (постоянно действующие или временные, т. е. принятые на определенный срок);</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5.    </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содержащие сведения, составляющие государственную тайну, или сведения конфиденциального характера.</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При этом на государственную регистрацию направляются нормативные правовые акты, обладающие как одним из вышеуказанных признаков, так и несколькими.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Не подлежат представлению на государственную регистрацию:</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lastRenderedPageBreak/>
        <w:t>1.    </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индивидуальные правовые акты: акты персонального характера (о назначении или освобождении от должности, о поощрении или наложении взыскания и т. п.); акты, действие которых исчерпывается однократным применением; акты, срок действия которых истек; акты оперативно-распорядительного характера (разовые поручения);</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2.    </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акты, которыми решения вышестоящих государственных органов доводятся до сведения органов и организаций системы федерального органа исполнительной власти;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3.    </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акты, направленные на организацию исполнения решений вышестоящих органов или собственных решений федеральных органов исполнительной власти и не содержащие новых правовых норм;</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4.    </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технические акты (</w:t>
      </w:r>
      <w:proofErr w:type="spellStart"/>
      <w:r w:rsidRPr="003F7F7D">
        <w:rPr>
          <w:rFonts w:ascii="Arial" w:eastAsia="Times New Roman" w:hAnsi="Arial" w:cs="Arial"/>
          <w:color w:val="000000" w:themeColor="text1"/>
          <w:sz w:val="21"/>
          <w:szCs w:val="21"/>
          <w:lang w:eastAsia="ru-RU"/>
        </w:rPr>
        <w:t>ГОСТы</w:t>
      </w:r>
      <w:proofErr w:type="spellEnd"/>
      <w:r w:rsidRPr="003F7F7D">
        <w:rPr>
          <w:rFonts w:ascii="Arial" w:eastAsia="Times New Roman" w:hAnsi="Arial" w:cs="Arial"/>
          <w:color w:val="000000" w:themeColor="text1"/>
          <w:sz w:val="21"/>
          <w:szCs w:val="21"/>
          <w:lang w:eastAsia="ru-RU"/>
        </w:rPr>
        <w:t xml:space="preserve">, </w:t>
      </w:r>
      <w:proofErr w:type="spellStart"/>
      <w:r w:rsidRPr="003F7F7D">
        <w:rPr>
          <w:rFonts w:ascii="Arial" w:eastAsia="Times New Roman" w:hAnsi="Arial" w:cs="Arial"/>
          <w:color w:val="000000" w:themeColor="text1"/>
          <w:sz w:val="21"/>
          <w:szCs w:val="21"/>
          <w:lang w:eastAsia="ru-RU"/>
        </w:rPr>
        <w:t>СНиПы</w:t>
      </w:r>
      <w:proofErr w:type="spellEnd"/>
      <w:r w:rsidRPr="003F7F7D">
        <w:rPr>
          <w:rFonts w:ascii="Arial" w:eastAsia="Times New Roman" w:hAnsi="Arial" w:cs="Arial"/>
          <w:color w:val="000000" w:themeColor="text1"/>
          <w:sz w:val="21"/>
          <w:szCs w:val="21"/>
          <w:lang w:eastAsia="ru-RU"/>
        </w:rPr>
        <w:t xml:space="preserve">, </w:t>
      </w:r>
      <w:proofErr w:type="spellStart"/>
      <w:r w:rsidRPr="003F7F7D">
        <w:rPr>
          <w:rFonts w:ascii="Arial" w:eastAsia="Times New Roman" w:hAnsi="Arial" w:cs="Arial"/>
          <w:color w:val="000000" w:themeColor="text1"/>
          <w:sz w:val="21"/>
          <w:szCs w:val="21"/>
          <w:lang w:eastAsia="ru-RU"/>
        </w:rPr>
        <w:t>СанПиНы</w:t>
      </w:r>
      <w:proofErr w:type="spellEnd"/>
      <w:r w:rsidRPr="003F7F7D">
        <w:rPr>
          <w:rFonts w:ascii="Arial" w:eastAsia="Times New Roman" w:hAnsi="Arial" w:cs="Arial"/>
          <w:color w:val="000000" w:themeColor="text1"/>
          <w:sz w:val="21"/>
          <w:szCs w:val="21"/>
          <w:lang w:eastAsia="ru-RU"/>
        </w:rPr>
        <w:t>, тарифно-квалификационные справочники, формы статистического наблюдения и т. п.), если они не содержат правовых норм;</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5.    </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акты рекомендательного характера.</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Государственная регистрация нормативных правовых актов осуществляется Министерством юстиции РФ, которое ведет Государственный реестр </w:t>
      </w:r>
      <w:r w:rsidRPr="003F7F7D">
        <w:rPr>
          <w:rFonts w:ascii="Arial" w:eastAsia="Times New Roman" w:hAnsi="Arial" w:cs="Arial"/>
          <w:b/>
          <w:bCs/>
          <w:color w:val="000000" w:themeColor="text1"/>
          <w:sz w:val="21"/>
          <w:szCs w:val="21"/>
          <w:lang w:eastAsia="ru-RU"/>
        </w:rPr>
        <w:t>нормативных правовых актов федеральных органов исполнительной власти</w:t>
      </w:r>
      <w:r w:rsidRPr="003F7F7D">
        <w:rPr>
          <w:rFonts w:ascii="Arial" w:eastAsia="Times New Roman" w:hAnsi="Arial" w:cs="Arial"/>
          <w:color w:val="000000" w:themeColor="text1"/>
          <w:sz w:val="21"/>
          <w:szCs w:val="21"/>
          <w:lang w:eastAsia="ru-RU"/>
        </w:rPr>
        <w:t>.</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Государственная регистрация нормативного правового акта включает:</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1.    </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юридическую экспертизу соответствия этого акта законодательству РФ;</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2.    </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принятие решения о необходимости государственной регистрации данного акта;</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3.    </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присвоение регистрационного номера;</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4.    </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занесение в Государственный реестр </w:t>
      </w:r>
      <w:r w:rsidRPr="003F7F7D">
        <w:rPr>
          <w:rFonts w:ascii="Arial" w:eastAsia="Times New Roman" w:hAnsi="Arial" w:cs="Arial"/>
          <w:b/>
          <w:bCs/>
          <w:color w:val="000000" w:themeColor="text1"/>
          <w:sz w:val="21"/>
          <w:szCs w:val="21"/>
          <w:lang w:eastAsia="ru-RU"/>
        </w:rPr>
        <w:t>нормативных правовых актов федеральных органов исполнительной власти</w:t>
      </w:r>
      <w:r w:rsidRPr="003F7F7D">
        <w:rPr>
          <w:rFonts w:ascii="Arial" w:eastAsia="Times New Roman" w:hAnsi="Arial" w:cs="Arial"/>
          <w:color w:val="000000" w:themeColor="text1"/>
          <w:sz w:val="21"/>
          <w:szCs w:val="21"/>
          <w:lang w:eastAsia="ru-RU"/>
        </w:rPr>
        <w:t>.</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 xml:space="preserve">Государственная регистрация нормативных правовых актов производится Министерством юстиции РФ в срок до 15 дней </w:t>
      </w:r>
      <w:proofErr w:type="gramStart"/>
      <w:r w:rsidRPr="003F7F7D">
        <w:rPr>
          <w:rFonts w:ascii="Arial" w:eastAsia="Times New Roman" w:hAnsi="Arial" w:cs="Arial"/>
          <w:color w:val="000000" w:themeColor="text1"/>
          <w:sz w:val="21"/>
          <w:szCs w:val="21"/>
          <w:lang w:eastAsia="ru-RU"/>
        </w:rPr>
        <w:t>с даты получения</w:t>
      </w:r>
      <w:proofErr w:type="gramEnd"/>
      <w:r w:rsidRPr="003F7F7D">
        <w:rPr>
          <w:rFonts w:ascii="Arial" w:eastAsia="Times New Roman" w:hAnsi="Arial" w:cs="Arial"/>
          <w:color w:val="000000" w:themeColor="text1"/>
          <w:sz w:val="21"/>
          <w:szCs w:val="21"/>
          <w:lang w:eastAsia="ru-RU"/>
        </w:rPr>
        <w:t xml:space="preserve"> акта. В случае необходимости срок регистрации может быть продлен Министерством юстиции РФ, но не более чем на 10 дней, а в исключительных случаях — до одного месяца.</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В регистрации нормативного правового акта может быть отказано, если при проведении юридической экспертизы будет установлено несоответствие этого акта законодательству РФ.</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Нормативный правовой акт может быть возвращен Министерством юстиции РФ федеральному органу исполнительной власти без регистрации по просьбе федерального органа исполнительной власти, представившего этот акт на государственную регистрацию. В этом случае федеральный орган исполнительной власти направляет в Министерство юстиции РФ соответствующее письмо, подписанное руководителем или заместителем руководителя федерального органа исполнительной власти.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lastRenderedPageBreak/>
        <w:t>При принятии решения о государственной регистрации нормативный правовой акт заносится в Государственный реестр </w:t>
      </w:r>
      <w:r w:rsidRPr="003F7F7D">
        <w:rPr>
          <w:rFonts w:ascii="Arial" w:eastAsia="Times New Roman" w:hAnsi="Arial" w:cs="Arial"/>
          <w:b/>
          <w:bCs/>
          <w:color w:val="000000" w:themeColor="text1"/>
          <w:sz w:val="21"/>
          <w:szCs w:val="21"/>
          <w:lang w:eastAsia="ru-RU"/>
        </w:rPr>
        <w:t>нормативных правовых актов федеральных органов исполнительной власти</w:t>
      </w:r>
      <w:r w:rsidRPr="003F7F7D">
        <w:rPr>
          <w:rFonts w:ascii="Arial" w:eastAsia="Times New Roman" w:hAnsi="Arial" w:cs="Arial"/>
          <w:color w:val="000000" w:themeColor="text1"/>
          <w:sz w:val="21"/>
          <w:szCs w:val="21"/>
          <w:lang w:eastAsia="ru-RU"/>
        </w:rPr>
        <w:t> с присвоением ему регистрационного номера.</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В течение суток после государственной регистрации подлинник нормативного правового акта с присвоенным ему регистрационным номером направляется Министерством юстиции РФ в федеральный орган исполнительной власти, представивший акт на государственную регистрацию.</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При опубликовании и рассылке нормативного правового акта указание на номер и дату государственной регистрации является обязательным.</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 xml:space="preserve">Акт, признанный Министерством юстиции </w:t>
      </w:r>
      <w:proofErr w:type="gramStart"/>
      <w:r w:rsidRPr="003F7F7D">
        <w:rPr>
          <w:rFonts w:ascii="Arial" w:eastAsia="Times New Roman" w:hAnsi="Arial" w:cs="Arial"/>
          <w:color w:val="000000" w:themeColor="text1"/>
          <w:sz w:val="21"/>
          <w:szCs w:val="21"/>
          <w:lang w:eastAsia="ru-RU"/>
        </w:rPr>
        <w:t>РФ</w:t>
      </w:r>
      <w:proofErr w:type="gramEnd"/>
      <w:r w:rsidRPr="003F7F7D">
        <w:rPr>
          <w:rFonts w:ascii="Arial" w:eastAsia="Times New Roman" w:hAnsi="Arial" w:cs="Arial"/>
          <w:color w:val="000000" w:themeColor="text1"/>
          <w:sz w:val="21"/>
          <w:szCs w:val="21"/>
          <w:lang w:eastAsia="ru-RU"/>
        </w:rPr>
        <w:t xml:space="preserve"> не нуждающимся в государственной регистрации, подлежит опубликованию в порядке, установленном федеральным органом исполнительной власти, утвердившим акт, в определенном соответствующими органами исполнительной власти источнике. При этом порядок вступления данного акта в силу также определяется федеральным органом исполнительной власти, издавшим акт.</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proofErr w:type="gramStart"/>
      <w:r w:rsidRPr="003F7F7D">
        <w:rPr>
          <w:rFonts w:ascii="Arial" w:eastAsia="Times New Roman" w:hAnsi="Arial" w:cs="Arial"/>
          <w:color w:val="000000" w:themeColor="text1"/>
          <w:sz w:val="21"/>
          <w:szCs w:val="21"/>
          <w:lang w:eastAsia="ru-RU"/>
        </w:rPr>
        <w:t>В случае обнаружения несоответствия действующего нормативного правового акта, а также акта, содержащего правовые нормы и не прошедшего государственную регистрацию, Конституции РФ, федеральным конституционным законам, федеральным законам, указам и распоряжениям Президента РФ, постановлениям и распоряжениям Правительства РФ Министерство юстиции РФ представляет в Правительство РФ предложение об отмене или приостановлении действия такого акта с обоснованием и проектом соответствующего распоряжения.</w:t>
      </w:r>
      <w:proofErr w:type="gramEnd"/>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b/>
          <w:bCs/>
          <w:color w:val="000000" w:themeColor="text1"/>
          <w:sz w:val="21"/>
          <w:szCs w:val="21"/>
          <w:lang w:eastAsia="ru-RU"/>
        </w:rPr>
        <w:t>Нормативные правовые акты федеральных органов исполнительной власти</w:t>
      </w:r>
      <w:r w:rsidRPr="003F7F7D">
        <w:rPr>
          <w:rFonts w:ascii="Arial" w:eastAsia="Times New Roman" w:hAnsi="Arial" w:cs="Arial"/>
          <w:color w:val="000000" w:themeColor="text1"/>
          <w:sz w:val="21"/>
          <w:szCs w:val="21"/>
          <w:lang w:eastAsia="ru-RU"/>
        </w:rPr>
        <w:t> подлежат официальному опубликованию в «Российской газете» в течение 10 дней после дня их регистрации, а также в «Бюллетене нормативных </w:t>
      </w:r>
      <w:r w:rsidRPr="003F7F7D">
        <w:rPr>
          <w:rFonts w:ascii="Arial" w:eastAsia="Times New Roman" w:hAnsi="Arial" w:cs="Arial"/>
          <w:b/>
          <w:bCs/>
          <w:color w:val="000000" w:themeColor="text1"/>
          <w:sz w:val="21"/>
          <w:szCs w:val="21"/>
          <w:lang w:eastAsia="ru-RU"/>
        </w:rPr>
        <w:t>актов федеральных органов исполнительной власти</w:t>
      </w:r>
      <w:r w:rsidRPr="003F7F7D">
        <w:rPr>
          <w:rFonts w:ascii="Arial" w:eastAsia="Times New Roman" w:hAnsi="Arial" w:cs="Arial"/>
          <w:color w:val="000000" w:themeColor="text1"/>
          <w:sz w:val="21"/>
          <w:szCs w:val="21"/>
          <w:lang w:eastAsia="ru-RU"/>
        </w:rPr>
        <w:t>» издательства «Юридическая литература» Администрации Президента РФ, который издается не реже двух раз в месяц. Официальным также считается указанный Бюллетень, распространяемый в машиночитаемом виде научно-техническим центром правовой информации «Система».</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proofErr w:type="gramStart"/>
      <w:r w:rsidRPr="003F7F7D">
        <w:rPr>
          <w:rFonts w:ascii="Arial" w:eastAsia="Times New Roman" w:hAnsi="Arial" w:cs="Arial"/>
          <w:color w:val="000000" w:themeColor="text1"/>
          <w:sz w:val="21"/>
          <w:szCs w:val="21"/>
          <w:lang w:eastAsia="ru-RU"/>
        </w:rPr>
        <w:t>Контроль за</w:t>
      </w:r>
      <w:proofErr w:type="gramEnd"/>
      <w:r w:rsidRPr="003F7F7D">
        <w:rPr>
          <w:rFonts w:ascii="Arial" w:eastAsia="Times New Roman" w:hAnsi="Arial" w:cs="Arial"/>
          <w:color w:val="000000" w:themeColor="text1"/>
          <w:sz w:val="21"/>
          <w:szCs w:val="21"/>
          <w:lang w:eastAsia="ru-RU"/>
        </w:rPr>
        <w:t xml:space="preserve"> правильностью и своевременностью опубликования </w:t>
      </w:r>
      <w:r w:rsidRPr="003F7F7D">
        <w:rPr>
          <w:rFonts w:ascii="Arial" w:eastAsia="Times New Roman" w:hAnsi="Arial" w:cs="Arial"/>
          <w:b/>
          <w:bCs/>
          <w:color w:val="000000" w:themeColor="text1"/>
          <w:sz w:val="21"/>
          <w:szCs w:val="21"/>
          <w:lang w:eastAsia="ru-RU"/>
        </w:rPr>
        <w:t>нормативных правовых актов федеральных органов исполнительной власти</w:t>
      </w:r>
      <w:r w:rsidRPr="003F7F7D">
        <w:rPr>
          <w:rFonts w:ascii="Arial" w:eastAsia="Times New Roman" w:hAnsi="Arial" w:cs="Arial"/>
          <w:color w:val="000000" w:themeColor="text1"/>
          <w:sz w:val="21"/>
          <w:szCs w:val="21"/>
          <w:lang w:eastAsia="ru-RU"/>
        </w:rPr>
        <w:t> осуществляет Министерство юстиции РФ.</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b/>
          <w:bCs/>
          <w:color w:val="000000" w:themeColor="text1"/>
          <w:sz w:val="21"/>
          <w:szCs w:val="21"/>
          <w:lang w:eastAsia="ru-RU"/>
        </w:rPr>
        <w:t>Нормативные правовые акты федеральных органов исполнительной власти</w:t>
      </w:r>
      <w:r w:rsidRPr="003F7F7D">
        <w:rPr>
          <w:rFonts w:ascii="Arial" w:eastAsia="Times New Roman" w:hAnsi="Arial" w:cs="Arial"/>
          <w:color w:val="000000" w:themeColor="text1"/>
          <w:sz w:val="21"/>
          <w:szCs w:val="21"/>
          <w:lang w:eastAsia="ru-RU"/>
        </w:rPr>
        <w:t> вступают в силу одновременно на всей территории РФ по истечении 10 дней после их официального опубликования, если самими актами не установлен другой порядок вступления в силу.</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b/>
          <w:bCs/>
          <w:color w:val="000000" w:themeColor="text1"/>
          <w:sz w:val="21"/>
          <w:szCs w:val="21"/>
          <w:lang w:eastAsia="ru-RU"/>
        </w:rPr>
        <w:t>1.4.</w:t>
      </w:r>
      <w:r w:rsidRPr="003F7F7D">
        <w:rPr>
          <w:rFonts w:ascii="Arial" w:eastAsia="Times New Roman" w:hAnsi="Arial" w:cs="Arial"/>
          <w:b/>
          <w:bCs/>
          <w:color w:val="000000" w:themeColor="text1"/>
          <w:sz w:val="21"/>
          <w:lang w:eastAsia="ru-RU"/>
        </w:rPr>
        <w:t> </w:t>
      </w:r>
      <w:r w:rsidRPr="003F7F7D">
        <w:rPr>
          <w:rFonts w:ascii="Arial" w:eastAsia="Times New Roman" w:hAnsi="Arial" w:cs="Arial"/>
          <w:b/>
          <w:bCs/>
          <w:color w:val="000000" w:themeColor="text1"/>
          <w:sz w:val="21"/>
          <w:szCs w:val="21"/>
          <w:lang w:eastAsia="ru-RU"/>
        </w:rPr>
        <w:t>Локальные нормативные акты, содержащие нормы трудового права</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58" w:name="sub_80001"/>
      <w:bookmarkEnd w:id="58"/>
      <w:r w:rsidRPr="003F7F7D">
        <w:rPr>
          <w:rFonts w:ascii="Arial" w:eastAsia="Times New Roman" w:hAnsi="Arial" w:cs="Arial"/>
          <w:color w:val="000000" w:themeColor="text1"/>
          <w:sz w:val="21"/>
          <w:szCs w:val="21"/>
          <w:lang w:eastAsia="ru-RU"/>
        </w:rPr>
        <w:t>Работодатели, за исключением работодателей - физических лиц, не являющихся индивидуальными предпринимателями, принимают локальные нормативные акты, содержащие нормы трудового права (далее - локальные нормативные акты), в пределах своей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59" w:name="sub_802"/>
      <w:r w:rsidRPr="003F7F7D">
        <w:rPr>
          <w:rFonts w:ascii="Arial" w:eastAsia="Times New Roman" w:hAnsi="Arial" w:cs="Arial"/>
          <w:color w:val="000000" w:themeColor="text1"/>
          <w:sz w:val="21"/>
          <w:szCs w:val="21"/>
          <w:lang w:eastAsia="ru-RU"/>
        </w:rPr>
        <w:lastRenderedPageBreak/>
        <w:t>В случаях, предусмотренных Трудовым Кодексом, другими федеральными законами и иными нормативными правовыми актами Российской Федерации, коллективным договором, соглашениями, работодатель при принятии локальных нормативных актов учитывает мнение представительного органа работников (при наличии такого представительного органа).</w:t>
      </w:r>
      <w:bookmarkEnd w:id="59"/>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60" w:name="sub_8003"/>
      <w:r w:rsidRPr="003F7F7D">
        <w:rPr>
          <w:rFonts w:ascii="Arial" w:eastAsia="Times New Roman" w:hAnsi="Arial" w:cs="Arial"/>
          <w:color w:val="000000" w:themeColor="text1"/>
          <w:sz w:val="21"/>
          <w:szCs w:val="21"/>
          <w:lang w:eastAsia="ru-RU"/>
        </w:rPr>
        <w:t>Коллективным договором, соглашениями может быть предусмотрено принятие локальных нормативных актов по согласованию с представительным органом работников.</w:t>
      </w:r>
      <w:bookmarkEnd w:id="60"/>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61" w:name="sub_8004"/>
      <w:proofErr w:type="gramStart"/>
      <w:r w:rsidRPr="003F7F7D">
        <w:rPr>
          <w:rFonts w:ascii="Arial" w:eastAsia="Times New Roman" w:hAnsi="Arial" w:cs="Arial"/>
          <w:color w:val="000000" w:themeColor="text1"/>
          <w:sz w:val="21"/>
          <w:szCs w:val="21"/>
          <w:lang w:eastAsia="ru-RU"/>
        </w:rPr>
        <w:t>Нормы локальных нормативных актов,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локальные нормативные акты, принятые без соблюдения установленного</w:t>
      </w:r>
      <w:r w:rsidRPr="003F7F7D">
        <w:rPr>
          <w:rFonts w:ascii="Arial" w:eastAsia="Times New Roman" w:hAnsi="Arial" w:cs="Arial"/>
          <w:color w:val="000000" w:themeColor="text1"/>
          <w:sz w:val="21"/>
          <w:lang w:eastAsia="ru-RU"/>
        </w:rPr>
        <w:t> </w:t>
      </w:r>
      <w:bookmarkEnd w:id="61"/>
      <w:r w:rsidRPr="003F7F7D">
        <w:rPr>
          <w:rFonts w:ascii="Arial" w:eastAsia="Times New Roman" w:hAnsi="Arial" w:cs="Arial"/>
          <w:color w:val="000000" w:themeColor="text1"/>
          <w:sz w:val="21"/>
          <w:szCs w:val="21"/>
          <w:lang w:eastAsia="ru-RU"/>
        </w:rPr>
        <w:t>статьей 372 Трудового Кодекса порядка учета мнения представительного органа работников, не подлежат применению.</w:t>
      </w:r>
      <w:proofErr w:type="gramEnd"/>
      <w:r w:rsidRPr="003F7F7D">
        <w:rPr>
          <w:rFonts w:ascii="Arial" w:eastAsia="Times New Roman" w:hAnsi="Arial" w:cs="Arial"/>
          <w:color w:val="000000" w:themeColor="text1"/>
          <w:sz w:val="21"/>
          <w:szCs w:val="21"/>
          <w:lang w:eastAsia="ru-RU"/>
        </w:rPr>
        <w:t xml:space="preserve"> В таких случаях применяются трудовое законодательство и иные нормативные правовые акты, содержащие нормы трудового права, коллективный договор, соглашения.</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b/>
          <w:bCs/>
          <w:color w:val="000000" w:themeColor="text1"/>
          <w:sz w:val="21"/>
          <w:szCs w:val="21"/>
          <w:lang w:eastAsia="ru-RU"/>
        </w:rPr>
        <w:t>1.5.</w:t>
      </w:r>
      <w:r w:rsidRPr="003F7F7D">
        <w:rPr>
          <w:rFonts w:ascii="Arial" w:eastAsia="Times New Roman" w:hAnsi="Arial" w:cs="Arial"/>
          <w:b/>
          <w:bCs/>
          <w:color w:val="000000" w:themeColor="text1"/>
          <w:sz w:val="21"/>
          <w:lang w:eastAsia="ru-RU"/>
        </w:rPr>
        <w:t> </w:t>
      </w:r>
      <w:r w:rsidRPr="003F7F7D">
        <w:rPr>
          <w:rFonts w:ascii="Arial" w:eastAsia="Times New Roman" w:hAnsi="Arial" w:cs="Arial"/>
          <w:b/>
          <w:bCs/>
          <w:color w:val="000000" w:themeColor="text1"/>
          <w:sz w:val="21"/>
          <w:szCs w:val="21"/>
          <w:lang w:eastAsia="ru-RU"/>
        </w:rPr>
        <w:t>Регулирование трудовых отношений и иных непосредственно связанных с ними отношений в договорном порядке</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62" w:name="sub_9001"/>
      <w:bookmarkEnd w:id="62"/>
      <w:r w:rsidRPr="003F7F7D">
        <w:rPr>
          <w:rFonts w:ascii="Arial" w:eastAsia="Times New Roman" w:hAnsi="Arial" w:cs="Arial"/>
          <w:color w:val="000000" w:themeColor="text1"/>
          <w:sz w:val="21"/>
          <w:szCs w:val="21"/>
          <w:lang w:eastAsia="ru-RU"/>
        </w:rPr>
        <w:t>В соответствии с трудовым законодательством регулирование трудовых отношений и иных непосредственно связанных с ними отношений может осуществляться путем заключения, изменения, дополнения работниками и работодателями коллективных договоров, соглашений, трудовых договоров.</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63" w:name="sub_9002"/>
      <w:proofErr w:type="gramStart"/>
      <w:r w:rsidRPr="003F7F7D">
        <w:rPr>
          <w:rFonts w:ascii="Arial" w:eastAsia="Times New Roman" w:hAnsi="Arial" w:cs="Arial"/>
          <w:color w:val="000000" w:themeColor="text1"/>
          <w:sz w:val="21"/>
          <w:szCs w:val="21"/>
          <w:lang w:eastAsia="ru-RU"/>
        </w:rPr>
        <w:t>Коллективные договоры, соглашения, трудовые договоры не могут содержать условий, ограничивающих права или снижающих уровень гарантий работников по сравнению с установленными трудовым законодательством и иными нормативными правовыми актами, содержащими нормы трудового права.</w:t>
      </w:r>
      <w:proofErr w:type="gramEnd"/>
      <w:r w:rsidRPr="003F7F7D">
        <w:rPr>
          <w:rFonts w:ascii="Arial" w:eastAsia="Times New Roman" w:hAnsi="Arial" w:cs="Arial"/>
          <w:color w:val="000000" w:themeColor="text1"/>
          <w:sz w:val="21"/>
          <w:szCs w:val="21"/>
          <w:lang w:eastAsia="ru-RU"/>
        </w:rPr>
        <w:t xml:space="preserve"> Если такие условия включены в коллективный договор, соглашение или трудовой договор, то они не подлежат применению.</w:t>
      </w:r>
      <w:bookmarkEnd w:id="63"/>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b/>
          <w:bCs/>
          <w:color w:val="000000" w:themeColor="text1"/>
          <w:sz w:val="21"/>
          <w:szCs w:val="21"/>
          <w:lang w:eastAsia="ru-RU"/>
        </w:rPr>
        <w:t>1.6.</w:t>
      </w:r>
      <w:r w:rsidRPr="003F7F7D">
        <w:rPr>
          <w:rFonts w:ascii="Arial" w:eastAsia="Times New Roman" w:hAnsi="Arial" w:cs="Arial"/>
          <w:color w:val="000000" w:themeColor="text1"/>
          <w:sz w:val="21"/>
          <w:lang w:eastAsia="ru-RU"/>
        </w:rPr>
        <w:t> </w:t>
      </w:r>
      <w:r w:rsidRPr="003F7F7D">
        <w:rPr>
          <w:rFonts w:ascii="Arial" w:eastAsia="Times New Roman" w:hAnsi="Arial" w:cs="Arial"/>
          <w:b/>
          <w:bCs/>
          <w:color w:val="000000" w:themeColor="text1"/>
          <w:sz w:val="21"/>
          <w:szCs w:val="21"/>
          <w:lang w:eastAsia="ru-RU"/>
        </w:rPr>
        <w:t>Действие трудового законодательства и иных актов, содержащих нормы трудового права</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64" w:name="sub_11011"/>
      <w:bookmarkEnd w:id="64"/>
      <w:r w:rsidRPr="003F7F7D">
        <w:rPr>
          <w:rFonts w:ascii="Arial" w:eastAsia="Times New Roman" w:hAnsi="Arial" w:cs="Arial"/>
          <w:color w:val="000000" w:themeColor="text1"/>
          <w:sz w:val="21"/>
          <w:szCs w:val="21"/>
          <w:lang w:eastAsia="ru-RU"/>
        </w:rPr>
        <w:t>Трудовым законодательством и иными актами, содержащими нормы трудового права, регулируются трудовые отношения и иные непосредственно связанные с ними отношения.</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65" w:name="sub_11021"/>
      <w:r w:rsidRPr="003F7F7D">
        <w:rPr>
          <w:rFonts w:ascii="Arial" w:eastAsia="Times New Roman" w:hAnsi="Arial" w:cs="Arial"/>
          <w:color w:val="000000" w:themeColor="text1"/>
          <w:sz w:val="21"/>
          <w:szCs w:val="21"/>
          <w:lang w:eastAsia="ru-RU"/>
        </w:rPr>
        <w:t>Трудовое законодательство и иные акты, содержащие нормы трудового права, также применяются к другим отношениям, связанным с использованием личного труда, если это предусмотрено Трудовым Кодексом или иным федеральным законом.</w:t>
      </w:r>
      <w:bookmarkEnd w:id="65"/>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66" w:name="sub_110003"/>
      <w:r w:rsidRPr="003F7F7D">
        <w:rPr>
          <w:rFonts w:ascii="Arial" w:eastAsia="Times New Roman" w:hAnsi="Arial" w:cs="Arial"/>
          <w:color w:val="000000" w:themeColor="text1"/>
          <w:sz w:val="21"/>
          <w:szCs w:val="21"/>
          <w:lang w:eastAsia="ru-RU"/>
        </w:rPr>
        <w:t>Все работодатели (физические лица и юридические лица независимо от их организационно-правовых форм и форм собственности) в трудовых отношениях и иных непосредственно связанных с ними отношениях с работниками обязаны руководствоваться положениями трудового законодательства и иных актов, содержащих нормы трудового права.</w:t>
      </w:r>
      <w:bookmarkEnd w:id="66"/>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67" w:name="sub_11031"/>
      <w:r w:rsidRPr="003F7F7D">
        <w:rPr>
          <w:rFonts w:ascii="Arial" w:eastAsia="Times New Roman" w:hAnsi="Arial" w:cs="Arial"/>
          <w:color w:val="000000" w:themeColor="text1"/>
          <w:sz w:val="21"/>
          <w:szCs w:val="21"/>
          <w:lang w:eastAsia="ru-RU"/>
        </w:rPr>
        <w:t>Если отношения, связанные с использованием личного труда, возникли на основании гражданско-правового договора, но впоследствии в порядке, установленном Трудовым</w:t>
      </w:r>
      <w:r w:rsidRPr="003F7F7D">
        <w:rPr>
          <w:rFonts w:ascii="Arial" w:eastAsia="Times New Roman" w:hAnsi="Arial" w:cs="Arial"/>
          <w:color w:val="000000" w:themeColor="text1"/>
          <w:sz w:val="21"/>
          <w:lang w:eastAsia="ru-RU"/>
        </w:rPr>
        <w:t> </w:t>
      </w:r>
      <w:bookmarkEnd w:id="67"/>
      <w:r w:rsidRPr="003F7F7D">
        <w:rPr>
          <w:rFonts w:ascii="Arial" w:eastAsia="Times New Roman" w:hAnsi="Arial" w:cs="Arial"/>
          <w:color w:val="000000" w:themeColor="text1"/>
          <w:sz w:val="21"/>
          <w:szCs w:val="21"/>
          <w:lang w:eastAsia="ru-RU"/>
        </w:rPr>
        <w:t xml:space="preserve">Кодексом, другими </w:t>
      </w:r>
      <w:r w:rsidRPr="003F7F7D">
        <w:rPr>
          <w:rFonts w:ascii="Arial" w:eastAsia="Times New Roman" w:hAnsi="Arial" w:cs="Arial"/>
          <w:color w:val="000000" w:themeColor="text1"/>
          <w:sz w:val="21"/>
          <w:szCs w:val="21"/>
          <w:lang w:eastAsia="ru-RU"/>
        </w:rPr>
        <w:lastRenderedPageBreak/>
        <w:t>федеральными законами, были признаны трудовыми отношениями, к таким отношениям применяются положения трудового законодательства и иных актов, содержащих нормы трудового права.</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68" w:name="sub_1101"/>
      <w:proofErr w:type="gramStart"/>
      <w:r w:rsidRPr="003F7F7D">
        <w:rPr>
          <w:rFonts w:ascii="Arial" w:eastAsia="Times New Roman" w:hAnsi="Arial" w:cs="Arial"/>
          <w:color w:val="000000" w:themeColor="text1"/>
          <w:sz w:val="21"/>
          <w:szCs w:val="21"/>
          <w:lang w:eastAsia="ru-RU"/>
        </w:rPr>
        <w:t>На территории Российской Федерации правила, установленные трудовым законодательством и иными актами, содержащими нормы трудового права, распространяются на трудовые отношения с участием иностранных граждан, лиц без гражданства, организаций, созданных или учрежденных иностранными гражданами, лицами без гражданства либо с их участием, международных организаций и иностранных юридических лиц, если иное не предусмотрено Трудовым</w:t>
      </w:r>
      <w:r w:rsidRPr="003F7F7D">
        <w:rPr>
          <w:rFonts w:ascii="Arial" w:eastAsia="Times New Roman" w:hAnsi="Arial" w:cs="Arial"/>
          <w:color w:val="000000" w:themeColor="text1"/>
          <w:sz w:val="21"/>
          <w:lang w:eastAsia="ru-RU"/>
        </w:rPr>
        <w:t> </w:t>
      </w:r>
      <w:bookmarkEnd w:id="68"/>
      <w:r w:rsidRPr="003F7F7D">
        <w:rPr>
          <w:rFonts w:ascii="Arial" w:eastAsia="Times New Roman" w:hAnsi="Arial" w:cs="Arial"/>
          <w:color w:val="000000" w:themeColor="text1"/>
          <w:sz w:val="21"/>
          <w:szCs w:val="21"/>
          <w:lang w:eastAsia="ru-RU"/>
        </w:rPr>
        <w:t>Кодексом, другими федеральными законами или международным договором Российской Федерации.</w:t>
      </w:r>
      <w:proofErr w:type="gramEnd"/>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69" w:name="sub_1102"/>
      <w:r w:rsidRPr="003F7F7D">
        <w:rPr>
          <w:rFonts w:ascii="Arial" w:eastAsia="Times New Roman" w:hAnsi="Arial" w:cs="Arial"/>
          <w:color w:val="000000" w:themeColor="text1"/>
          <w:sz w:val="21"/>
          <w:szCs w:val="21"/>
          <w:lang w:eastAsia="ru-RU"/>
        </w:rPr>
        <w:t>Особенности правового регулирования труда отдельных категорий работников (руководителей организаций, лиц, работающих по совместительству, женщин, лиц с семейными обязанностями, молодежи и других) устанавливаются в соответствии с Трудовым</w:t>
      </w:r>
      <w:bookmarkEnd w:id="69"/>
      <w:r w:rsidR="00D61CB8">
        <w:rPr>
          <w:rFonts w:ascii="Arial" w:eastAsia="Times New Roman" w:hAnsi="Arial" w:cs="Arial"/>
          <w:color w:val="000000" w:themeColor="text1"/>
          <w:sz w:val="21"/>
          <w:szCs w:val="21"/>
          <w:lang w:eastAsia="ru-RU"/>
        </w:rPr>
        <w:t xml:space="preserve"> </w:t>
      </w:r>
      <w:r w:rsidRPr="003F7F7D">
        <w:rPr>
          <w:rFonts w:ascii="Arial" w:eastAsia="Times New Roman" w:hAnsi="Arial" w:cs="Arial"/>
          <w:color w:val="000000" w:themeColor="text1"/>
          <w:sz w:val="21"/>
          <w:szCs w:val="21"/>
          <w:lang w:eastAsia="ru-RU"/>
        </w:rPr>
        <w:t>Кодексом.</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70" w:name="sub_110021"/>
      <w:r w:rsidRPr="003F7F7D">
        <w:rPr>
          <w:rFonts w:ascii="Arial" w:eastAsia="Times New Roman" w:hAnsi="Arial" w:cs="Arial"/>
          <w:color w:val="000000" w:themeColor="text1"/>
          <w:sz w:val="21"/>
          <w:szCs w:val="21"/>
          <w:lang w:eastAsia="ru-RU"/>
        </w:rPr>
        <w:t>На государственных служащих и муниципальных служащих действие трудового законодательства и иных актов, содержащих нормы трудового права, распространяется с особенностями, предусмотренными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службе и муниципальной службе.</w:t>
      </w:r>
      <w:bookmarkEnd w:id="70"/>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71" w:name="sub_1103"/>
      <w:r w:rsidRPr="003F7F7D">
        <w:rPr>
          <w:rFonts w:ascii="Arial" w:eastAsia="Times New Roman" w:hAnsi="Arial" w:cs="Arial"/>
          <w:color w:val="000000" w:themeColor="text1"/>
          <w:sz w:val="21"/>
          <w:szCs w:val="21"/>
          <w:lang w:eastAsia="ru-RU"/>
        </w:rPr>
        <w:t>Трудовое законодательство и иные акты, содержащие нормы трудового права, не распространяются на следующих лиц (если в установленном Трудовом Кодексом порядке они одновременно не выступают в качестве работодателей или их представителей):</w:t>
      </w:r>
      <w:bookmarkEnd w:id="71"/>
    </w:p>
    <w:p w:rsidR="003F7F7D" w:rsidRPr="003F7F7D" w:rsidRDefault="003F7F7D" w:rsidP="003F7F7D">
      <w:pPr>
        <w:numPr>
          <w:ilvl w:val="0"/>
          <w:numId w:val="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72" w:name="sub_11082"/>
      <w:r w:rsidRPr="003F7F7D">
        <w:rPr>
          <w:rFonts w:ascii="Arial" w:eastAsia="Times New Roman" w:hAnsi="Arial" w:cs="Arial"/>
          <w:color w:val="000000" w:themeColor="text1"/>
          <w:sz w:val="21"/>
          <w:szCs w:val="21"/>
          <w:lang w:eastAsia="ru-RU"/>
        </w:rPr>
        <w:t>военнослужащие при исполнении ими обязанностей военной службы;</w:t>
      </w:r>
      <w:bookmarkEnd w:id="72"/>
    </w:p>
    <w:p w:rsidR="003F7F7D" w:rsidRPr="003F7F7D" w:rsidRDefault="003F7F7D" w:rsidP="003F7F7D">
      <w:pPr>
        <w:numPr>
          <w:ilvl w:val="0"/>
          <w:numId w:val="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73" w:name="sub_11083"/>
      <w:r w:rsidRPr="003F7F7D">
        <w:rPr>
          <w:rFonts w:ascii="Arial" w:eastAsia="Times New Roman" w:hAnsi="Arial" w:cs="Arial"/>
          <w:color w:val="000000" w:themeColor="text1"/>
          <w:sz w:val="21"/>
          <w:szCs w:val="21"/>
          <w:lang w:eastAsia="ru-RU"/>
        </w:rPr>
        <w:t>члены советов директоров (наблюдательных советов) организаций (за исключением лиц, заключивших с данной организацией трудовой договор);</w:t>
      </w:r>
      <w:bookmarkEnd w:id="73"/>
    </w:p>
    <w:p w:rsidR="003F7F7D" w:rsidRPr="003F7F7D" w:rsidRDefault="003F7F7D" w:rsidP="003F7F7D">
      <w:pPr>
        <w:numPr>
          <w:ilvl w:val="0"/>
          <w:numId w:val="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74" w:name="sub_110004"/>
      <w:r w:rsidRPr="003F7F7D">
        <w:rPr>
          <w:rFonts w:ascii="Arial" w:eastAsia="Times New Roman" w:hAnsi="Arial" w:cs="Arial"/>
          <w:color w:val="000000" w:themeColor="text1"/>
          <w:sz w:val="21"/>
          <w:szCs w:val="21"/>
          <w:lang w:eastAsia="ru-RU"/>
        </w:rPr>
        <w:t>лица, работающие на основании договоров гражданско-правового характера;</w:t>
      </w:r>
      <w:bookmarkEnd w:id="74"/>
    </w:p>
    <w:p w:rsidR="003F7F7D" w:rsidRPr="003F7F7D" w:rsidRDefault="003F7F7D" w:rsidP="003F7F7D">
      <w:pPr>
        <w:numPr>
          <w:ilvl w:val="0"/>
          <w:numId w:val="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75" w:name="sub_110005"/>
      <w:r w:rsidRPr="003F7F7D">
        <w:rPr>
          <w:rFonts w:ascii="Arial" w:eastAsia="Times New Roman" w:hAnsi="Arial" w:cs="Arial"/>
          <w:color w:val="000000" w:themeColor="text1"/>
          <w:sz w:val="21"/>
          <w:szCs w:val="21"/>
          <w:lang w:eastAsia="ru-RU"/>
        </w:rPr>
        <w:t>другие лица, если это установлено федеральным законом.</w:t>
      </w:r>
      <w:bookmarkEnd w:id="75"/>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b/>
          <w:bCs/>
          <w:color w:val="000000" w:themeColor="text1"/>
          <w:sz w:val="21"/>
          <w:szCs w:val="21"/>
          <w:lang w:eastAsia="ru-RU"/>
        </w:rPr>
        <w:t>1.7.</w:t>
      </w:r>
      <w:r w:rsidRPr="003F7F7D">
        <w:rPr>
          <w:rFonts w:ascii="Arial" w:eastAsia="Times New Roman" w:hAnsi="Arial" w:cs="Arial"/>
          <w:color w:val="000000" w:themeColor="text1"/>
          <w:sz w:val="21"/>
          <w:lang w:eastAsia="ru-RU"/>
        </w:rPr>
        <w:t> </w:t>
      </w:r>
      <w:r w:rsidRPr="003F7F7D">
        <w:rPr>
          <w:rFonts w:ascii="Arial" w:eastAsia="Times New Roman" w:hAnsi="Arial" w:cs="Arial"/>
          <w:b/>
          <w:bCs/>
          <w:color w:val="000000" w:themeColor="text1"/>
          <w:sz w:val="21"/>
          <w:szCs w:val="21"/>
          <w:lang w:eastAsia="ru-RU"/>
        </w:rPr>
        <w:t>Действие трудового законодательства и иных актов, содержащих нормы трудового права, во времени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76" w:name="sub_120021"/>
      <w:bookmarkEnd w:id="76"/>
      <w:proofErr w:type="gramStart"/>
      <w:r w:rsidRPr="003F7F7D">
        <w:rPr>
          <w:rFonts w:ascii="Arial" w:eastAsia="Times New Roman" w:hAnsi="Arial" w:cs="Arial"/>
          <w:color w:val="000000" w:themeColor="text1"/>
          <w:sz w:val="21"/>
          <w:szCs w:val="21"/>
          <w:lang w:eastAsia="ru-RU"/>
        </w:rPr>
        <w:t>Закон или иной нормативный правовой акт, содержащий нормы трудового права, вступает в силу со дня, указанного в этом законе или ином нормативном правовом акте либо в законе или ином нормативном правовом акте, определяющем порядок введения в действие акта данного вида.</w:t>
      </w:r>
      <w:proofErr w:type="gramEnd"/>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77" w:name="sub_12002"/>
      <w:r w:rsidRPr="003F7F7D">
        <w:rPr>
          <w:rFonts w:ascii="Arial" w:eastAsia="Times New Roman" w:hAnsi="Arial" w:cs="Arial"/>
          <w:color w:val="000000" w:themeColor="text1"/>
          <w:sz w:val="21"/>
          <w:szCs w:val="21"/>
          <w:lang w:eastAsia="ru-RU"/>
        </w:rPr>
        <w:t xml:space="preserve">Закон или иной нормативный правовой акт, содержащий нормы трудового права, либо отдельные их положения прекращают свое действие в связи </w:t>
      </w:r>
      <w:proofErr w:type="gramStart"/>
      <w:r w:rsidRPr="003F7F7D">
        <w:rPr>
          <w:rFonts w:ascii="Arial" w:eastAsia="Times New Roman" w:hAnsi="Arial" w:cs="Arial"/>
          <w:color w:val="000000" w:themeColor="text1"/>
          <w:sz w:val="21"/>
          <w:szCs w:val="21"/>
          <w:lang w:eastAsia="ru-RU"/>
        </w:rPr>
        <w:t>с</w:t>
      </w:r>
      <w:proofErr w:type="gramEnd"/>
      <w:r w:rsidRPr="003F7F7D">
        <w:rPr>
          <w:rFonts w:ascii="Arial" w:eastAsia="Times New Roman" w:hAnsi="Arial" w:cs="Arial"/>
          <w:color w:val="000000" w:themeColor="text1"/>
          <w:sz w:val="21"/>
          <w:szCs w:val="21"/>
          <w:lang w:eastAsia="ru-RU"/>
        </w:rPr>
        <w:t>:</w:t>
      </w:r>
      <w:bookmarkEnd w:id="77"/>
    </w:p>
    <w:p w:rsidR="003F7F7D" w:rsidRPr="003F7F7D" w:rsidRDefault="003F7F7D" w:rsidP="003F7F7D">
      <w:pPr>
        <w:numPr>
          <w:ilvl w:val="0"/>
          <w:numId w:val="8"/>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78" w:name="sub_120022"/>
      <w:r w:rsidRPr="003F7F7D">
        <w:rPr>
          <w:rFonts w:ascii="Arial" w:eastAsia="Times New Roman" w:hAnsi="Arial" w:cs="Arial"/>
          <w:color w:val="000000" w:themeColor="text1"/>
          <w:sz w:val="21"/>
          <w:szCs w:val="21"/>
          <w:lang w:eastAsia="ru-RU"/>
        </w:rPr>
        <w:t>истечением срока действия;</w:t>
      </w:r>
      <w:bookmarkEnd w:id="78"/>
    </w:p>
    <w:p w:rsidR="003F7F7D" w:rsidRPr="003F7F7D" w:rsidRDefault="003F7F7D" w:rsidP="003F7F7D">
      <w:pPr>
        <w:numPr>
          <w:ilvl w:val="0"/>
          <w:numId w:val="8"/>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вступлением в силу другого акта равной или высшей юридической силы;</w:t>
      </w:r>
    </w:p>
    <w:p w:rsidR="003F7F7D" w:rsidRPr="003F7F7D" w:rsidRDefault="003F7F7D" w:rsidP="003F7F7D">
      <w:pPr>
        <w:numPr>
          <w:ilvl w:val="0"/>
          <w:numId w:val="8"/>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79" w:name="sub_120024"/>
      <w:r w:rsidRPr="003F7F7D">
        <w:rPr>
          <w:rFonts w:ascii="Arial" w:eastAsia="Times New Roman" w:hAnsi="Arial" w:cs="Arial"/>
          <w:color w:val="000000" w:themeColor="text1"/>
          <w:sz w:val="21"/>
          <w:szCs w:val="21"/>
          <w:lang w:eastAsia="ru-RU"/>
        </w:rPr>
        <w:t xml:space="preserve">отменой (признанием </w:t>
      </w:r>
      <w:proofErr w:type="gramStart"/>
      <w:r w:rsidRPr="003F7F7D">
        <w:rPr>
          <w:rFonts w:ascii="Arial" w:eastAsia="Times New Roman" w:hAnsi="Arial" w:cs="Arial"/>
          <w:color w:val="000000" w:themeColor="text1"/>
          <w:sz w:val="21"/>
          <w:szCs w:val="21"/>
          <w:lang w:eastAsia="ru-RU"/>
        </w:rPr>
        <w:t>утратившими</w:t>
      </w:r>
      <w:proofErr w:type="gramEnd"/>
      <w:r w:rsidRPr="003F7F7D">
        <w:rPr>
          <w:rFonts w:ascii="Arial" w:eastAsia="Times New Roman" w:hAnsi="Arial" w:cs="Arial"/>
          <w:color w:val="000000" w:themeColor="text1"/>
          <w:sz w:val="21"/>
          <w:szCs w:val="21"/>
          <w:lang w:eastAsia="ru-RU"/>
        </w:rPr>
        <w:t xml:space="preserve"> силу) данного акта либо отдельных его положений актом равной или высшей юридической силы.</w:t>
      </w:r>
      <w:bookmarkEnd w:id="79"/>
    </w:p>
    <w:p w:rsidR="003F7F7D" w:rsidRPr="003F7F7D" w:rsidRDefault="003F7F7D" w:rsidP="003F7F7D">
      <w:pPr>
        <w:shd w:val="clear" w:color="auto" w:fill="FFFFFF"/>
        <w:spacing w:after="0" w:line="315" w:lineRule="atLeast"/>
        <w:rPr>
          <w:rFonts w:ascii="Arial" w:eastAsia="Times New Roman" w:hAnsi="Arial" w:cs="Arial"/>
          <w:color w:val="000000" w:themeColor="text1"/>
          <w:sz w:val="21"/>
          <w:szCs w:val="21"/>
          <w:lang w:eastAsia="ru-RU"/>
        </w:rPr>
      </w:pPr>
      <w:bookmarkStart w:id="80" w:name="sub_12003"/>
      <w:r w:rsidRPr="003F7F7D">
        <w:rPr>
          <w:rFonts w:ascii="Arial" w:eastAsia="Times New Roman" w:hAnsi="Arial" w:cs="Arial"/>
          <w:color w:val="000000" w:themeColor="text1"/>
          <w:sz w:val="21"/>
          <w:szCs w:val="21"/>
          <w:lang w:eastAsia="ru-RU"/>
        </w:rPr>
        <w:lastRenderedPageBreak/>
        <w:t>Закон или иной нормативный правовой акт, содержащий нормы трудового права, не имеет обратной силы и применяется к отношениям, возникшим после введения его в действие.</w:t>
      </w:r>
      <w:bookmarkEnd w:id="80"/>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81" w:name="sub_1204"/>
      <w:r w:rsidRPr="003F7F7D">
        <w:rPr>
          <w:rFonts w:ascii="Arial" w:eastAsia="Times New Roman" w:hAnsi="Arial" w:cs="Arial"/>
          <w:color w:val="000000" w:themeColor="text1"/>
          <w:sz w:val="21"/>
          <w:szCs w:val="21"/>
          <w:lang w:eastAsia="ru-RU"/>
        </w:rPr>
        <w:t>Действие закона или иного нормативного правового акта, содержащего нормы трудового права, распространяется на отношения, возникшие до введения его в действие, лишь в случаях, прямо предусмотренных этим актом.</w:t>
      </w:r>
      <w:bookmarkEnd w:id="81"/>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82" w:name="sub_1205"/>
      <w:r w:rsidRPr="003F7F7D">
        <w:rPr>
          <w:rFonts w:ascii="Arial" w:eastAsia="Times New Roman" w:hAnsi="Arial" w:cs="Arial"/>
          <w:color w:val="000000" w:themeColor="text1"/>
          <w:sz w:val="21"/>
          <w:szCs w:val="21"/>
          <w:lang w:eastAsia="ru-RU"/>
        </w:rPr>
        <w:t>В отношениях, возникших до введения в действие закона или иного нормативного правового акта, содержащего нормы трудового права, указанный закон или акт применяется к правам и обязанностям, возникшим после введения его в действие.</w:t>
      </w:r>
      <w:bookmarkEnd w:id="82"/>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83" w:name="sub_1206"/>
      <w:r w:rsidRPr="003F7F7D">
        <w:rPr>
          <w:rFonts w:ascii="Arial" w:eastAsia="Times New Roman" w:hAnsi="Arial" w:cs="Arial"/>
          <w:color w:val="000000" w:themeColor="text1"/>
          <w:sz w:val="21"/>
          <w:szCs w:val="21"/>
          <w:lang w:eastAsia="ru-RU"/>
        </w:rPr>
        <w:t>Действие коллективного договора, соглашения во времени определяется их сторонами в соответствии с настоящим Кодексом.</w:t>
      </w:r>
      <w:bookmarkEnd w:id="83"/>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84" w:name="sub_1207"/>
      <w:r w:rsidRPr="003F7F7D">
        <w:rPr>
          <w:rFonts w:ascii="Arial" w:eastAsia="Times New Roman" w:hAnsi="Arial" w:cs="Arial"/>
          <w:color w:val="000000" w:themeColor="text1"/>
          <w:sz w:val="21"/>
          <w:szCs w:val="21"/>
          <w:lang w:eastAsia="ru-RU"/>
        </w:rPr>
        <w:t>Локальный нормативный а</w:t>
      </w:r>
      <w:proofErr w:type="gramStart"/>
      <w:r w:rsidRPr="003F7F7D">
        <w:rPr>
          <w:rFonts w:ascii="Arial" w:eastAsia="Times New Roman" w:hAnsi="Arial" w:cs="Arial"/>
          <w:color w:val="000000" w:themeColor="text1"/>
          <w:sz w:val="21"/>
          <w:szCs w:val="21"/>
          <w:lang w:eastAsia="ru-RU"/>
        </w:rPr>
        <w:t>кт вст</w:t>
      </w:r>
      <w:proofErr w:type="gramEnd"/>
      <w:r w:rsidRPr="003F7F7D">
        <w:rPr>
          <w:rFonts w:ascii="Arial" w:eastAsia="Times New Roman" w:hAnsi="Arial" w:cs="Arial"/>
          <w:color w:val="000000" w:themeColor="text1"/>
          <w:sz w:val="21"/>
          <w:szCs w:val="21"/>
          <w:lang w:eastAsia="ru-RU"/>
        </w:rPr>
        <w:t>упает в силу со дня его принятия работодателем либо со дня, указанного в этом локальном нормативном акте, и применяется к отношениям, возникшим после введения его в действие. В отношениях, возникших до введения в действие локального нормативного акта, указанный акт применяется к правам и обязанностям, возникшим после введения его в действие.</w:t>
      </w:r>
      <w:bookmarkEnd w:id="84"/>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85" w:name="sub_1208"/>
      <w:r w:rsidRPr="003F7F7D">
        <w:rPr>
          <w:rFonts w:ascii="Arial" w:eastAsia="Times New Roman" w:hAnsi="Arial" w:cs="Arial"/>
          <w:color w:val="000000" w:themeColor="text1"/>
          <w:sz w:val="21"/>
          <w:szCs w:val="21"/>
          <w:lang w:eastAsia="ru-RU"/>
        </w:rPr>
        <w:t xml:space="preserve">Локальный нормативный акт либо отдельные его положения прекращают свое действие в связи </w:t>
      </w:r>
      <w:proofErr w:type="gramStart"/>
      <w:r w:rsidRPr="003F7F7D">
        <w:rPr>
          <w:rFonts w:ascii="Arial" w:eastAsia="Times New Roman" w:hAnsi="Arial" w:cs="Arial"/>
          <w:color w:val="000000" w:themeColor="text1"/>
          <w:sz w:val="21"/>
          <w:szCs w:val="21"/>
          <w:lang w:eastAsia="ru-RU"/>
        </w:rPr>
        <w:t>с</w:t>
      </w:r>
      <w:proofErr w:type="gramEnd"/>
      <w:r w:rsidRPr="003F7F7D">
        <w:rPr>
          <w:rFonts w:ascii="Arial" w:eastAsia="Times New Roman" w:hAnsi="Arial" w:cs="Arial"/>
          <w:color w:val="000000" w:themeColor="text1"/>
          <w:sz w:val="21"/>
          <w:szCs w:val="21"/>
          <w:lang w:eastAsia="ru-RU"/>
        </w:rPr>
        <w:t>:</w:t>
      </w:r>
      <w:bookmarkEnd w:id="85"/>
    </w:p>
    <w:p w:rsidR="003F7F7D" w:rsidRPr="003F7F7D" w:rsidRDefault="003F7F7D" w:rsidP="003F7F7D">
      <w:pPr>
        <w:numPr>
          <w:ilvl w:val="0"/>
          <w:numId w:val="9"/>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истечением срока действия;</w:t>
      </w:r>
    </w:p>
    <w:p w:rsidR="003F7F7D" w:rsidRPr="003F7F7D" w:rsidRDefault="003F7F7D" w:rsidP="003F7F7D">
      <w:pPr>
        <w:numPr>
          <w:ilvl w:val="0"/>
          <w:numId w:val="9"/>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 xml:space="preserve">отменой (признанием </w:t>
      </w:r>
      <w:proofErr w:type="gramStart"/>
      <w:r w:rsidRPr="003F7F7D">
        <w:rPr>
          <w:rFonts w:ascii="Arial" w:eastAsia="Times New Roman" w:hAnsi="Arial" w:cs="Arial"/>
          <w:color w:val="000000" w:themeColor="text1"/>
          <w:sz w:val="21"/>
          <w:szCs w:val="21"/>
          <w:lang w:eastAsia="ru-RU"/>
        </w:rPr>
        <w:t>утратившими</w:t>
      </w:r>
      <w:proofErr w:type="gramEnd"/>
      <w:r w:rsidRPr="003F7F7D">
        <w:rPr>
          <w:rFonts w:ascii="Arial" w:eastAsia="Times New Roman" w:hAnsi="Arial" w:cs="Arial"/>
          <w:color w:val="000000" w:themeColor="text1"/>
          <w:sz w:val="21"/>
          <w:szCs w:val="21"/>
          <w:lang w:eastAsia="ru-RU"/>
        </w:rPr>
        <w:t xml:space="preserve"> силу) данного локального нормативного акта либо отдельных его положений другим локальным нормативным актом;</w:t>
      </w:r>
    </w:p>
    <w:p w:rsidR="003F7F7D" w:rsidRPr="003F7F7D" w:rsidRDefault="003F7F7D" w:rsidP="003F7F7D">
      <w:pPr>
        <w:numPr>
          <w:ilvl w:val="0"/>
          <w:numId w:val="9"/>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86" w:name="sub_12084"/>
      <w:r w:rsidRPr="003F7F7D">
        <w:rPr>
          <w:rFonts w:ascii="Arial" w:eastAsia="Times New Roman" w:hAnsi="Arial" w:cs="Arial"/>
          <w:color w:val="000000" w:themeColor="text1"/>
          <w:sz w:val="21"/>
          <w:szCs w:val="21"/>
          <w:lang w:eastAsia="ru-RU"/>
        </w:rPr>
        <w:t>вступлением в силу закона или иного нормативного правового акта, содержащего нормы трудового права, коллективного договора, соглашения (в случае, когда указанные акты устанавливают более высокий уровень гарантий работникам по сравнению с установленным локальным нормативным актом).</w:t>
      </w:r>
      <w:bookmarkEnd w:id="86"/>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b/>
          <w:bCs/>
          <w:color w:val="000000" w:themeColor="text1"/>
          <w:sz w:val="21"/>
          <w:szCs w:val="21"/>
          <w:lang w:eastAsia="ru-RU"/>
        </w:rPr>
        <w:t>1.8.</w:t>
      </w:r>
      <w:r w:rsidRPr="003F7F7D">
        <w:rPr>
          <w:rFonts w:ascii="Arial" w:eastAsia="Times New Roman" w:hAnsi="Arial" w:cs="Arial"/>
          <w:color w:val="000000" w:themeColor="text1"/>
          <w:sz w:val="21"/>
          <w:szCs w:val="21"/>
          <w:lang w:eastAsia="ru-RU"/>
        </w:rPr>
        <w:t> </w:t>
      </w:r>
      <w:r w:rsidRPr="003F7F7D">
        <w:rPr>
          <w:rFonts w:ascii="Arial" w:eastAsia="Times New Roman" w:hAnsi="Arial" w:cs="Arial"/>
          <w:color w:val="000000" w:themeColor="text1"/>
          <w:sz w:val="21"/>
          <w:lang w:eastAsia="ru-RU"/>
        </w:rPr>
        <w:t> </w:t>
      </w:r>
      <w:r w:rsidRPr="003F7F7D">
        <w:rPr>
          <w:rFonts w:ascii="Arial" w:eastAsia="Times New Roman" w:hAnsi="Arial" w:cs="Arial"/>
          <w:b/>
          <w:bCs/>
          <w:color w:val="000000" w:themeColor="text1"/>
          <w:sz w:val="21"/>
          <w:szCs w:val="21"/>
          <w:lang w:eastAsia="ru-RU"/>
        </w:rPr>
        <w:t>Действие трудового законодательства и иных актов, содержащих нормы трудового права, в пространстве</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87" w:name="sub_1301"/>
      <w:bookmarkEnd w:id="87"/>
      <w:r w:rsidRPr="003F7F7D">
        <w:rPr>
          <w:rFonts w:ascii="Arial" w:eastAsia="Times New Roman" w:hAnsi="Arial" w:cs="Arial"/>
          <w:color w:val="000000" w:themeColor="text1"/>
          <w:sz w:val="21"/>
          <w:szCs w:val="21"/>
          <w:lang w:eastAsia="ru-RU"/>
        </w:rPr>
        <w:t>Федеральные законы и иные нормативные правовые акты Российской Федерации, содержащие нормы трудового права, действуют на всей территории Российской Федерации, если в этих законах и иных нормативных правовых актах не предусмотрено иное.</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88" w:name="sub_1302"/>
      <w:r w:rsidRPr="003F7F7D">
        <w:rPr>
          <w:rFonts w:ascii="Arial" w:eastAsia="Times New Roman" w:hAnsi="Arial" w:cs="Arial"/>
          <w:color w:val="000000" w:themeColor="text1"/>
          <w:sz w:val="21"/>
          <w:szCs w:val="21"/>
          <w:lang w:eastAsia="ru-RU"/>
        </w:rPr>
        <w:t>Законы и иные нормативные правовые акты субъектов Российской Федерации, содержащие нормы трудового права, действуют в пределах территории соответствующего субъекта Российской Федерации.</w:t>
      </w:r>
      <w:bookmarkEnd w:id="88"/>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89" w:name="sub_1303"/>
      <w:r w:rsidRPr="003F7F7D">
        <w:rPr>
          <w:rFonts w:ascii="Arial" w:eastAsia="Times New Roman" w:hAnsi="Arial" w:cs="Arial"/>
          <w:color w:val="000000" w:themeColor="text1"/>
          <w:sz w:val="21"/>
          <w:szCs w:val="21"/>
          <w:lang w:eastAsia="ru-RU"/>
        </w:rPr>
        <w:t>Нормативные правовые акты органов местного самоуправления, содержащие нормы трудового права, действуют в пределах территории соответствующего муниципального образования.</w:t>
      </w:r>
      <w:bookmarkEnd w:id="89"/>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90" w:name="sub_1304"/>
      <w:r w:rsidRPr="003F7F7D">
        <w:rPr>
          <w:rFonts w:ascii="Arial" w:eastAsia="Times New Roman" w:hAnsi="Arial" w:cs="Arial"/>
          <w:color w:val="000000" w:themeColor="text1"/>
          <w:sz w:val="21"/>
          <w:szCs w:val="21"/>
          <w:lang w:eastAsia="ru-RU"/>
        </w:rPr>
        <w:t>Принимаемые работодателем локальные нормативные акты действуют в отношении работников данного работодателя независимо от места выполнения ими работы.</w:t>
      </w:r>
      <w:bookmarkEnd w:id="90"/>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91" w:name="sub_1401"/>
      <w:r w:rsidRPr="003F7F7D">
        <w:rPr>
          <w:rFonts w:ascii="Arial" w:eastAsia="Times New Roman" w:hAnsi="Arial" w:cs="Arial"/>
          <w:color w:val="000000" w:themeColor="text1"/>
          <w:sz w:val="21"/>
          <w:szCs w:val="21"/>
          <w:lang w:eastAsia="ru-RU"/>
        </w:rPr>
        <w:lastRenderedPageBreak/>
        <w:t>Течение сроков, с которыми настоящий Кодекс связывает возникновение трудовых прав и обязанностей, начинается с календарной даты, которой определено начало возникновения указанных прав и обязанностей.</w:t>
      </w:r>
      <w:bookmarkEnd w:id="91"/>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92" w:name="sub_1402"/>
      <w:r w:rsidRPr="003F7F7D">
        <w:rPr>
          <w:rFonts w:ascii="Arial" w:eastAsia="Times New Roman" w:hAnsi="Arial" w:cs="Arial"/>
          <w:color w:val="000000" w:themeColor="text1"/>
          <w:sz w:val="21"/>
          <w:szCs w:val="21"/>
          <w:lang w:eastAsia="ru-RU"/>
        </w:rPr>
        <w:t>Течение сроков, с которыми настоящий Кодекс связывает прекращение трудовых прав и обязанностей, начинается на следующий день после календарной даты, которой определено окончание трудовых отношений.</w:t>
      </w:r>
      <w:bookmarkEnd w:id="92"/>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93" w:name="sub_1403"/>
      <w:r w:rsidRPr="003F7F7D">
        <w:rPr>
          <w:rFonts w:ascii="Arial" w:eastAsia="Times New Roman" w:hAnsi="Arial" w:cs="Arial"/>
          <w:color w:val="000000" w:themeColor="text1"/>
          <w:sz w:val="21"/>
          <w:szCs w:val="21"/>
          <w:lang w:eastAsia="ru-RU"/>
        </w:rPr>
        <w:t>Сроки, исчисляемые годами, месяцами, неделями, истекают в соответствующее число последнего года, месяца или недели срока. В срок, исчисляемый в календарных неделях или днях, включаются и нерабочие дни.</w:t>
      </w:r>
      <w:bookmarkEnd w:id="93"/>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94" w:name="sub_1404"/>
      <w:r w:rsidRPr="003F7F7D">
        <w:rPr>
          <w:rFonts w:ascii="Arial" w:eastAsia="Times New Roman" w:hAnsi="Arial" w:cs="Arial"/>
          <w:color w:val="000000" w:themeColor="text1"/>
          <w:sz w:val="21"/>
          <w:szCs w:val="21"/>
          <w:lang w:eastAsia="ru-RU"/>
        </w:rPr>
        <w:t>Если последний день срока приходится на нерабочий день, то днем окончания срока считается ближайший следующий за ним рабочий день.</w:t>
      </w:r>
      <w:bookmarkEnd w:id="94"/>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b/>
          <w:bCs/>
          <w:color w:val="000000" w:themeColor="text1"/>
          <w:sz w:val="21"/>
          <w:szCs w:val="21"/>
          <w:lang w:eastAsia="ru-RU"/>
        </w:rPr>
        <w:t> </w:t>
      </w:r>
    </w:p>
    <w:p w:rsidR="003F7F7D" w:rsidRPr="003F7F7D" w:rsidRDefault="003F7F7D" w:rsidP="003F7F7D">
      <w:pPr>
        <w:shd w:val="clear" w:color="auto" w:fill="FFFFFF"/>
        <w:spacing w:after="0" w:line="315" w:lineRule="atLeast"/>
        <w:rPr>
          <w:rFonts w:ascii="Arial" w:eastAsia="Times New Roman" w:hAnsi="Arial" w:cs="Arial"/>
          <w:color w:val="000000" w:themeColor="text1"/>
          <w:sz w:val="21"/>
          <w:szCs w:val="21"/>
          <w:lang w:eastAsia="ru-RU"/>
        </w:rPr>
      </w:pPr>
      <w:bookmarkStart w:id="95" w:name="sub_1002"/>
      <w:r w:rsidRPr="003F7F7D">
        <w:rPr>
          <w:rFonts w:ascii="Arial" w:eastAsia="Times New Roman" w:hAnsi="Arial" w:cs="Arial"/>
          <w:b/>
          <w:bCs/>
          <w:color w:val="000000" w:themeColor="text1"/>
          <w:sz w:val="21"/>
          <w:szCs w:val="21"/>
          <w:lang w:eastAsia="ru-RU"/>
        </w:rPr>
        <w:t>1.9. Трудовые отношения, стороны трудовых отношений, основания возникновения трудовых отношений.</w:t>
      </w:r>
    </w:p>
    <w:bookmarkEnd w:id="95"/>
    <w:p w:rsidR="003F7F7D" w:rsidRPr="003F7F7D" w:rsidRDefault="003F7F7D" w:rsidP="003F7F7D">
      <w:pPr>
        <w:shd w:val="clear" w:color="auto" w:fill="FFFFFF"/>
        <w:spacing w:after="0" w:line="315" w:lineRule="atLeast"/>
        <w:rPr>
          <w:rFonts w:ascii="Arial" w:eastAsia="Times New Roman" w:hAnsi="Arial" w:cs="Arial"/>
          <w:color w:val="000000" w:themeColor="text1"/>
          <w:sz w:val="21"/>
          <w:szCs w:val="21"/>
          <w:lang w:eastAsia="ru-RU"/>
        </w:rPr>
      </w:pP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96" w:name="sub_150001"/>
      <w:r w:rsidRPr="003F7F7D">
        <w:rPr>
          <w:rFonts w:ascii="Arial" w:eastAsia="Times New Roman" w:hAnsi="Arial" w:cs="Arial"/>
          <w:b/>
          <w:bCs/>
          <w:color w:val="000000" w:themeColor="text1"/>
          <w:sz w:val="21"/>
          <w:szCs w:val="21"/>
          <w:lang w:eastAsia="ru-RU"/>
        </w:rPr>
        <w:t>Трудовые отношения</w:t>
      </w:r>
      <w:bookmarkEnd w:id="96"/>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 отношения, основанные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в интересах, под управлением и контролем работодателя,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97" w:name="sub_150002"/>
      <w:r w:rsidRPr="003F7F7D">
        <w:rPr>
          <w:rFonts w:ascii="Arial" w:eastAsia="Times New Roman" w:hAnsi="Arial" w:cs="Arial"/>
          <w:color w:val="000000" w:themeColor="text1"/>
          <w:sz w:val="21"/>
          <w:szCs w:val="21"/>
          <w:lang w:eastAsia="ru-RU"/>
        </w:rPr>
        <w:t>Заключение гражданско-правовых договоров, фактически регулирующих трудовые отношения между работником и работодателем, не допускается.</w:t>
      </w:r>
      <w:bookmarkEnd w:id="97"/>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98" w:name="sub_1601"/>
      <w:r w:rsidRPr="003F7F7D">
        <w:rPr>
          <w:rFonts w:ascii="Arial" w:eastAsia="Times New Roman" w:hAnsi="Arial" w:cs="Arial"/>
          <w:color w:val="000000" w:themeColor="text1"/>
          <w:sz w:val="21"/>
          <w:szCs w:val="21"/>
          <w:lang w:eastAsia="ru-RU"/>
        </w:rPr>
        <w:t>Трудовые отношения возникают между работником и работодателем на основании трудового договора, заключаемого ими в соответствии с Трудовым Кодексом.</w:t>
      </w:r>
      <w:bookmarkEnd w:id="98"/>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99" w:name="sub_1602"/>
      <w:r w:rsidRPr="003F7F7D">
        <w:rPr>
          <w:rFonts w:ascii="Arial" w:eastAsia="Times New Roman" w:hAnsi="Arial" w:cs="Arial"/>
          <w:color w:val="000000" w:themeColor="text1"/>
          <w:sz w:val="21"/>
          <w:szCs w:val="21"/>
          <w:lang w:eastAsia="ru-RU"/>
        </w:rPr>
        <w:t>В случаях и порядке, которые установлены трудовым законодательством и иными нормативными правовыми актами, содержащими нормы трудового права, или уставом (положением) организации, трудовые отношения возникают на основании трудового договора в результате:</w:t>
      </w:r>
      <w:bookmarkEnd w:id="99"/>
    </w:p>
    <w:p w:rsidR="003F7F7D" w:rsidRPr="003F7F7D" w:rsidRDefault="003F7F7D" w:rsidP="003F7F7D">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00" w:name="sub_16022"/>
      <w:r w:rsidRPr="003F7F7D">
        <w:rPr>
          <w:rFonts w:ascii="Arial" w:eastAsia="Times New Roman" w:hAnsi="Arial" w:cs="Arial"/>
          <w:color w:val="000000" w:themeColor="text1"/>
          <w:sz w:val="21"/>
          <w:szCs w:val="21"/>
          <w:lang w:eastAsia="ru-RU"/>
        </w:rPr>
        <w:t>избрания на должность;</w:t>
      </w:r>
      <w:bookmarkEnd w:id="100"/>
    </w:p>
    <w:p w:rsidR="003F7F7D" w:rsidRPr="003F7F7D" w:rsidRDefault="003F7F7D" w:rsidP="003F7F7D">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01" w:name="sub_16023"/>
      <w:r w:rsidRPr="003F7F7D">
        <w:rPr>
          <w:rFonts w:ascii="Arial" w:eastAsia="Times New Roman" w:hAnsi="Arial" w:cs="Arial"/>
          <w:color w:val="000000" w:themeColor="text1"/>
          <w:sz w:val="21"/>
          <w:szCs w:val="21"/>
          <w:lang w:eastAsia="ru-RU"/>
        </w:rPr>
        <w:t>избрания по конкурсу на замещение соответствующей должности;</w:t>
      </w:r>
      <w:bookmarkEnd w:id="101"/>
    </w:p>
    <w:p w:rsidR="003F7F7D" w:rsidRPr="003F7F7D" w:rsidRDefault="003F7F7D" w:rsidP="003F7F7D">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02" w:name="sub_16024"/>
      <w:r w:rsidRPr="003F7F7D">
        <w:rPr>
          <w:rFonts w:ascii="Arial" w:eastAsia="Times New Roman" w:hAnsi="Arial" w:cs="Arial"/>
          <w:color w:val="000000" w:themeColor="text1"/>
          <w:sz w:val="21"/>
          <w:szCs w:val="21"/>
          <w:lang w:eastAsia="ru-RU"/>
        </w:rPr>
        <w:t>назначения на должность или утверждения в должности;</w:t>
      </w:r>
      <w:bookmarkEnd w:id="102"/>
    </w:p>
    <w:p w:rsidR="003F7F7D" w:rsidRPr="003F7F7D" w:rsidRDefault="003F7F7D" w:rsidP="003F7F7D">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03" w:name="sub_16025"/>
      <w:r w:rsidRPr="003F7F7D">
        <w:rPr>
          <w:rFonts w:ascii="Arial" w:eastAsia="Times New Roman" w:hAnsi="Arial" w:cs="Arial"/>
          <w:color w:val="000000" w:themeColor="text1"/>
          <w:sz w:val="21"/>
          <w:szCs w:val="21"/>
          <w:lang w:eastAsia="ru-RU"/>
        </w:rPr>
        <w:t>направления на работу уполномоченными в соответствии с федеральным законом органами в счет установленной квоты;</w:t>
      </w:r>
      <w:bookmarkEnd w:id="103"/>
    </w:p>
    <w:p w:rsidR="003F7F7D" w:rsidRPr="003F7F7D" w:rsidRDefault="003F7F7D" w:rsidP="003F7F7D">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04" w:name="sub_16026"/>
      <w:r w:rsidRPr="003F7F7D">
        <w:rPr>
          <w:rFonts w:ascii="Arial" w:eastAsia="Times New Roman" w:hAnsi="Arial" w:cs="Arial"/>
          <w:color w:val="000000" w:themeColor="text1"/>
          <w:sz w:val="21"/>
          <w:szCs w:val="21"/>
          <w:lang w:eastAsia="ru-RU"/>
        </w:rPr>
        <w:t>судебного решения о заключении трудового договора;</w:t>
      </w:r>
      <w:bookmarkEnd w:id="104"/>
    </w:p>
    <w:p w:rsidR="003F7F7D" w:rsidRPr="003F7F7D" w:rsidRDefault="003F7F7D" w:rsidP="003F7F7D">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05" w:name="sub_16028"/>
      <w:r w:rsidRPr="003F7F7D">
        <w:rPr>
          <w:rFonts w:ascii="Arial" w:eastAsia="Times New Roman" w:hAnsi="Arial" w:cs="Arial"/>
          <w:color w:val="000000" w:themeColor="text1"/>
          <w:sz w:val="21"/>
          <w:szCs w:val="21"/>
          <w:lang w:eastAsia="ru-RU"/>
        </w:rPr>
        <w:t>признания отношений, связанных с использованием личного труда и возникших на основании гражданско-правового договора, трудовыми отношениями.</w:t>
      </w:r>
      <w:bookmarkEnd w:id="105"/>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06" w:name="sub_1603"/>
      <w:r w:rsidRPr="003F7F7D">
        <w:rPr>
          <w:rFonts w:ascii="Arial" w:eastAsia="Times New Roman" w:hAnsi="Arial" w:cs="Arial"/>
          <w:color w:val="000000" w:themeColor="text1"/>
          <w:sz w:val="21"/>
          <w:szCs w:val="21"/>
          <w:lang w:eastAsia="ru-RU"/>
        </w:rPr>
        <w:lastRenderedPageBreak/>
        <w:t xml:space="preserve">Трудовые отношения между работником и работодателем возникают также на основании фактического допущения работника к работе с </w:t>
      </w:r>
      <w:proofErr w:type="gramStart"/>
      <w:r w:rsidRPr="003F7F7D">
        <w:rPr>
          <w:rFonts w:ascii="Arial" w:eastAsia="Times New Roman" w:hAnsi="Arial" w:cs="Arial"/>
          <w:color w:val="000000" w:themeColor="text1"/>
          <w:sz w:val="21"/>
          <w:szCs w:val="21"/>
          <w:lang w:eastAsia="ru-RU"/>
        </w:rPr>
        <w:t>ведома</w:t>
      </w:r>
      <w:proofErr w:type="gramEnd"/>
      <w:r w:rsidRPr="003F7F7D">
        <w:rPr>
          <w:rFonts w:ascii="Arial" w:eastAsia="Times New Roman" w:hAnsi="Arial" w:cs="Arial"/>
          <w:color w:val="000000" w:themeColor="text1"/>
          <w:sz w:val="21"/>
          <w:szCs w:val="21"/>
          <w:lang w:eastAsia="ru-RU"/>
        </w:rPr>
        <w:t xml:space="preserve"> или по поручению работодателя или его уполномоченного на это представителя в случае, когда трудовой договор не был надлежащим образом оформлен.</w:t>
      </w:r>
      <w:bookmarkEnd w:id="106"/>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07" w:name="sub_1604"/>
      <w:r w:rsidRPr="003F7F7D">
        <w:rPr>
          <w:rFonts w:ascii="Arial" w:eastAsia="Times New Roman" w:hAnsi="Arial" w:cs="Arial"/>
          <w:color w:val="000000" w:themeColor="text1"/>
          <w:sz w:val="21"/>
          <w:szCs w:val="21"/>
          <w:lang w:eastAsia="ru-RU"/>
        </w:rPr>
        <w:t xml:space="preserve">Фактическое допущение работника к работе без </w:t>
      </w:r>
      <w:proofErr w:type="gramStart"/>
      <w:r w:rsidRPr="003F7F7D">
        <w:rPr>
          <w:rFonts w:ascii="Arial" w:eastAsia="Times New Roman" w:hAnsi="Arial" w:cs="Arial"/>
          <w:color w:val="000000" w:themeColor="text1"/>
          <w:sz w:val="21"/>
          <w:szCs w:val="21"/>
          <w:lang w:eastAsia="ru-RU"/>
        </w:rPr>
        <w:t>ведома</w:t>
      </w:r>
      <w:proofErr w:type="gramEnd"/>
      <w:r w:rsidRPr="003F7F7D">
        <w:rPr>
          <w:rFonts w:ascii="Arial" w:eastAsia="Times New Roman" w:hAnsi="Arial" w:cs="Arial"/>
          <w:color w:val="000000" w:themeColor="text1"/>
          <w:sz w:val="21"/>
          <w:szCs w:val="21"/>
          <w:lang w:eastAsia="ru-RU"/>
        </w:rPr>
        <w:t xml:space="preserve"> или поручения работодателя либо его уполномоченного на это представителя запрещается.</w:t>
      </w:r>
      <w:bookmarkEnd w:id="107"/>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08" w:name="sub_17001"/>
      <w:r w:rsidRPr="003F7F7D">
        <w:rPr>
          <w:rFonts w:ascii="Arial" w:eastAsia="Times New Roman" w:hAnsi="Arial" w:cs="Arial"/>
          <w:color w:val="000000" w:themeColor="text1"/>
          <w:sz w:val="21"/>
          <w:szCs w:val="21"/>
          <w:lang w:eastAsia="ru-RU"/>
        </w:rPr>
        <w:t>Трудовые отношения на основании трудового договора в результате избрания на должность возникают, если избрание на должность предполагает выполнение работником определенной трудовой функции.</w:t>
      </w:r>
      <w:bookmarkEnd w:id="108"/>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09" w:name="sub_18001"/>
      <w:r w:rsidRPr="003F7F7D">
        <w:rPr>
          <w:rFonts w:ascii="Arial" w:eastAsia="Times New Roman" w:hAnsi="Arial" w:cs="Arial"/>
          <w:color w:val="000000" w:themeColor="text1"/>
          <w:sz w:val="21"/>
          <w:szCs w:val="21"/>
          <w:lang w:eastAsia="ru-RU"/>
        </w:rPr>
        <w:t>Трудовые отношения на основании трудового договора в результате избрания по конкурсу на замещение соответствующей должности возникают, если трудовым законодательством и иными нормативными правовыми актами, содержащими нормы трудового права, или уставом (положением) организации определены перечень должностей, подлежащих замещению по конкурсу, и порядок конкурсного избрания на эти должности.</w:t>
      </w:r>
      <w:bookmarkEnd w:id="109"/>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10" w:name="sub_190001"/>
      <w:r w:rsidRPr="003F7F7D">
        <w:rPr>
          <w:rFonts w:ascii="Arial" w:eastAsia="Times New Roman" w:hAnsi="Arial" w:cs="Arial"/>
          <w:color w:val="000000" w:themeColor="text1"/>
          <w:sz w:val="21"/>
          <w:szCs w:val="21"/>
          <w:lang w:eastAsia="ru-RU"/>
        </w:rPr>
        <w:t>Трудовые отношения возникают на основании трудового договора в результате назначения на должность или утверждения в должности в случаях, предусмотренных трудовым законодательством и иными нормативными правовыми актами, содержащими нормы трудового права, или уставом (положением) организации.</w:t>
      </w:r>
      <w:bookmarkEnd w:id="110"/>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11" w:name="sub_191001"/>
      <w:r w:rsidRPr="003F7F7D">
        <w:rPr>
          <w:rFonts w:ascii="Arial" w:eastAsia="Times New Roman" w:hAnsi="Arial" w:cs="Arial"/>
          <w:color w:val="000000" w:themeColor="text1"/>
          <w:sz w:val="21"/>
          <w:szCs w:val="21"/>
          <w:lang w:eastAsia="ru-RU"/>
        </w:rPr>
        <w:t>Признание отношений, возникших на основании гражданско-правового договора, трудовыми отношениями может осуществляться:</w:t>
      </w:r>
      <w:bookmarkEnd w:id="111"/>
    </w:p>
    <w:p w:rsidR="003F7F7D" w:rsidRPr="003F7F7D" w:rsidRDefault="003F7F7D" w:rsidP="003F7F7D">
      <w:pPr>
        <w:numPr>
          <w:ilvl w:val="0"/>
          <w:numId w:val="1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12" w:name="sub_19100102"/>
      <w:proofErr w:type="gramStart"/>
      <w:r w:rsidRPr="003F7F7D">
        <w:rPr>
          <w:rFonts w:ascii="Arial" w:eastAsia="Times New Roman" w:hAnsi="Arial" w:cs="Arial"/>
          <w:color w:val="000000" w:themeColor="text1"/>
          <w:sz w:val="21"/>
          <w:szCs w:val="21"/>
          <w:lang w:eastAsia="ru-RU"/>
        </w:rPr>
        <w:t>лицом, использующим личный труд и являющимся заказчиком по указанному договору, на основании письменного заявления физического лица, являющегося исполнителем по указанному договору, и (или) не обжалованного в суд в установленном порядке предписания государственного инспектора труда об устранении нарушения</w:t>
      </w:r>
      <w:r w:rsidRPr="003F7F7D">
        <w:rPr>
          <w:rFonts w:ascii="Arial" w:eastAsia="Times New Roman" w:hAnsi="Arial" w:cs="Arial"/>
          <w:color w:val="000000" w:themeColor="text1"/>
          <w:sz w:val="21"/>
          <w:lang w:eastAsia="ru-RU"/>
        </w:rPr>
        <w:t> </w:t>
      </w:r>
      <w:bookmarkEnd w:id="112"/>
      <w:r w:rsidRPr="003F7F7D">
        <w:rPr>
          <w:rFonts w:ascii="Arial" w:eastAsia="Times New Roman" w:hAnsi="Arial" w:cs="Arial"/>
          <w:color w:val="000000" w:themeColor="text1"/>
          <w:sz w:val="21"/>
          <w:szCs w:val="21"/>
          <w:lang w:eastAsia="ru-RU"/>
        </w:rPr>
        <w:t>части второй статьи 15 Трудового Кодекса;</w:t>
      </w:r>
      <w:proofErr w:type="gramEnd"/>
    </w:p>
    <w:p w:rsidR="003F7F7D" w:rsidRPr="003F7F7D" w:rsidRDefault="003F7F7D" w:rsidP="003F7F7D">
      <w:pPr>
        <w:numPr>
          <w:ilvl w:val="0"/>
          <w:numId w:val="1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судом в случае, если физическое лицо, являющееся исполнителем по указанному договору, обратилось непосредственно в суд, или по материалам (документам), направленным государственной инспекцией труда, иными органами и лицами, обладающими необходимыми для этого полномочиями в соответствии с федеральными законами.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13" w:name="sub_191002"/>
      <w:r w:rsidRPr="003F7F7D">
        <w:rPr>
          <w:rFonts w:ascii="Arial" w:eastAsia="Times New Roman" w:hAnsi="Arial" w:cs="Arial"/>
          <w:color w:val="000000" w:themeColor="text1"/>
          <w:sz w:val="21"/>
          <w:szCs w:val="21"/>
          <w:lang w:eastAsia="ru-RU"/>
        </w:rPr>
        <w:t>В случае прекращения отношений, связанных с использованием личного труда и возникших на основании гражданско-правового договора, признание этих отношений трудовыми отношениями осуществляется судом. Физическое лицо, являвшееся исполнителем по указанному договору, вправе обратиться в суд за признанием этих отношений трудовыми отношениями в порядке и в сроки, которые предусмотрены для рассмотрения индивидуальных трудовых споров.</w:t>
      </w:r>
      <w:bookmarkEnd w:id="113"/>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14" w:name="sub_191003"/>
      <w:r w:rsidRPr="003F7F7D">
        <w:rPr>
          <w:rFonts w:ascii="Arial" w:eastAsia="Times New Roman" w:hAnsi="Arial" w:cs="Arial"/>
          <w:color w:val="000000" w:themeColor="text1"/>
          <w:sz w:val="21"/>
          <w:szCs w:val="21"/>
          <w:lang w:eastAsia="ru-RU"/>
        </w:rPr>
        <w:t>Неустранимые сомнения при рассмотрении судом споров о признании отношений, возникших на основании гражданско-правового договора, трудовыми отношениями толкуются в пользу наличия трудовых отношений.</w:t>
      </w:r>
      <w:bookmarkEnd w:id="114"/>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15" w:name="sub_191004"/>
      <w:r w:rsidRPr="003F7F7D">
        <w:rPr>
          <w:rFonts w:ascii="Arial" w:eastAsia="Times New Roman" w:hAnsi="Arial" w:cs="Arial"/>
          <w:color w:val="000000" w:themeColor="text1"/>
          <w:sz w:val="21"/>
          <w:szCs w:val="21"/>
          <w:lang w:eastAsia="ru-RU"/>
        </w:rPr>
        <w:lastRenderedPageBreak/>
        <w:t>Если отношения, связанные с использованием личного труда, возникли на основании гражданско-правового договора, но впоследствии в порядке, установленном Трудовым Кодексом, были признаны трудовыми отношениями, такие трудовые отношения между работником и работодателем считаются возникшими со дня фактического допущения физического лица, являющегося исполнителем по указанному договору, к исполнению предусмотренных указанным договором обязанностей.</w:t>
      </w:r>
      <w:bookmarkEnd w:id="115"/>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16" w:name="sub_2101"/>
      <w:r w:rsidRPr="003F7F7D">
        <w:rPr>
          <w:rFonts w:ascii="Arial" w:eastAsia="Times New Roman" w:hAnsi="Arial" w:cs="Arial"/>
          <w:color w:val="000000" w:themeColor="text1"/>
          <w:sz w:val="21"/>
          <w:szCs w:val="21"/>
          <w:lang w:eastAsia="ru-RU"/>
        </w:rPr>
        <w:t>Сторонами трудовых отношений являются работник и работодатель.</w:t>
      </w:r>
      <w:bookmarkEnd w:id="116"/>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17" w:name="sub_20111"/>
      <w:r w:rsidRPr="003F7F7D">
        <w:rPr>
          <w:rFonts w:ascii="Arial" w:eastAsia="Times New Roman" w:hAnsi="Arial" w:cs="Arial"/>
          <w:b/>
          <w:bCs/>
          <w:color w:val="000000" w:themeColor="text1"/>
          <w:sz w:val="21"/>
          <w:szCs w:val="21"/>
          <w:lang w:eastAsia="ru-RU"/>
        </w:rPr>
        <w:t>Работник</w:t>
      </w:r>
      <w:bookmarkEnd w:id="117"/>
      <w:r w:rsidRPr="003F7F7D">
        <w:rPr>
          <w:rFonts w:ascii="Arial" w:eastAsia="Times New Roman" w:hAnsi="Arial" w:cs="Arial"/>
          <w:b/>
          <w:bCs/>
          <w:color w:val="000000" w:themeColor="text1"/>
          <w:sz w:val="21"/>
          <w:lang w:eastAsia="ru-RU"/>
        </w:rPr>
        <w:t> </w:t>
      </w:r>
      <w:r w:rsidRPr="003F7F7D">
        <w:rPr>
          <w:rFonts w:ascii="Arial" w:eastAsia="Times New Roman" w:hAnsi="Arial" w:cs="Arial"/>
          <w:color w:val="000000" w:themeColor="text1"/>
          <w:sz w:val="21"/>
          <w:szCs w:val="21"/>
          <w:lang w:eastAsia="ru-RU"/>
        </w:rPr>
        <w:t>- физическое лицо, вступившее в трудовые отношения с работодателем.</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18" w:name="sub_200003"/>
      <w:r w:rsidRPr="003F7F7D">
        <w:rPr>
          <w:rFonts w:ascii="Arial" w:eastAsia="Times New Roman" w:hAnsi="Arial" w:cs="Arial"/>
          <w:color w:val="000000" w:themeColor="text1"/>
          <w:sz w:val="21"/>
          <w:szCs w:val="21"/>
          <w:lang w:eastAsia="ru-RU"/>
        </w:rPr>
        <w:t xml:space="preserve">Если иное не предусмотрено настоящим Кодексом, другими федеральными законами, вступать в трудовые отношения в качестве работников имеют право лица, достигшие возраста шестнадцати лет, а в случаях и порядке, которые установлены </w:t>
      </w:r>
      <w:proofErr w:type="spellStart"/>
      <w:r w:rsidRPr="003F7F7D">
        <w:rPr>
          <w:rFonts w:ascii="Arial" w:eastAsia="Times New Roman" w:hAnsi="Arial" w:cs="Arial"/>
          <w:color w:val="000000" w:themeColor="text1"/>
          <w:sz w:val="21"/>
          <w:szCs w:val="21"/>
          <w:lang w:eastAsia="ru-RU"/>
        </w:rPr>
        <w:t>Трудовым</w:t>
      </w:r>
      <w:bookmarkEnd w:id="118"/>
      <w:r w:rsidRPr="003F7F7D">
        <w:rPr>
          <w:rFonts w:ascii="Arial" w:eastAsia="Times New Roman" w:hAnsi="Arial" w:cs="Arial"/>
          <w:color w:val="000000" w:themeColor="text1"/>
          <w:sz w:val="21"/>
          <w:szCs w:val="21"/>
          <w:lang w:eastAsia="ru-RU"/>
        </w:rPr>
        <w:t>Кодексом</w:t>
      </w:r>
      <w:proofErr w:type="spellEnd"/>
      <w:r w:rsidRPr="003F7F7D">
        <w:rPr>
          <w:rFonts w:ascii="Arial" w:eastAsia="Times New Roman" w:hAnsi="Arial" w:cs="Arial"/>
          <w:color w:val="000000" w:themeColor="text1"/>
          <w:sz w:val="21"/>
          <w:szCs w:val="21"/>
          <w:lang w:eastAsia="ru-RU"/>
        </w:rPr>
        <w:t>, - также лица, не достигшие указанного возраста.</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19" w:name="sub_2001"/>
      <w:r w:rsidRPr="003F7F7D">
        <w:rPr>
          <w:rFonts w:ascii="Arial" w:eastAsia="Times New Roman" w:hAnsi="Arial" w:cs="Arial"/>
          <w:b/>
          <w:bCs/>
          <w:color w:val="000000" w:themeColor="text1"/>
          <w:sz w:val="21"/>
          <w:szCs w:val="21"/>
          <w:lang w:eastAsia="ru-RU"/>
        </w:rPr>
        <w:t>Работодатель</w:t>
      </w:r>
      <w:bookmarkEnd w:id="119"/>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 физическое лицо либо юридическое лицо (организация), вступившее в трудовые отношения с работником. В случаях, предусмотренных федеральными законами, в качестве работодателя может выступать иной субъект, наделенный правом заключать трудовые договоры.</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20" w:name="sub_2005"/>
      <w:r w:rsidRPr="003F7F7D">
        <w:rPr>
          <w:rFonts w:ascii="Arial" w:eastAsia="Times New Roman" w:hAnsi="Arial" w:cs="Arial"/>
          <w:b/>
          <w:bCs/>
          <w:color w:val="000000" w:themeColor="text1"/>
          <w:sz w:val="21"/>
          <w:szCs w:val="21"/>
          <w:lang w:eastAsia="ru-RU"/>
        </w:rPr>
        <w:t>Работодателями - физическими лицами признаются:</w:t>
      </w:r>
      <w:bookmarkEnd w:id="120"/>
    </w:p>
    <w:p w:rsidR="003F7F7D" w:rsidRPr="003F7F7D" w:rsidRDefault="003F7F7D" w:rsidP="003F7F7D">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21" w:name="sub_2016"/>
      <w:proofErr w:type="gramStart"/>
      <w:r w:rsidRPr="003F7F7D">
        <w:rPr>
          <w:rFonts w:ascii="Arial" w:eastAsia="Times New Roman" w:hAnsi="Arial" w:cs="Arial"/>
          <w:color w:val="000000" w:themeColor="text1"/>
          <w:sz w:val="21"/>
          <w:szCs w:val="21"/>
          <w:lang w:eastAsia="ru-RU"/>
        </w:rPr>
        <w:t>физические лица, зарегистрированные в установленном</w:t>
      </w:r>
      <w:r w:rsidRPr="003F7F7D">
        <w:rPr>
          <w:rFonts w:ascii="Arial" w:eastAsia="Times New Roman" w:hAnsi="Arial" w:cs="Arial"/>
          <w:color w:val="000000" w:themeColor="text1"/>
          <w:sz w:val="21"/>
          <w:lang w:eastAsia="ru-RU"/>
        </w:rPr>
        <w:t> </w:t>
      </w:r>
      <w:bookmarkEnd w:id="121"/>
      <w:r w:rsidRPr="003F7F7D">
        <w:rPr>
          <w:rFonts w:ascii="Arial" w:eastAsia="Times New Roman" w:hAnsi="Arial" w:cs="Arial"/>
          <w:color w:val="000000" w:themeColor="text1"/>
          <w:sz w:val="21"/>
          <w:szCs w:val="21"/>
          <w:lang w:eastAsia="ru-RU"/>
        </w:rPr>
        <w:t>порядке в качестве индивидуальных предпринимателей и осуществляющие предпринимательскую деятельность без образования юридического лица, а также частные нотариусы, адвокаты, учредившие адвокатские кабинеты, и иные лица, чья профессиональная деятельность в соответствии с федеральными законами подлежит государственной регистрации и (или) лицензированию, вступившие в трудовые отношения с работниками в целях осуществления указанной деятельности (далее - работодатели - индивидуальные предприниматели).</w:t>
      </w:r>
      <w:proofErr w:type="gramEnd"/>
      <w:r w:rsidRPr="003F7F7D">
        <w:rPr>
          <w:rFonts w:ascii="Arial" w:eastAsia="Times New Roman" w:hAnsi="Arial" w:cs="Arial"/>
          <w:color w:val="000000" w:themeColor="text1"/>
          <w:sz w:val="21"/>
          <w:szCs w:val="21"/>
          <w:lang w:eastAsia="ru-RU"/>
        </w:rPr>
        <w:t xml:space="preserve"> Физические лица, осуществляющие в нарушение требований федеральных законов указанную деятельность без государственной регистрации и (или) лицензирования, вступившие в трудовые отношения с работниками в целях осуществления этой деятельности, не освобождаются от исполнения обязанностей, возложенных Трудовым Кодексом на работодателей - индивидуальных предпринимателей;</w:t>
      </w:r>
    </w:p>
    <w:p w:rsidR="003F7F7D" w:rsidRPr="003F7F7D" w:rsidRDefault="003F7F7D" w:rsidP="003F7F7D">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22" w:name="sub_20077"/>
      <w:r w:rsidRPr="003F7F7D">
        <w:rPr>
          <w:rFonts w:ascii="Arial" w:eastAsia="Times New Roman" w:hAnsi="Arial" w:cs="Arial"/>
          <w:color w:val="000000" w:themeColor="text1"/>
          <w:sz w:val="21"/>
          <w:szCs w:val="21"/>
          <w:lang w:eastAsia="ru-RU"/>
        </w:rPr>
        <w:t>физические лица, вступающие в трудовые отношения с работниками в целях личного обслуживания и помощи по ведению домашнего хозяйства (далее - работодатели - физические лица, не являющиеся индивидуальными предпринимателями).</w:t>
      </w:r>
      <w:bookmarkEnd w:id="122"/>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23" w:name="sub_20003"/>
      <w:r w:rsidRPr="003F7F7D">
        <w:rPr>
          <w:rFonts w:ascii="Arial" w:eastAsia="Times New Roman" w:hAnsi="Arial" w:cs="Arial"/>
          <w:color w:val="000000" w:themeColor="text1"/>
          <w:sz w:val="21"/>
          <w:szCs w:val="21"/>
          <w:lang w:eastAsia="ru-RU"/>
        </w:rPr>
        <w:t xml:space="preserve">Права и обязанности работодателя в трудовых отношениях осуществляются: физическим лицом, являющимся работодателем; </w:t>
      </w:r>
      <w:proofErr w:type="gramStart"/>
      <w:r w:rsidRPr="003F7F7D">
        <w:rPr>
          <w:rFonts w:ascii="Arial" w:eastAsia="Times New Roman" w:hAnsi="Arial" w:cs="Arial"/>
          <w:color w:val="000000" w:themeColor="text1"/>
          <w:sz w:val="21"/>
          <w:szCs w:val="21"/>
          <w:lang w:eastAsia="ru-RU"/>
        </w:rPr>
        <w:t>органами управления юридического лица (организации) или уполномоченными ими лицами, иными лицами, уполномоченными на это в соответствии с федеральным законом, в порядке, установленном Трудовым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bookmarkEnd w:id="123"/>
      <w:proofErr w:type="gramEnd"/>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24" w:name="sub_2007"/>
      <w:r w:rsidRPr="003F7F7D">
        <w:rPr>
          <w:rFonts w:ascii="Arial" w:eastAsia="Times New Roman" w:hAnsi="Arial" w:cs="Arial"/>
          <w:color w:val="000000" w:themeColor="text1"/>
          <w:sz w:val="21"/>
          <w:szCs w:val="21"/>
          <w:lang w:eastAsia="ru-RU"/>
        </w:rPr>
        <w:lastRenderedPageBreak/>
        <w:t>Заключать трудовые договоры в качестве работодателей имеют право физические лица, достигшие возраста восемнадцати лет, при условии наличия у них гражданской дееспособности в полном объеме, а также лица, не достигшие указанного возраста, - со дня приобретения ими гражданской дееспособности в полном объеме.</w:t>
      </w:r>
      <w:bookmarkEnd w:id="124"/>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25" w:name="sub_20008"/>
      <w:r w:rsidRPr="003F7F7D">
        <w:rPr>
          <w:rFonts w:ascii="Arial" w:eastAsia="Times New Roman" w:hAnsi="Arial" w:cs="Arial"/>
          <w:color w:val="000000" w:themeColor="text1"/>
          <w:sz w:val="21"/>
          <w:szCs w:val="21"/>
          <w:lang w:eastAsia="ru-RU"/>
        </w:rPr>
        <w:t>Физические лица, имеющие самостоятельный доход, достигшие возраста восемнадцати лет, но ограниченные судом в дееспособности, имеют право с письменного согласия попечителей заключать трудовые договоры с работниками в целях личного обслуживания и помощи по ведению домашнего хозяйства.</w:t>
      </w:r>
      <w:bookmarkEnd w:id="125"/>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26" w:name="sub_2009"/>
      <w:r w:rsidRPr="003F7F7D">
        <w:rPr>
          <w:rFonts w:ascii="Arial" w:eastAsia="Times New Roman" w:hAnsi="Arial" w:cs="Arial"/>
          <w:color w:val="000000" w:themeColor="text1"/>
          <w:sz w:val="21"/>
          <w:szCs w:val="21"/>
          <w:lang w:eastAsia="ru-RU"/>
        </w:rPr>
        <w:t>От имени физических лиц, имеющих самостоятельный доход, достигших возраста восемнадцати лет, но признанных судом недееспособными, их опекунами могут заключаться трудовые договоры с работниками в целях личного обслуживания этих физических лиц и помощи им по ведению домашнего хозяйства.</w:t>
      </w:r>
      <w:bookmarkEnd w:id="126"/>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27" w:name="sub_2010"/>
      <w:r w:rsidRPr="003F7F7D">
        <w:rPr>
          <w:rFonts w:ascii="Arial" w:eastAsia="Times New Roman" w:hAnsi="Arial" w:cs="Arial"/>
          <w:color w:val="000000" w:themeColor="text1"/>
          <w:sz w:val="21"/>
          <w:szCs w:val="21"/>
          <w:lang w:eastAsia="ru-RU"/>
        </w:rPr>
        <w:t>Несовершеннолетние в возрасте от четырнадцати до восемнадцати лет, за исключением несовершеннолетних, приобретших гражданскую дееспособность в полном объеме, могут заключать трудовые договоры с работниками при наличии собственных заработка, стипендии, иных доходов и с письменного согласия своих законных представителей (родителей, опекунов, попечителей).</w:t>
      </w:r>
      <w:bookmarkEnd w:id="127"/>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28" w:name="sub_2011"/>
      <w:r w:rsidRPr="003F7F7D">
        <w:rPr>
          <w:rFonts w:ascii="Arial" w:eastAsia="Times New Roman" w:hAnsi="Arial" w:cs="Arial"/>
          <w:color w:val="000000" w:themeColor="text1"/>
          <w:sz w:val="21"/>
          <w:szCs w:val="21"/>
          <w:lang w:eastAsia="ru-RU"/>
        </w:rPr>
        <w:t>В случаях, предусмотренных Трудовым Кодексом, законные представители (родители, опекуны, попечители) физических лиц, выступающих в качестве работодателей, несут дополнительную ответственность по обязательствам, вытекающим из трудовых отношений, включая обязательства по выплате заработной платы.</w:t>
      </w:r>
      <w:bookmarkEnd w:id="128"/>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29" w:name="sub_20004"/>
      <w:r w:rsidRPr="003F7F7D">
        <w:rPr>
          <w:rFonts w:ascii="Arial" w:eastAsia="Times New Roman" w:hAnsi="Arial" w:cs="Arial"/>
          <w:color w:val="000000" w:themeColor="text1"/>
          <w:sz w:val="21"/>
          <w:szCs w:val="21"/>
          <w:lang w:eastAsia="ru-RU"/>
        </w:rPr>
        <w:t>По вытекающим из трудовых отношений обязательствам работодателя - юридического лица субсидиарную ответственность несут собственник имущества, учредитель (участник) юридического лица в случаях, в которых федеральными законами и иными нормативными правовыми актами Российской Федерации установлена субсидиарная ответственность собственника имущества, учредителя (участника) по обязательствам юридического лица.</w:t>
      </w:r>
      <w:bookmarkEnd w:id="129"/>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b/>
          <w:bCs/>
          <w:color w:val="000000" w:themeColor="text1"/>
          <w:sz w:val="21"/>
          <w:szCs w:val="21"/>
          <w:lang w:eastAsia="ru-RU"/>
        </w:rPr>
        <w:t>1.10.</w:t>
      </w:r>
      <w:r w:rsidRPr="003F7F7D">
        <w:rPr>
          <w:rFonts w:ascii="Arial" w:eastAsia="Times New Roman" w:hAnsi="Arial" w:cs="Arial"/>
          <w:color w:val="000000" w:themeColor="text1"/>
          <w:sz w:val="21"/>
          <w:lang w:eastAsia="ru-RU"/>
        </w:rPr>
        <w:t> </w:t>
      </w:r>
      <w:r w:rsidRPr="003F7F7D">
        <w:rPr>
          <w:rFonts w:ascii="Arial" w:eastAsia="Times New Roman" w:hAnsi="Arial" w:cs="Arial"/>
          <w:b/>
          <w:bCs/>
          <w:color w:val="000000" w:themeColor="text1"/>
          <w:sz w:val="21"/>
          <w:szCs w:val="21"/>
          <w:lang w:eastAsia="ru-RU"/>
        </w:rPr>
        <w:t>Основные права и обязанности работника</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30" w:name="sub_21001"/>
      <w:bookmarkEnd w:id="130"/>
      <w:r w:rsidRPr="003F7F7D">
        <w:rPr>
          <w:rFonts w:ascii="Arial" w:eastAsia="Times New Roman" w:hAnsi="Arial" w:cs="Arial"/>
          <w:b/>
          <w:bCs/>
          <w:color w:val="000000" w:themeColor="text1"/>
          <w:sz w:val="21"/>
          <w:szCs w:val="21"/>
          <w:lang w:eastAsia="ru-RU"/>
        </w:rPr>
        <w:t xml:space="preserve">Работник имеет право </w:t>
      </w:r>
      <w:proofErr w:type="gramStart"/>
      <w:r w:rsidRPr="003F7F7D">
        <w:rPr>
          <w:rFonts w:ascii="Arial" w:eastAsia="Times New Roman" w:hAnsi="Arial" w:cs="Arial"/>
          <w:b/>
          <w:bCs/>
          <w:color w:val="000000" w:themeColor="text1"/>
          <w:sz w:val="21"/>
          <w:szCs w:val="21"/>
          <w:lang w:eastAsia="ru-RU"/>
        </w:rPr>
        <w:t>на</w:t>
      </w:r>
      <w:proofErr w:type="gramEnd"/>
      <w:r w:rsidRPr="003F7F7D">
        <w:rPr>
          <w:rFonts w:ascii="Arial" w:eastAsia="Times New Roman" w:hAnsi="Arial" w:cs="Arial"/>
          <w:b/>
          <w:bCs/>
          <w:color w:val="000000" w:themeColor="text1"/>
          <w:sz w:val="21"/>
          <w:szCs w:val="21"/>
          <w:lang w:eastAsia="ru-RU"/>
        </w:rPr>
        <w:t>:</w:t>
      </w:r>
    </w:p>
    <w:p w:rsidR="003F7F7D" w:rsidRPr="003F7F7D" w:rsidRDefault="003F7F7D" w:rsidP="003F7F7D">
      <w:pPr>
        <w:numPr>
          <w:ilvl w:val="0"/>
          <w:numId w:val="1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31" w:name="sub_210012"/>
      <w:r w:rsidRPr="003F7F7D">
        <w:rPr>
          <w:rFonts w:ascii="Arial" w:eastAsia="Times New Roman" w:hAnsi="Arial" w:cs="Arial"/>
          <w:color w:val="000000" w:themeColor="text1"/>
          <w:sz w:val="21"/>
          <w:szCs w:val="21"/>
          <w:lang w:eastAsia="ru-RU"/>
        </w:rPr>
        <w:t>заключение, изменение и расторжение трудового договора в порядке и на условиях, которые установлены Трудовым</w:t>
      </w:r>
      <w:r w:rsidRPr="003F7F7D">
        <w:rPr>
          <w:rFonts w:ascii="Arial" w:eastAsia="Times New Roman" w:hAnsi="Arial" w:cs="Arial"/>
          <w:color w:val="000000" w:themeColor="text1"/>
          <w:sz w:val="21"/>
          <w:lang w:eastAsia="ru-RU"/>
        </w:rPr>
        <w:t> </w:t>
      </w:r>
      <w:bookmarkEnd w:id="131"/>
      <w:r w:rsidRPr="003F7F7D">
        <w:rPr>
          <w:rFonts w:ascii="Arial" w:eastAsia="Times New Roman" w:hAnsi="Arial" w:cs="Arial"/>
          <w:color w:val="000000" w:themeColor="text1"/>
          <w:sz w:val="21"/>
          <w:szCs w:val="21"/>
          <w:lang w:eastAsia="ru-RU"/>
        </w:rPr>
        <w:t>Кодексом, иными федеральными законами;</w:t>
      </w:r>
    </w:p>
    <w:p w:rsidR="003F7F7D" w:rsidRPr="003F7F7D" w:rsidRDefault="003F7F7D" w:rsidP="003F7F7D">
      <w:pPr>
        <w:numPr>
          <w:ilvl w:val="0"/>
          <w:numId w:val="1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32" w:name="sub_21003"/>
      <w:r w:rsidRPr="003F7F7D">
        <w:rPr>
          <w:rFonts w:ascii="Arial" w:eastAsia="Times New Roman" w:hAnsi="Arial" w:cs="Arial"/>
          <w:color w:val="000000" w:themeColor="text1"/>
          <w:sz w:val="21"/>
          <w:szCs w:val="21"/>
          <w:lang w:eastAsia="ru-RU"/>
        </w:rPr>
        <w:t>предоставление ему работы, обусловленной трудовым договором;</w:t>
      </w:r>
      <w:bookmarkEnd w:id="132"/>
    </w:p>
    <w:p w:rsidR="003F7F7D" w:rsidRPr="003F7F7D" w:rsidRDefault="003F7F7D" w:rsidP="003F7F7D">
      <w:pPr>
        <w:numPr>
          <w:ilvl w:val="0"/>
          <w:numId w:val="1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33" w:name="sub_2104"/>
      <w:r w:rsidRPr="003F7F7D">
        <w:rPr>
          <w:rFonts w:ascii="Arial" w:eastAsia="Times New Roman" w:hAnsi="Arial" w:cs="Arial"/>
          <w:color w:val="000000" w:themeColor="text1"/>
          <w:sz w:val="21"/>
          <w:szCs w:val="21"/>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bookmarkEnd w:id="133"/>
    </w:p>
    <w:p w:rsidR="003F7F7D" w:rsidRPr="003F7F7D" w:rsidRDefault="003F7F7D" w:rsidP="003F7F7D">
      <w:pPr>
        <w:numPr>
          <w:ilvl w:val="0"/>
          <w:numId w:val="1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34" w:name="sub_2105"/>
      <w:r w:rsidRPr="003F7F7D">
        <w:rPr>
          <w:rFonts w:ascii="Arial" w:eastAsia="Times New Roman" w:hAnsi="Arial" w:cs="Arial"/>
          <w:color w:val="000000" w:themeColor="text1"/>
          <w:sz w:val="21"/>
          <w:szCs w:val="21"/>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bookmarkEnd w:id="134"/>
    </w:p>
    <w:p w:rsidR="003F7F7D" w:rsidRPr="003F7F7D" w:rsidRDefault="003F7F7D" w:rsidP="003F7F7D">
      <w:pPr>
        <w:numPr>
          <w:ilvl w:val="0"/>
          <w:numId w:val="1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35" w:name="sub_2106"/>
      <w:r w:rsidRPr="003F7F7D">
        <w:rPr>
          <w:rFonts w:ascii="Arial" w:eastAsia="Times New Roman" w:hAnsi="Arial" w:cs="Arial"/>
          <w:color w:val="000000" w:themeColor="text1"/>
          <w:sz w:val="21"/>
          <w:szCs w:val="21"/>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bookmarkEnd w:id="135"/>
    </w:p>
    <w:p w:rsidR="003F7F7D" w:rsidRPr="003F7F7D" w:rsidRDefault="003F7F7D" w:rsidP="003F7F7D">
      <w:pPr>
        <w:numPr>
          <w:ilvl w:val="0"/>
          <w:numId w:val="1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36" w:name="sub_21017"/>
      <w:r w:rsidRPr="003F7F7D">
        <w:rPr>
          <w:rFonts w:ascii="Arial" w:eastAsia="Times New Roman" w:hAnsi="Arial" w:cs="Arial"/>
          <w:color w:val="000000" w:themeColor="text1"/>
          <w:sz w:val="21"/>
          <w:szCs w:val="21"/>
          <w:lang w:eastAsia="ru-RU"/>
        </w:rPr>
        <w:lastRenderedPageBreak/>
        <w:t>полную достоверную информацию об условиях труда и требованиях охраны труда на рабочем месте, включая реализацию прав, предоставленных</w:t>
      </w:r>
      <w:r w:rsidRPr="003F7F7D">
        <w:rPr>
          <w:rFonts w:ascii="Arial" w:eastAsia="Times New Roman" w:hAnsi="Arial" w:cs="Arial"/>
          <w:color w:val="000000" w:themeColor="text1"/>
          <w:sz w:val="21"/>
          <w:lang w:eastAsia="ru-RU"/>
        </w:rPr>
        <w:t> </w:t>
      </w:r>
      <w:bookmarkEnd w:id="136"/>
      <w:r w:rsidRPr="003F7F7D">
        <w:rPr>
          <w:rFonts w:ascii="Arial" w:eastAsia="Times New Roman" w:hAnsi="Arial" w:cs="Arial"/>
          <w:color w:val="000000" w:themeColor="text1"/>
          <w:sz w:val="21"/>
          <w:szCs w:val="21"/>
          <w:lang w:eastAsia="ru-RU"/>
        </w:rPr>
        <w:t>законодательством о специальной оценке условий труда;</w:t>
      </w:r>
    </w:p>
    <w:p w:rsidR="003F7F7D" w:rsidRPr="003F7F7D" w:rsidRDefault="003F7F7D" w:rsidP="003F7F7D">
      <w:pPr>
        <w:numPr>
          <w:ilvl w:val="0"/>
          <w:numId w:val="1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37" w:name="sub_21018"/>
      <w:r w:rsidRPr="003F7F7D">
        <w:rPr>
          <w:rFonts w:ascii="Arial" w:eastAsia="Times New Roman" w:hAnsi="Arial" w:cs="Arial"/>
          <w:color w:val="000000" w:themeColor="text1"/>
          <w:sz w:val="21"/>
          <w:szCs w:val="21"/>
          <w:lang w:eastAsia="ru-RU"/>
        </w:rPr>
        <w:t>подготовку и дополнительное профессиональное образование в порядке, установленном Трудовым</w:t>
      </w:r>
      <w:r w:rsidRPr="003F7F7D">
        <w:rPr>
          <w:rFonts w:ascii="Arial" w:eastAsia="Times New Roman" w:hAnsi="Arial" w:cs="Arial"/>
          <w:color w:val="000000" w:themeColor="text1"/>
          <w:sz w:val="21"/>
          <w:lang w:eastAsia="ru-RU"/>
        </w:rPr>
        <w:t> </w:t>
      </w:r>
      <w:bookmarkEnd w:id="137"/>
      <w:r w:rsidRPr="003F7F7D">
        <w:rPr>
          <w:rFonts w:ascii="Arial" w:eastAsia="Times New Roman" w:hAnsi="Arial" w:cs="Arial"/>
          <w:color w:val="000000" w:themeColor="text1"/>
          <w:sz w:val="21"/>
          <w:szCs w:val="21"/>
          <w:lang w:eastAsia="ru-RU"/>
        </w:rPr>
        <w:t>Кодексом, иными федеральными законами;</w:t>
      </w:r>
    </w:p>
    <w:p w:rsidR="003F7F7D" w:rsidRPr="003F7F7D" w:rsidRDefault="003F7F7D" w:rsidP="003F7F7D">
      <w:pPr>
        <w:numPr>
          <w:ilvl w:val="0"/>
          <w:numId w:val="1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38" w:name="sub_21009"/>
      <w:r w:rsidRPr="003F7F7D">
        <w:rPr>
          <w:rFonts w:ascii="Arial" w:eastAsia="Times New Roman" w:hAnsi="Arial" w:cs="Arial"/>
          <w:color w:val="000000" w:themeColor="text1"/>
          <w:sz w:val="21"/>
          <w:szCs w:val="21"/>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bookmarkEnd w:id="138"/>
    </w:p>
    <w:p w:rsidR="003F7F7D" w:rsidRPr="003F7F7D" w:rsidRDefault="003F7F7D" w:rsidP="003F7F7D">
      <w:pPr>
        <w:numPr>
          <w:ilvl w:val="0"/>
          <w:numId w:val="1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39" w:name="sub_21010"/>
      <w:r w:rsidRPr="003F7F7D">
        <w:rPr>
          <w:rFonts w:ascii="Arial" w:eastAsia="Times New Roman" w:hAnsi="Arial" w:cs="Arial"/>
          <w:color w:val="000000" w:themeColor="text1"/>
          <w:sz w:val="21"/>
          <w:szCs w:val="21"/>
          <w:lang w:eastAsia="ru-RU"/>
        </w:rPr>
        <w:t>участие в управлении организацией в предусмотренных Трудовым</w:t>
      </w:r>
      <w:r w:rsidRPr="003F7F7D">
        <w:rPr>
          <w:rFonts w:ascii="Arial" w:eastAsia="Times New Roman" w:hAnsi="Arial" w:cs="Arial"/>
          <w:color w:val="000000" w:themeColor="text1"/>
          <w:sz w:val="21"/>
          <w:lang w:eastAsia="ru-RU"/>
        </w:rPr>
        <w:t> </w:t>
      </w:r>
      <w:bookmarkEnd w:id="139"/>
      <w:r w:rsidRPr="003F7F7D">
        <w:rPr>
          <w:rFonts w:ascii="Arial" w:eastAsia="Times New Roman" w:hAnsi="Arial" w:cs="Arial"/>
          <w:color w:val="000000" w:themeColor="text1"/>
          <w:sz w:val="21"/>
          <w:szCs w:val="21"/>
          <w:lang w:eastAsia="ru-RU"/>
        </w:rPr>
        <w:t>Кодексом, иными федеральными законами и коллективным договором формах;</w:t>
      </w:r>
    </w:p>
    <w:p w:rsidR="003F7F7D" w:rsidRPr="003F7F7D" w:rsidRDefault="003F7F7D" w:rsidP="003F7F7D">
      <w:pPr>
        <w:numPr>
          <w:ilvl w:val="0"/>
          <w:numId w:val="1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40" w:name="sub_21011"/>
      <w:r w:rsidRPr="003F7F7D">
        <w:rPr>
          <w:rFonts w:ascii="Arial" w:eastAsia="Times New Roman" w:hAnsi="Arial" w:cs="Arial"/>
          <w:color w:val="000000" w:themeColor="text1"/>
          <w:sz w:val="21"/>
          <w:szCs w:val="21"/>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bookmarkEnd w:id="140"/>
    </w:p>
    <w:p w:rsidR="003F7F7D" w:rsidRPr="003F7F7D" w:rsidRDefault="003F7F7D" w:rsidP="003F7F7D">
      <w:pPr>
        <w:numPr>
          <w:ilvl w:val="0"/>
          <w:numId w:val="1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41" w:name="sub_21012"/>
      <w:r w:rsidRPr="003F7F7D">
        <w:rPr>
          <w:rFonts w:ascii="Arial" w:eastAsia="Times New Roman" w:hAnsi="Arial" w:cs="Arial"/>
          <w:color w:val="000000" w:themeColor="text1"/>
          <w:sz w:val="21"/>
          <w:szCs w:val="21"/>
          <w:lang w:eastAsia="ru-RU"/>
        </w:rPr>
        <w:t>защиту своих трудовых прав, свобод и законных интересов всеми не запрещенными законом способами;</w:t>
      </w:r>
      <w:bookmarkEnd w:id="141"/>
    </w:p>
    <w:p w:rsidR="003F7F7D" w:rsidRPr="003F7F7D" w:rsidRDefault="003F7F7D" w:rsidP="003F7F7D">
      <w:pPr>
        <w:numPr>
          <w:ilvl w:val="0"/>
          <w:numId w:val="1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42" w:name="sub_21013"/>
      <w:r w:rsidRPr="003F7F7D">
        <w:rPr>
          <w:rFonts w:ascii="Arial" w:eastAsia="Times New Roman" w:hAnsi="Arial" w:cs="Arial"/>
          <w:color w:val="000000" w:themeColor="text1"/>
          <w:sz w:val="21"/>
          <w:szCs w:val="21"/>
          <w:lang w:eastAsia="ru-RU"/>
        </w:rPr>
        <w:t>разрешение индивидуальных и коллективных трудовых споров, включая право на забастовку, в порядке, установленном Трудовым</w:t>
      </w:r>
      <w:r w:rsidRPr="003F7F7D">
        <w:rPr>
          <w:rFonts w:ascii="Arial" w:eastAsia="Times New Roman" w:hAnsi="Arial" w:cs="Arial"/>
          <w:color w:val="000000" w:themeColor="text1"/>
          <w:sz w:val="21"/>
          <w:lang w:eastAsia="ru-RU"/>
        </w:rPr>
        <w:t> </w:t>
      </w:r>
      <w:bookmarkEnd w:id="142"/>
      <w:r w:rsidRPr="003F7F7D">
        <w:rPr>
          <w:rFonts w:ascii="Arial" w:eastAsia="Times New Roman" w:hAnsi="Arial" w:cs="Arial"/>
          <w:color w:val="000000" w:themeColor="text1"/>
          <w:sz w:val="21"/>
          <w:szCs w:val="21"/>
          <w:lang w:eastAsia="ru-RU"/>
        </w:rPr>
        <w:t>Кодексом, иными федеральными законами;</w:t>
      </w:r>
    </w:p>
    <w:p w:rsidR="003F7F7D" w:rsidRPr="003F7F7D" w:rsidRDefault="003F7F7D" w:rsidP="003F7F7D">
      <w:pPr>
        <w:numPr>
          <w:ilvl w:val="0"/>
          <w:numId w:val="1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43" w:name="sub_21014"/>
      <w:r w:rsidRPr="003F7F7D">
        <w:rPr>
          <w:rFonts w:ascii="Arial" w:eastAsia="Times New Roman" w:hAnsi="Arial" w:cs="Arial"/>
          <w:color w:val="000000" w:themeColor="text1"/>
          <w:sz w:val="21"/>
          <w:szCs w:val="21"/>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w:t>
      </w:r>
      <w:r w:rsidRPr="003F7F7D">
        <w:rPr>
          <w:rFonts w:ascii="Arial" w:eastAsia="Times New Roman" w:hAnsi="Arial" w:cs="Arial"/>
          <w:color w:val="000000" w:themeColor="text1"/>
          <w:sz w:val="21"/>
          <w:lang w:eastAsia="ru-RU"/>
        </w:rPr>
        <w:t> </w:t>
      </w:r>
      <w:bookmarkEnd w:id="143"/>
      <w:r w:rsidRPr="003F7F7D">
        <w:rPr>
          <w:rFonts w:ascii="Arial" w:eastAsia="Times New Roman" w:hAnsi="Arial" w:cs="Arial"/>
          <w:color w:val="000000" w:themeColor="text1"/>
          <w:sz w:val="21"/>
          <w:szCs w:val="21"/>
          <w:lang w:eastAsia="ru-RU"/>
        </w:rPr>
        <w:t>Кодексом, иными федеральными законами;</w:t>
      </w:r>
    </w:p>
    <w:p w:rsidR="003F7F7D" w:rsidRPr="003F7F7D" w:rsidRDefault="003F7F7D" w:rsidP="003F7F7D">
      <w:pPr>
        <w:numPr>
          <w:ilvl w:val="0"/>
          <w:numId w:val="1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44" w:name="sub_21015"/>
      <w:r w:rsidRPr="003F7F7D">
        <w:rPr>
          <w:rFonts w:ascii="Arial" w:eastAsia="Times New Roman" w:hAnsi="Arial" w:cs="Arial"/>
          <w:color w:val="000000" w:themeColor="text1"/>
          <w:sz w:val="21"/>
          <w:szCs w:val="21"/>
          <w:lang w:eastAsia="ru-RU"/>
        </w:rPr>
        <w:t>обязательное социальное страхование в случаях, предусмотренных федеральными законами.</w:t>
      </w:r>
      <w:bookmarkEnd w:id="144"/>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45" w:name="sub_2102"/>
      <w:r w:rsidRPr="003F7F7D">
        <w:rPr>
          <w:rFonts w:ascii="Arial" w:eastAsia="Times New Roman" w:hAnsi="Arial" w:cs="Arial"/>
          <w:b/>
          <w:bCs/>
          <w:color w:val="000000" w:themeColor="text1"/>
          <w:sz w:val="21"/>
          <w:szCs w:val="21"/>
          <w:lang w:eastAsia="ru-RU"/>
        </w:rPr>
        <w:t>Работник обязан:</w:t>
      </w:r>
      <w:bookmarkEnd w:id="145"/>
    </w:p>
    <w:p w:rsidR="003F7F7D" w:rsidRPr="003F7F7D" w:rsidRDefault="003F7F7D" w:rsidP="003F7F7D">
      <w:pPr>
        <w:numPr>
          <w:ilvl w:val="0"/>
          <w:numId w:val="1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46" w:name="sub_21021"/>
      <w:r w:rsidRPr="003F7F7D">
        <w:rPr>
          <w:rFonts w:ascii="Arial" w:eastAsia="Times New Roman" w:hAnsi="Arial" w:cs="Arial"/>
          <w:color w:val="000000" w:themeColor="text1"/>
          <w:sz w:val="21"/>
          <w:szCs w:val="21"/>
          <w:lang w:eastAsia="ru-RU"/>
        </w:rPr>
        <w:t>добросовестно исполнять свои трудовые обязанности, возложенные на него трудовым договором;</w:t>
      </w:r>
      <w:bookmarkEnd w:id="146"/>
    </w:p>
    <w:p w:rsidR="003F7F7D" w:rsidRPr="003F7F7D" w:rsidRDefault="003F7F7D" w:rsidP="003F7F7D">
      <w:pPr>
        <w:numPr>
          <w:ilvl w:val="0"/>
          <w:numId w:val="1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47" w:name="sub_21023"/>
      <w:r w:rsidRPr="003F7F7D">
        <w:rPr>
          <w:rFonts w:ascii="Arial" w:eastAsia="Times New Roman" w:hAnsi="Arial" w:cs="Arial"/>
          <w:color w:val="000000" w:themeColor="text1"/>
          <w:sz w:val="21"/>
          <w:szCs w:val="21"/>
          <w:lang w:eastAsia="ru-RU"/>
        </w:rPr>
        <w:t>соблюдать правила внутреннего трудового распорядка;</w:t>
      </w:r>
      <w:bookmarkEnd w:id="147"/>
    </w:p>
    <w:p w:rsidR="003F7F7D" w:rsidRPr="003F7F7D" w:rsidRDefault="003F7F7D" w:rsidP="003F7F7D">
      <w:pPr>
        <w:numPr>
          <w:ilvl w:val="0"/>
          <w:numId w:val="1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48" w:name="sub_21024"/>
      <w:r w:rsidRPr="003F7F7D">
        <w:rPr>
          <w:rFonts w:ascii="Arial" w:eastAsia="Times New Roman" w:hAnsi="Arial" w:cs="Arial"/>
          <w:color w:val="000000" w:themeColor="text1"/>
          <w:sz w:val="21"/>
          <w:szCs w:val="21"/>
          <w:lang w:eastAsia="ru-RU"/>
        </w:rPr>
        <w:t>соблюдать трудовую дисциплину;</w:t>
      </w:r>
      <w:bookmarkEnd w:id="148"/>
    </w:p>
    <w:p w:rsidR="003F7F7D" w:rsidRPr="003F7F7D" w:rsidRDefault="003F7F7D" w:rsidP="003F7F7D">
      <w:pPr>
        <w:numPr>
          <w:ilvl w:val="0"/>
          <w:numId w:val="1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49" w:name="sub_21025"/>
      <w:r w:rsidRPr="003F7F7D">
        <w:rPr>
          <w:rFonts w:ascii="Arial" w:eastAsia="Times New Roman" w:hAnsi="Arial" w:cs="Arial"/>
          <w:color w:val="000000" w:themeColor="text1"/>
          <w:sz w:val="21"/>
          <w:szCs w:val="21"/>
          <w:lang w:eastAsia="ru-RU"/>
        </w:rPr>
        <w:t>выполнять установленные нормы труда;</w:t>
      </w:r>
      <w:bookmarkEnd w:id="149"/>
    </w:p>
    <w:p w:rsidR="003F7F7D" w:rsidRPr="003F7F7D" w:rsidRDefault="003F7F7D" w:rsidP="003F7F7D">
      <w:pPr>
        <w:numPr>
          <w:ilvl w:val="0"/>
          <w:numId w:val="1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50" w:name="sub_21026"/>
      <w:r w:rsidRPr="003F7F7D">
        <w:rPr>
          <w:rFonts w:ascii="Arial" w:eastAsia="Times New Roman" w:hAnsi="Arial" w:cs="Arial"/>
          <w:color w:val="000000" w:themeColor="text1"/>
          <w:sz w:val="21"/>
          <w:szCs w:val="21"/>
          <w:lang w:eastAsia="ru-RU"/>
        </w:rPr>
        <w:t>соблюдать требования по охране труда и обеспечению безопасности труда;</w:t>
      </w:r>
      <w:bookmarkEnd w:id="150"/>
    </w:p>
    <w:p w:rsidR="003F7F7D" w:rsidRPr="003F7F7D" w:rsidRDefault="003F7F7D" w:rsidP="003F7F7D">
      <w:pPr>
        <w:numPr>
          <w:ilvl w:val="0"/>
          <w:numId w:val="1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51" w:name="sub_21027"/>
      <w:r w:rsidRPr="003F7F7D">
        <w:rPr>
          <w:rFonts w:ascii="Arial" w:eastAsia="Times New Roman" w:hAnsi="Arial" w:cs="Arial"/>
          <w:color w:val="000000" w:themeColor="text1"/>
          <w:sz w:val="21"/>
          <w:szCs w:val="21"/>
          <w:lang w:eastAsia="ru-RU"/>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bookmarkEnd w:id="151"/>
    </w:p>
    <w:p w:rsidR="003F7F7D" w:rsidRPr="003F7F7D" w:rsidRDefault="003F7F7D" w:rsidP="003F7F7D">
      <w:pPr>
        <w:numPr>
          <w:ilvl w:val="0"/>
          <w:numId w:val="1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52" w:name="sub_21028"/>
      <w:r w:rsidRPr="003F7F7D">
        <w:rPr>
          <w:rFonts w:ascii="Arial" w:eastAsia="Times New Roman" w:hAnsi="Arial" w:cs="Arial"/>
          <w:color w:val="000000" w:themeColor="text1"/>
          <w:sz w:val="21"/>
          <w:szCs w:val="21"/>
          <w:lang w:eastAsia="ru-RU"/>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bookmarkEnd w:id="152"/>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b/>
          <w:bCs/>
          <w:color w:val="000000" w:themeColor="text1"/>
          <w:sz w:val="21"/>
          <w:szCs w:val="21"/>
          <w:lang w:eastAsia="ru-RU"/>
        </w:rPr>
        <w:t>1.11.</w:t>
      </w:r>
      <w:r w:rsidRPr="003F7F7D">
        <w:rPr>
          <w:rFonts w:ascii="Arial" w:eastAsia="Times New Roman" w:hAnsi="Arial" w:cs="Arial"/>
          <w:b/>
          <w:bCs/>
          <w:color w:val="000000" w:themeColor="text1"/>
          <w:sz w:val="21"/>
          <w:lang w:eastAsia="ru-RU"/>
        </w:rPr>
        <w:t> </w:t>
      </w:r>
      <w:r w:rsidRPr="003F7F7D">
        <w:rPr>
          <w:rFonts w:ascii="Arial" w:eastAsia="Times New Roman" w:hAnsi="Arial" w:cs="Arial"/>
          <w:b/>
          <w:bCs/>
          <w:color w:val="000000" w:themeColor="text1"/>
          <w:sz w:val="21"/>
          <w:szCs w:val="21"/>
          <w:lang w:eastAsia="ru-RU"/>
        </w:rPr>
        <w:t>Основные права и обязанности работодателя</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53" w:name="sub_220001"/>
      <w:bookmarkEnd w:id="153"/>
      <w:r w:rsidRPr="003F7F7D">
        <w:rPr>
          <w:rFonts w:ascii="Arial" w:eastAsia="Times New Roman" w:hAnsi="Arial" w:cs="Arial"/>
          <w:b/>
          <w:bCs/>
          <w:color w:val="000000" w:themeColor="text1"/>
          <w:sz w:val="21"/>
          <w:szCs w:val="21"/>
          <w:lang w:eastAsia="ru-RU"/>
        </w:rPr>
        <w:t>Работодатель имеет право:</w:t>
      </w:r>
    </w:p>
    <w:p w:rsidR="003F7F7D" w:rsidRPr="003F7F7D" w:rsidRDefault="003F7F7D" w:rsidP="003F7F7D">
      <w:pPr>
        <w:numPr>
          <w:ilvl w:val="0"/>
          <w:numId w:val="1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54" w:name="sub_22002"/>
      <w:r w:rsidRPr="003F7F7D">
        <w:rPr>
          <w:rFonts w:ascii="Arial" w:eastAsia="Times New Roman" w:hAnsi="Arial" w:cs="Arial"/>
          <w:color w:val="000000" w:themeColor="text1"/>
          <w:sz w:val="21"/>
          <w:szCs w:val="21"/>
          <w:lang w:eastAsia="ru-RU"/>
        </w:rPr>
        <w:t xml:space="preserve">заключать, изменять и расторгать трудовые договоры с работниками в порядке и на условиях, которые установлены </w:t>
      </w:r>
      <w:proofErr w:type="spellStart"/>
      <w:r w:rsidRPr="003F7F7D">
        <w:rPr>
          <w:rFonts w:ascii="Arial" w:eastAsia="Times New Roman" w:hAnsi="Arial" w:cs="Arial"/>
          <w:color w:val="000000" w:themeColor="text1"/>
          <w:sz w:val="21"/>
          <w:szCs w:val="21"/>
          <w:lang w:eastAsia="ru-RU"/>
        </w:rPr>
        <w:t>Трудовым</w:t>
      </w:r>
      <w:bookmarkEnd w:id="154"/>
      <w:r w:rsidRPr="003F7F7D">
        <w:rPr>
          <w:rFonts w:ascii="Arial" w:eastAsia="Times New Roman" w:hAnsi="Arial" w:cs="Arial"/>
          <w:color w:val="000000" w:themeColor="text1"/>
          <w:sz w:val="21"/>
          <w:szCs w:val="21"/>
          <w:lang w:eastAsia="ru-RU"/>
        </w:rPr>
        <w:t>Кодексом</w:t>
      </w:r>
      <w:proofErr w:type="spellEnd"/>
      <w:r w:rsidRPr="003F7F7D">
        <w:rPr>
          <w:rFonts w:ascii="Arial" w:eastAsia="Times New Roman" w:hAnsi="Arial" w:cs="Arial"/>
          <w:color w:val="000000" w:themeColor="text1"/>
          <w:sz w:val="21"/>
          <w:szCs w:val="21"/>
          <w:lang w:eastAsia="ru-RU"/>
        </w:rPr>
        <w:t>, иными федеральными законами;</w:t>
      </w:r>
    </w:p>
    <w:p w:rsidR="003F7F7D" w:rsidRPr="003F7F7D" w:rsidRDefault="003F7F7D" w:rsidP="003F7F7D">
      <w:pPr>
        <w:numPr>
          <w:ilvl w:val="0"/>
          <w:numId w:val="1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55" w:name="sub_22003"/>
      <w:r w:rsidRPr="003F7F7D">
        <w:rPr>
          <w:rFonts w:ascii="Arial" w:eastAsia="Times New Roman" w:hAnsi="Arial" w:cs="Arial"/>
          <w:color w:val="000000" w:themeColor="text1"/>
          <w:sz w:val="21"/>
          <w:szCs w:val="21"/>
          <w:lang w:eastAsia="ru-RU"/>
        </w:rPr>
        <w:t>вести коллективные переговоры и заключать коллективные договоры;</w:t>
      </w:r>
      <w:bookmarkEnd w:id="155"/>
    </w:p>
    <w:p w:rsidR="003F7F7D" w:rsidRPr="003F7F7D" w:rsidRDefault="003F7F7D" w:rsidP="003F7F7D">
      <w:pPr>
        <w:numPr>
          <w:ilvl w:val="0"/>
          <w:numId w:val="1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56" w:name="sub_22004"/>
      <w:r w:rsidRPr="003F7F7D">
        <w:rPr>
          <w:rFonts w:ascii="Arial" w:eastAsia="Times New Roman" w:hAnsi="Arial" w:cs="Arial"/>
          <w:color w:val="000000" w:themeColor="text1"/>
          <w:sz w:val="21"/>
          <w:szCs w:val="21"/>
          <w:lang w:eastAsia="ru-RU"/>
        </w:rPr>
        <w:t>поощрять работников за добросовестный эффективный труд;</w:t>
      </w:r>
      <w:bookmarkEnd w:id="156"/>
    </w:p>
    <w:p w:rsidR="003F7F7D" w:rsidRPr="003F7F7D" w:rsidRDefault="003F7F7D" w:rsidP="003F7F7D">
      <w:pPr>
        <w:numPr>
          <w:ilvl w:val="0"/>
          <w:numId w:val="1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57" w:name="sub_22005"/>
      <w:r w:rsidRPr="003F7F7D">
        <w:rPr>
          <w:rFonts w:ascii="Arial" w:eastAsia="Times New Roman" w:hAnsi="Arial" w:cs="Arial"/>
          <w:color w:val="000000" w:themeColor="text1"/>
          <w:sz w:val="21"/>
          <w:szCs w:val="21"/>
          <w:lang w:eastAsia="ru-RU"/>
        </w:rPr>
        <w:lastRenderedPageBreak/>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bookmarkEnd w:id="157"/>
    </w:p>
    <w:p w:rsidR="003F7F7D" w:rsidRPr="003F7F7D" w:rsidRDefault="003F7F7D" w:rsidP="003F7F7D">
      <w:pPr>
        <w:numPr>
          <w:ilvl w:val="0"/>
          <w:numId w:val="1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58" w:name="sub_2201"/>
      <w:r w:rsidRPr="003F7F7D">
        <w:rPr>
          <w:rFonts w:ascii="Arial" w:eastAsia="Times New Roman" w:hAnsi="Arial" w:cs="Arial"/>
          <w:color w:val="000000" w:themeColor="text1"/>
          <w:sz w:val="21"/>
          <w:szCs w:val="21"/>
          <w:lang w:eastAsia="ru-RU"/>
        </w:rPr>
        <w:t>привлекать работников к дисциплинарной и материальной ответственности в порядке, установленном настоящим Кодексом, иными федеральными законами;</w:t>
      </w:r>
      <w:bookmarkEnd w:id="158"/>
    </w:p>
    <w:p w:rsidR="003F7F7D" w:rsidRPr="003F7F7D" w:rsidRDefault="003F7F7D" w:rsidP="003F7F7D">
      <w:pPr>
        <w:numPr>
          <w:ilvl w:val="0"/>
          <w:numId w:val="1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59" w:name="sub_22007"/>
      <w:r w:rsidRPr="003F7F7D">
        <w:rPr>
          <w:rFonts w:ascii="Arial" w:eastAsia="Times New Roman" w:hAnsi="Arial" w:cs="Arial"/>
          <w:color w:val="000000" w:themeColor="text1"/>
          <w:sz w:val="21"/>
          <w:szCs w:val="21"/>
          <w:lang w:eastAsia="ru-RU"/>
        </w:rPr>
        <w:t>принимать локальные нормативные акты (за исключением работодателей - физических лиц, не являющихся индивидуальными предпринимателями);</w:t>
      </w:r>
      <w:bookmarkEnd w:id="159"/>
    </w:p>
    <w:p w:rsidR="003F7F7D" w:rsidRPr="003F7F7D" w:rsidRDefault="003F7F7D" w:rsidP="003F7F7D">
      <w:pPr>
        <w:numPr>
          <w:ilvl w:val="0"/>
          <w:numId w:val="1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60" w:name="sub_22018"/>
      <w:r w:rsidRPr="003F7F7D">
        <w:rPr>
          <w:rFonts w:ascii="Arial" w:eastAsia="Times New Roman" w:hAnsi="Arial" w:cs="Arial"/>
          <w:color w:val="000000" w:themeColor="text1"/>
          <w:sz w:val="21"/>
          <w:szCs w:val="21"/>
          <w:lang w:eastAsia="ru-RU"/>
        </w:rPr>
        <w:t>создавать объединения работодателей в целях представительства и защиты своих интересов и вступать в них;</w:t>
      </w:r>
      <w:bookmarkEnd w:id="160"/>
    </w:p>
    <w:p w:rsidR="003F7F7D" w:rsidRPr="003F7F7D" w:rsidRDefault="003F7F7D" w:rsidP="003F7F7D">
      <w:pPr>
        <w:numPr>
          <w:ilvl w:val="0"/>
          <w:numId w:val="1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61" w:name="sub_22008"/>
      <w:proofErr w:type="gramStart"/>
      <w:r w:rsidRPr="003F7F7D">
        <w:rPr>
          <w:rFonts w:ascii="Arial" w:eastAsia="Times New Roman" w:hAnsi="Arial" w:cs="Arial"/>
          <w:color w:val="000000" w:themeColor="text1"/>
          <w:sz w:val="21"/>
          <w:szCs w:val="21"/>
          <w:lang w:eastAsia="ru-RU"/>
        </w:rPr>
        <w:t>создавать производственный совет (за исключением работодателей - физических лиц, не являющихся индивидуальными предпринимателями)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w:t>
      </w:r>
      <w:proofErr w:type="gramEnd"/>
      <w:r w:rsidRPr="003F7F7D">
        <w:rPr>
          <w:rFonts w:ascii="Arial" w:eastAsia="Times New Roman" w:hAnsi="Arial" w:cs="Arial"/>
          <w:color w:val="000000" w:themeColor="text1"/>
          <w:sz w:val="21"/>
          <w:szCs w:val="21"/>
          <w:lang w:eastAsia="ru-RU"/>
        </w:rPr>
        <w:t xml:space="preserve"> Полномочия, состав, порядок деятельности производственного совета и его взаимодействия с работодателем устанавливаются локальным нормативным актом. </w:t>
      </w:r>
      <w:proofErr w:type="gramStart"/>
      <w:r w:rsidRPr="003F7F7D">
        <w:rPr>
          <w:rFonts w:ascii="Arial" w:eastAsia="Times New Roman" w:hAnsi="Arial" w:cs="Arial"/>
          <w:color w:val="000000" w:themeColor="text1"/>
          <w:sz w:val="21"/>
          <w:szCs w:val="21"/>
          <w:lang w:eastAsia="ru-RU"/>
        </w:rPr>
        <w:t>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настоящим Кодексом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w:t>
      </w:r>
      <w:proofErr w:type="gramEnd"/>
      <w:r w:rsidRPr="003F7F7D">
        <w:rPr>
          <w:rFonts w:ascii="Arial" w:eastAsia="Times New Roman" w:hAnsi="Arial" w:cs="Arial"/>
          <w:color w:val="000000" w:themeColor="text1"/>
          <w:sz w:val="21"/>
          <w:szCs w:val="21"/>
          <w:lang w:eastAsia="ru-RU"/>
        </w:rPr>
        <w:t xml:space="preserve">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bookmarkEnd w:id="161"/>
    </w:p>
    <w:p w:rsidR="003F7F7D" w:rsidRPr="003F7F7D" w:rsidRDefault="003F7F7D" w:rsidP="003F7F7D">
      <w:pPr>
        <w:numPr>
          <w:ilvl w:val="0"/>
          <w:numId w:val="1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62" w:name="sub_220091"/>
      <w:r w:rsidRPr="003F7F7D">
        <w:rPr>
          <w:rFonts w:ascii="Arial" w:eastAsia="Times New Roman" w:hAnsi="Arial" w:cs="Arial"/>
          <w:color w:val="000000" w:themeColor="text1"/>
          <w:sz w:val="21"/>
          <w:szCs w:val="21"/>
          <w:lang w:eastAsia="ru-RU"/>
        </w:rPr>
        <w:t>реализовывать права, предоставленные ему</w:t>
      </w:r>
      <w:r w:rsidRPr="003F7F7D">
        <w:rPr>
          <w:rFonts w:ascii="Arial" w:eastAsia="Times New Roman" w:hAnsi="Arial" w:cs="Arial"/>
          <w:color w:val="000000" w:themeColor="text1"/>
          <w:sz w:val="21"/>
          <w:lang w:eastAsia="ru-RU"/>
        </w:rPr>
        <w:t> </w:t>
      </w:r>
      <w:bookmarkEnd w:id="162"/>
      <w:r w:rsidRPr="003F7F7D">
        <w:rPr>
          <w:rFonts w:ascii="Arial" w:eastAsia="Times New Roman" w:hAnsi="Arial" w:cs="Arial"/>
          <w:color w:val="000000" w:themeColor="text1"/>
          <w:sz w:val="21"/>
          <w:szCs w:val="21"/>
          <w:lang w:eastAsia="ru-RU"/>
        </w:rPr>
        <w:t>законодательством о специальной оценке условий труда.</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63" w:name="sub_2202"/>
      <w:r w:rsidRPr="003F7F7D">
        <w:rPr>
          <w:rFonts w:ascii="Arial" w:eastAsia="Times New Roman" w:hAnsi="Arial" w:cs="Arial"/>
          <w:b/>
          <w:bCs/>
          <w:color w:val="000000" w:themeColor="text1"/>
          <w:sz w:val="21"/>
          <w:szCs w:val="21"/>
          <w:lang w:eastAsia="ru-RU"/>
        </w:rPr>
        <w:t>Работодатель обязан:</w:t>
      </w:r>
      <w:bookmarkEnd w:id="163"/>
    </w:p>
    <w:p w:rsidR="003F7F7D" w:rsidRPr="003F7F7D" w:rsidRDefault="003F7F7D" w:rsidP="003F7F7D">
      <w:pPr>
        <w:numPr>
          <w:ilvl w:val="0"/>
          <w:numId w:val="1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64" w:name="sub_22022"/>
      <w:r w:rsidRPr="003F7F7D">
        <w:rPr>
          <w:rFonts w:ascii="Arial" w:eastAsia="Times New Roman" w:hAnsi="Arial" w:cs="Arial"/>
          <w:color w:val="000000" w:themeColor="text1"/>
          <w:sz w:val="21"/>
          <w:szCs w:val="21"/>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bookmarkEnd w:id="164"/>
    </w:p>
    <w:p w:rsidR="003F7F7D" w:rsidRPr="003F7F7D" w:rsidRDefault="003F7F7D" w:rsidP="003F7F7D">
      <w:pPr>
        <w:numPr>
          <w:ilvl w:val="0"/>
          <w:numId w:val="1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65" w:name="sub_22011"/>
      <w:r w:rsidRPr="003F7F7D">
        <w:rPr>
          <w:rFonts w:ascii="Arial" w:eastAsia="Times New Roman" w:hAnsi="Arial" w:cs="Arial"/>
          <w:color w:val="000000" w:themeColor="text1"/>
          <w:sz w:val="21"/>
          <w:szCs w:val="21"/>
          <w:lang w:eastAsia="ru-RU"/>
        </w:rPr>
        <w:t>предоставлять работникам работу, обусловленную трудовым договором;</w:t>
      </w:r>
      <w:bookmarkEnd w:id="165"/>
    </w:p>
    <w:p w:rsidR="003F7F7D" w:rsidRPr="003F7F7D" w:rsidRDefault="003F7F7D" w:rsidP="003F7F7D">
      <w:pPr>
        <w:numPr>
          <w:ilvl w:val="0"/>
          <w:numId w:val="1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66" w:name="sub_22024"/>
      <w:r w:rsidRPr="003F7F7D">
        <w:rPr>
          <w:rFonts w:ascii="Arial" w:eastAsia="Times New Roman" w:hAnsi="Arial" w:cs="Arial"/>
          <w:color w:val="000000" w:themeColor="text1"/>
          <w:sz w:val="21"/>
          <w:szCs w:val="21"/>
          <w:lang w:eastAsia="ru-RU"/>
        </w:rPr>
        <w:t>обеспечивать безопасность и условия труда, соответствующие государственным нормативным требованиям охраны труда;</w:t>
      </w:r>
      <w:bookmarkEnd w:id="166"/>
    </w:p>
    <w:p w:rsidR="003F7F7D" w:rsidRPr="003F7F7D" w:rsidRDefault="003F7F7D" w:rsidP="003F7F7D">
      <w:pPr>
        <w:numPr>
          <w:ilvl w:val="0"/>
          <w:numId w:val="1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67" w:name="sub_22013"/>
      <w:r w:rsidRPr="003F7F7D">
        <w:rPr>
          <w:rFonts w:ascii="Arial" w:eastAsia="Times New Roman" w:hAnsi="Arial" w:cs="Arial"/>
          <w:color w:val="000000" w:themeColor="text1"/>
          <w:sz w:val="21"/>
          <w:szCs w:val="21"/>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bookmarkEnd w:id="167"/>
    </w:p>
    <w:p w:rsidR="003F7F7D" w:rsidRPr="003F7F7D" w:rsidRDefault="003F7F7D" w:rsidP="003F7F7D">
      <w:pPr>
        <w:numPr>
          <w:ilvl w:val="0"/>
          <w:numId w:val="1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68" w:name="sub_22014"/>
      <w:r w:rsidRPr="003F7F7D">
        <w:rPr>
          <w:rFonts w:ascii="Arial" w:eastAsia="Times New Roman" w:hAnsi="Arial" w:cs="Arial"/>
          <w:color w:val="000000" w:themeColor="text1"/>
          <w:sz w:val="21"/>
          <w:szCs w:val="21"/>
          <w:lang w:eastAsia="ru-RU"/>
        </w:rPr>
        <w:t>обеспечивать работникам равную оплату за труд равной ценности;</w:t>
      </w:r>
      <w:bookmarkEnd w:id="168"/>
    </w:p>
    <w:p w:rsidR="003F7F7D" w:rsidRPr="003F7F7D" w:rsidRDefault="003F7F7D" w:rsidP="003F7F7D">
      <w:pPr>
        <w:numPr>
          <w:ilvl w:val="0"/>
          <w:numId w:val="1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69" w:name="sub_22015"/>
      <w:r w:rsidRPr="003F7F7D">
        <w:rPr>
          <w:rFonts w:ascii="Arial" w:eastAsia="Times New Roman" w:hAnsi="Arial" w:cs="Arial"/>
          <w:color w:val="000000" w:themeColor="text1"/>
          <w:sz w:val="21"/>
          <w:szCs w:val="21"/>
          <w:lang w:eastAsia="ru-RU"/>
        </w:rPr>
        <w:t>выплачивать в полном размере причитающуюся работникам заработную плату в сроки, установленные в соответствии с Трудовым</w:t>
      </w:r>
      <w:r w:rsidRPr="003F7F7D">
        <w:rPr>
          <w:rFonts w:ascii="Arial" w:eastAsia="Times New Roman" w:hAnsi="Arial" w:cs="Arial"/>
          <w:color w:val="000000" w:themeColor="text1"/>
          <w:sz w:val="21"/>
          <w:lang w:eastAsia="ru-RU"/>
        </w:rPr>
        <w:t> </w:t>
      </w:r>
      <w:bookmarkEnd w:id="169"/>
      <w:r w:rsidRPr="003F7F7D">
        <w:rPr>
          <w:rFonts w:ascii="Arial" w:eastAsia="Times New Roman" w:hAnsi="Arial" w:cs="Arial"/>
          <w:color w:val="000000" w:themeColor="text1"/>
          <w:sz w:val="21"/>
          <w:szCs w:val="21"/>
          <w:lang w:eastAsia="ru-RU"/>
        </w:rPr>
        <w:t>Кодексом, коллективным договором, правилами внутреннего трудового распорядка, трудовыми договорами;</w:t>
      </w:r>
    </w:p>
    <w:p w:rsidR="003F7F7D" w:rsidRPr="003F7F7D" w:rsidRDefault="003F7F7D" w:rsidP="003F7F7D">
      <w:pPr>
        <w:numPr>
          <w:ilvl w:val="0"/>
          <w:numId w:val="1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70" w:name="sub_22016"/>
      <w:r w:rsidRPr="003F7F7D">
        <w:rPr>
          <w:rFonts w:ascii="Arial" w:eastAsia="Times New Roman" w:hAnsi="Arial" w:cs="Arial"/>
          <w:color w:val="000000" w:themeColor="text1"/>
          <w:sz w:val="21"/>
          <w:szCs w:val="21"/>
          <w:lang w:eastAsia="ru-RU"/>
        </w:rPr>
        <w:t>вести коллективные переговоры, а также заключать коллективный договор в порядке, установленном Трудовым</w:t>
      </w:r>
      <w:r w:rsidRPr="003F7F7D">
        <w:rPr>
          <w:rFonts w:ascii="Arial" w:eastAsia="Times New Roman" w:hAnsi="Arial" w:cs="Arial"/>
          <w:color w:val="000000" w:themeColor="text1"/>
          <w:sz w:val="21"/>
          <w:lang w:eastAsia="ru-RU"/>
        </w:rPr>
        <w:t> </w:t>
      </w:r>
      <w:bookmarkEnd w:id="170"/>
      <w:r w:rsidRPr="003F7F7D">
        <w:rPr>
          <w:rFonts w:ascii="Arial" w:eastAsia="Times New Roman" w:hAnsi="Arial" w:cs="Arial"/>
          <w:color w:val="000000" w:themeColor="text1"/>
          <w:sz w:val="21"/>
          <w:szCs w:val="21"/>
          <w:lang w:eastAsia="ru-RU"/>
        </w:rPr>
        <w:t>Кодексом;</w:t>
      </w:r>
    </w:p>
    <w:p w:rsidR="003F7F7D" w:rsidRPr="003F7F7D" w:rsidRDefault="003F7F7D" w:rsidP="003F7F7D">
      <w:pPr>
        <w:numPr>
          <w:ilvl w:val="0"/>
          <w:numId w:val="1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71" w:name="sub_22029"/>
      <w:r w:rsidRPr="003F7F7D">
        <w:rPr>
          <w:rFonts w:ascii="Arial" w:eastAsia="Times New Roman" w:hAnsi="Arial" w:cs="Arial"/>
          <w:color w:val="000000" w:themeColor="text1"/>
          <w:sz w:val="21"/>
          <w:szCs w:val="21"/>
          <w:lang w:eastAsia="ru-RU"/>
        </w:rPr>
        <w:lastRenderedPageBreak/>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3F7F7D">
        <w:rPr>
          <w:rFonts w:ascii="Arial" w:eastAsia="Times New Roman" w:hAnsi="Arial" w:cs="Arial"/>
          <w:color w:val="000000" w:themeColor="text1"/>
          <w:sz w:val="21"/>
          <w:szCs w:val="21"/>
          <w:lang w:eastAsia="ru-RU"/>
        </w:rPr>
        <w:t>контроля за</w:t>
      </w:r>
      <w:proofErr w:type="gramEnd"/>
      <w:r w:rsidRPr="003F7F7D">
        <w:rPr>
          <w:rFonts w:ascii="Arial" w:eastAsia="Times New Roman" w:hAnsi="Arial" w:cs="Arial"/>
          <w:color w:val="000000" w:themeColor="text1"/>
          <w:sz w:val="21"/>
          <w:szCs w:val="21"/>
          <w:lang w:eastAsia="ru-RU"/>
        </w:rPr>
        <w:t xml:space="preserve"> их выполнением;</w:t>
      </w:r>
      <w:bookmarkEnd w:id="171"/>
    </w:p>
    <w:p w:rsidR="003F7F7D" w:rsidRPr="003F7F7D" w:rsidRDefault="003F7F7D" w:rsidP="003F7F7D">
      <w:pPr>
        <w:numPr>
          <w:ilvl w:val="0"/>
          <w:numId w:val="1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72" w:name="sub_220291"/>
      <w:r w:rsidRPr="003F7F7D">
        <w:rPr>
          <w:rFonts w:ascii="Arial" w:eastAsia="Times New Roman" w:hAnsi="Arial" w:cs="Arial"/>
          <w:color w:val="000000" w:themeColor="text1"/>
          <w:sz w:val="21"/>
          <w:szCs w:val="21"/>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bookmarkEnd w:id="172"/>
    </w:p>
    <w:p w:rsidR="003F7F7D" w:rsidRPr="003F7F7D" w:rsidRDefault="003F7F7D" w:rsidP="003F7F7D">
      <w:pPr>
        <w:numPr>
          <w:ilvl w:val="0"/>
          <w:numId w:val="1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73" w:name="sub_220210"/>
      <w:proofErr w:type="gramStart"/>
      <w:r w:rsidRPr="003F7F7D">
        <w:rPr>
          <w:rFonts w:ascii="Arial" w:eastAsia="Times New Roman" w:hAnsi="Arial" w:cs="Arial"/>
          <w:color w:val="000000" w:themeColor="text1"/>
          <w:sz w:val="21"/>
          <w:szCs w:val="21"/>
          <w:lang w:eastAsia="ru-RU"/>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bookmarkEnd w:id="173"/>
      <w:proofErr w:type="gramEnd"/>
    </w:p>
    <w:p w:rsidR="003F7F7D" w:rsidRPr="003F7F7D" w:rsidRDefault="003F7F7D" w:rsidP="003F7F7D">
      <w:pPr>
        <w:numPr>
          <w:ilvl w:val="0"/>
          <w:numId w:val="1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74" w:name="sub_220010"/>
      <w:r w:rsidRPr="003F7F7D">
        <w:rPr>
          <w:rFonts w:ascii="Arial" w:eastAsia="Times New Roman" w:hAnsi="Arial" w:cs="Arial"/>
          <w:color w:val="000000" w:themeColor="text1"/>
          <w:sz w:val="21"/>
          <w:szCs w:val="21"/>
          <w:lang w:eastAsia="ru-RU"/>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bookmarkEnd w:id="174"/>
    </w:p>
    <w:p w:rsidR="003F7F7D" w:rsidRPr="003F7F7D" w:rsidRDefault="003F7F7D" w:rsidP="003F7F7D">
      <w:pPr>
        <w:numPr>
          <w:ilvl w:val="0"/>
          <w:numId w:val="1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75" w:name="sub_220011"/>
      <w:r w:rsidRPr="003F7F7D">
        <w:rPr>
          <w:rFonts w:ascii="Arial" w:eastAsia="Times New Roman" w:hAnsi="Arial" w:cs="Arial"/>
          <w:color w:val="000000" w:themeColor="text1"/>
          <w:sz w:val="21"/>
          <w:szCs w:val="21"/>
          <w:lang w:eastAsia="ru-RU"/>
        </w:rPr>
        <w:t>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bookmarkEnd w:id="175"/>
    </w:p>
    <w:p w:rsidR="003F7F7D" w:rsidRPr="003F7F7D" w:rsidRDefault="003F7F7D" w:rsidP="003F7F7D">
      <w:pPr>
        <w:numPr>
          <w:ilvl w:val="0"/>
          <w:numId w:val="1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76" w:name="sub_220012"/>
      <w:r w:rsidRPr="003F7F7D">
        <w:rPr>
          <w:rFonts w:ascii="Arial" w:eastAsia="Times New Roman" w:hAnsi="Arial" w:cs="Arial"/>
          <w:color w:val="000000" w:themeColor="text1"/>
          <w:sz w:val="21"/>
          <w:szCs w:val="21"/>
          <w:lang w:eastAsia="ru-RU"/>
        </w:rPr>
        <w:t>обеспечивать бытовые нужды работников, связанные с исполнением ими трудовых обязанностей;</w:t>
      </w:r>
      <w:bookmarkEnd w:id="176"/>
    </w:p>
    <w:p w:rsidR="003F7F7D" w:rsidRPr="003F7F7D" w:rsidRDefault="003F7F7D" w:rsidP="003F7F7D">
      <w:pPr>
        <w:numPr>
          <w:ilvl w:val="0"/>
          <w:numId w:val="1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77" w:name="sub_22023"/>
      <w:r w:rsidRPr="003F7F7D">
        <w:rPr>
          <w:rFonts w:ascii="Arial" w:eastAsia="Times New Roman" w:hAnsi="Arial" w:cs="Arial"/>
          <w:color w:val="000000" w:themeColor="text1"/>
          <w:sz w:val="21"/>
          <w:szCs w:val="21"/>
          <w:lang w:eastAsia="ru-RU"/>
        </w:rPr>
        <w:t>осуществлять обязательное социальное страхование работников в порядке, установленном федеральными законами;</w:t>
      </w:r>
      <w:bookmarkEnd w:id="177"/>
    </w:p>
    <w:p w:rsidR="003F7F7D" w:rsidRPr="003F7F7D" w:rsidRDefault="003F7F7D" w:rsidP="003F7F7D">
      <w:pPr>
        <w:numPr>
          <w:ilvl w:val="0"/>
          <w:numId w:val="1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78" w:name="sub_220213"/>
      <w:r w:rsidRPr="003F7F7D">
        <w:rPr>
          <w:rFonts w:ascii="Arial" w:eastAsia="Times New Roman" w:hAnsi="Arial" w:cs="Arial"/>
          <w:color w:val="000000" w:themeColor="text1"/>
          <w:sz w:val="21"/>
          <w:szCs w:val="21"/>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w:t>
      </w:r>
      <w:r w:rsidRPr="003F7F7D">
        <w:rPr>
          <w:rFonts w:ascii="Arial" w:eastAsia="Times New Roman" w:hAnsi="Arial" w:cs="Arial"/>
          <w:color w:val="000000" w:themeColor="text1"/>
          <w:sz w:val="21"/>
          <w:lang w:eastAsia="ru-RU"/>
        </w:rPr>
        <w:t> </w:t>
      </w:r>
      <w:bookmarkEnd w:id="178"/>
      <w:r w:rsidRPr="003F7F7D">
        <w:rPr>
          <w:rFonts w:ascii="Arial" w:eastAsia="Times New Roman" w:hAnsi="Arial" w:cs="Arial"/>
          <w:color w:val="000000" w:themeColor="text1"/>
          <w:sz w:val="21"/>
          <w:szCs w:val="21"/>
          <w:lang w:eastAsia="ru-RU"/>
        </w:rPr>
        <w:t>Кодексом, другими федеральными законами и иными нормативными правовыми актами Российской Федерации;</w:t>
      </w:r>
    </w:p>
    <w:p w:rsidR="003F7F7D" w:rsidRPr="003F7F7D" w:rsidRDefault="003F7F7D" w:rsidP="003F7F7D">
      <w:pPr>
        <w:numPr>
          <w:ilvl w:val="0"/>
          <w:numId w:val="1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79" w:name="sub_220217"/>
      <w:r w:rsidRPr="003F7F7D">
        <w:rPr>
          <w:rFonts w:ascii="Arial" w:eastAsia="Times New Roman" w:hAnsi="Arial" w:cs="Arial"/>
          <w:color w:val="000000" w:themeColor="text1"/>
          <w:sz w:val="21"/>
          <w:szCs w:val="21"/>
          <w:lang w:eastAsia="ru-RU"/>
        </w:rPr>
        <w:t>исполнять иные обязанности, предусмотренные трудовым законодательством, в том числе</w:t>
      </w:r>
      <w:r w:rsidRPr="003F7F7D">
        <w:rPr>
          <w:rFonts w:ascii="Arial" w:eastAsia="Times New Roman" w:hAnsi="Arial" w:cs="Arial"/>
          <w:color w:val="000000" w:themeColor="text1"/>
          <w:sz w:val="21"/>
          <w:lang w:eastAsia="ru-RU"/>
        </w:rPr>
        <w:t> </w:t>
      </w:r>
      <w:bookmarkEnd w:id="179"/>
      <w:r w:rsidRPr="003F7F7D">
        <w:rPr>
          <w:rFonts w:ascii="Arial" w:eastAsia="Times New Roman" w:hAnsi="Arial" w:cs="Arial"/>
          <w:color w:val="000000" w:themeColor="text1"/>
          <w:sz w:val="21"/>
          <w:szCs w:val="21"/>
          <w:lang w:eastAsia="ru-RU"/>
        </w:rPr>
        <w:t>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b/>
          <w:bCs/>
          <w:color w:val="000000" w:themeColor="text1"/>
          <w:sz w:val="21"/>
          <w:szCs w:val="21"/>
          <w:lang w:eastAsia="ru-RU"/>
        </w:rPr>
        <w:t> </w:t>
      </w:r>
      <w:bookmarkStart w:id="180" w:name="sub_2000"/>
      <w:r w:rsidRPr="003F7F7D">
        <w:rPr>
          <w:rFonts w:ascii="Arial" w:eastAsia="Times New Roman" w:hAnsi="Arial" w:cs="Arial"/>
          <w:b/>
          <w:bCs/>
          <w:color w:val="000000" w:themeColor="text1"/>
          <w:sz w:val="21"/>
          <w:szCs w:val="21"/>
          <w:lang w:eastAsia="ru-RU"/>
        </w:rPr>
        <w:t>1. 12 Социальное партнерство в сфере труда.</w:t>
      </w:r>
      <w:bookmarkEnd w:id="180"/>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b/>
          <w:bCs/>
          <w:color w:val="000000" w:themeColor="text1"/>
          <w:sz w:val="21"/>
          <w:szCs w:val="21"/>
          <w:lang w:eastAsia="ru-RU"/>
        </w:rPr>
        <w:t>Закон гласит:</w:t>
      </w:r>
      <w:r w:rsidRPr="003F7F7D">
        <w:rPr>
          <w:rFonts w:ascii="Arial" w:eastAsia="Times New Roman" w:hAnsi="Arial" w:cs="Arial"/>
          <w:b/>
          <w:bCs/>
          <w:color w:val="000000" w:themeColor="text1"/>
          <w:sz w:val="21"/>
          <w:lang w:eastAsia="ru-RU"/>
        </w:rPr>
        <w:t> </w:t>
      </w:r>
      <w:r w:rsidRPr="003F7F7D">
        <w:rPr>
          <w:rFonts w:ascii="Arial" w:eastAsia="Times New Roman" w:hAnsi="Arial" w:cs="Arial"/>
          <w:b/>
          <w:bCs/>
          <w:color w:val="000000" w:themeColor="text1"/>
          <w:sz w:val="21"/>
          <w:szCs w:val="21"/>
          <w:lang w:eastAsia="ru-RU"/>
        </w:rPr>
        <w:t>Социальное партнерство в сфере труда (далее - социальное партнерство)</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 система взаимоотношений между работниками (представителями работников), работодателями (представителями работодателей), органами государственной власти, органами местного самоуправления,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b/>
          <w:bCs/>
          <w:color w:val="000000" w:themeColor="text1"/>
          <w:sz w:val="21"/>
          <w:szCs w:val="21"/>
          <w:lang w:eastAsia="ru-RU"/>
        </w:rPr>
        <w:t>Социально-трудовые отношения</w:t>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 xml:space="preserve">– понятие более широкое, чем собственно трудовые отношения. Они включают в себя трудовые отношения, отношения по социальному обеспечению и бытовому обслуживанию и др. Одним из аспектов социального партнерства является охрана труда – совокупность правовых, социально-экономических, организационно-технических, </w:t>
      </w:r>
      <w:r w:rsidRPr="003F7F7D">
        <w:rPr>
          <w:rFonts w:ascii="Arial" w:eastAsia="Times New Roman" w:hAnsi="Arial" w:cs="Arial"/>
          <w:color w:val="000000" w:themeColor="text1"/>
          <w:sz w:val="21"/>
          <w:szCs w:val="21"/>
          <w:lang w:eastAsia="ru-RU"/>
        </w:rPr>
        <w:lastRenderedPageBreak/>
        <w:t>санитарно-гигиенических, лечебно-профилактических и реабилитационных мероприятий, направленных на сохранение жизни и здоровья работников в процессе трудовой деятельности.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81" w:name="sub_2401"/>
      <w:r w:rsidRPr="003F7F7D">
        <w:rPr>
          <w:rFonts w:ascii="Arial" w:eastAsia="Times New Roman" w:hAnsi="Arial" w:cs="Arial"/>
          <w:b/>
          <w:bCs/>
          <w:color w:val="000000" w:themeColor="text1"/>
          <w:sz w:val="21"/>
          <w:szCs w:val="21"/>
          <w:lang w:eastAsia="ru-RU"/>
        </w:rPr>
        <w:t>Основными принципами социального партнерства являются:</w:t>
      </w:r>
      <w:bookmarkEnd w:id="181"/>
    </w:p>
    <w:p w:rsidR="003F7F7D" w:rsidRPr="003F7F7D" w:rsidRDefault="003F7F7D" w:rsidP="003F7F7D">
      <w:pPr>
        <w:numPr>
          <w:ilvl w:val="0"/>
          <w:numId w:val="1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равноправие сторон;</w:t>
      </w:r>
    </w:p>
    <w:p w:rsidR="003F7F7D" w:rsidRPr="003F7F7D" w:rsidRDefault="003F7F7D" w:rsidP="003F7F7D">
      <w:pPr>
        <w:numPr>
          <w:ilvl w:val="0"/>
          <w:numId w:val="1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82" w:name="sub_2403"/>
      <w:r w:rsidRPr="003F7F7D">
        <w:rPr>
          <w:rFonts w:ascii="Arial" w:eastAsia="Times New Roman" w:hAnsi="Arial" w:cs="Arial"/>
          <w:color w:val="000000" w:themeColor="text1"/>
          <w:sz w:val="21"/>
          <w:szCs w:val="21"/>
          <w:lang w:eastAsia="ru-RU"/>
        </w:rPr>
        <w:t>уважение и учет интересов сторон;</w:t>
      </w:r>
      <w:bookmarkEnd w:id="182"/>
    </w:p>
    <w:p w:rsidR="003F7F7D" w:rsidRPr="003F7F7D" w:rsidRDefault="003F7F7D" w:rsidP="003F7F7D">
      <w:pPr>
        <w:numPr>
          <w:ilvl w:val="0"/>
          <w:numId w:val="1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83" w:name="sub_2404"/>
      <w:r w:rsidRPr="003F7F7D">
        <w:rPr>
          <w:rFonts w:ascii="Arial" w:eastAsia="Times New Roman" w:hAnsi="Arial" w:cs="Arial"/>
          <w:color w:val="000000" w:themeColor="text1"/>
          <w:sz w:val="21"/>
          <w:szCs w:val="21"/>
          <w:lang w:eastAsia="ru-RU"/>
        </w:rPr>
        <w:t>заинтересованность сторон в участии в договорных отношениях;</w:t>
      </w:r>
      <w:bookmarkEnd w:id="183"/>
    </w:p>
    <w:p w:rsidR="003F7F7D" w:rsidRPr="003F7F7D" w:rsidRDefault="003F7F7D" w:rsidP="003F7F7D">
      <w:pPr>
        <w:numPr>
          <w:ilvl w:val="0"/>
          <w:numId w:val="1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84" w:name="sub_2405"/>
      <w:r w:rsidRPr="003F7F7D">
        <w:rPr>
          <w:rFonts w:ascii="Arial" w:eastAsia="Times New Roman" w:hAnsi="Arial" w:cs="Arial"/>
          <w:color w:val="000000" w:themeColor="text1"/>
          <w:sz w:val="21"/>
          <w:szCs w:val="21"/>
          <w:lang w:eastAsia="ru-RU"/>
        </w:rPr>
        <w:t>содействие государства в укреплении и развитии социального партнерства на демократической основе;</w:t>
      </w:r>
      <w:bookmarkEnd w:id="184"/>
    </w:p>
    <w:p w:rsidR="003F7F7D" w:rsidRPr="003F7F7D" w:rsidRDefault="003F7F7D" w:rsidP="003F7F7D">
      <w:pPr>
        <w:numPr>
          <w:ilvl w:val="0"/>
          <w:numId w:val="1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85" w:name="sub_2406"/>
      <w:r w:rsidRPr="003F7F7D">
        <w:rPr>
          <w:rFonts w:ascii="Arial" w:eastAsia="Times New Roman" w:hAnsi="Arial" w:cs="Arial"/>
          <w:color w:val="000000" w:themeColor="text1"/>
          <w:sz w:val="21"/>
          <w:szCs w:val="21"/>
          <w:lang w:eastAsia="ru-RU"/>
        </w:rPr>
        <w:t>соблюдение сторонами и их представителями трудового законодательства и иных нормативных правовых актов, содержащих нормы трудового права;</w:t>
      </w:r>
      <w:bookmarkEnd w:id="185"/>
    </w:p>
    <w:p w:rsidR="003F7F7D" w:rsidRPr="003F7F7D" w:rsidRDefault="003F7F7D" w:rsidP="003F7F7D">
      <w:pPr>
        <w:numPr>
          <w:ilvl w:val="0"/>
          <w:numId w:val="1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86" w:name="sub_2407"/>
      <w:r w:rsidRPr="003F7F7D">
        <w:rPr>
          <w:rFonts w:ascii="Arial" w:eastAsia="Times New Roman" w:hAnsi="Arial" w:cs="Arial"/>
          <w:color w:val="000000" w:themeColor="text1"/>
          <w:sz w:val="21"/>
          <w:szCs w:val="21"/>
          <w:lang w:eastAsia="ru-RU"/>
        </w:rPr>
        <w:t>полномочность представителей сторон;</w:t>
      </w:r>
      <w:bookmarkEnd w:id="186"/>
    </w:p>
    <w:p w:rsidR="003F7F7D" w:rsidRPr="003F7F7D" w:rsidRDefault="003F7F7D" w:rsidP="003F7F7D">
      <w:pPr>
        <w:numPr>
          <w:ilvl w:val="0"/>
          <w:numId w:val="1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87" w:name="sub_2408"/>
      <w:r w:rsidRPr="003F7F7D">
        <w:rPr>
          <w:rFonts w:ascii="Arial" w:eastAsia="Times New Roman" w:hAnsi="Arial" w:cs="Arial"/>
          <w:color w:val="000000" w:themeColor="text1"/>
          <w:sz w:val="21"/>
          <w:szCs w:val="21"/>
          <w:lang w:eastAsia="ru-RU"/>
        </w:rPr>
        <w:t>свобода выбора при обсуждении вопросов, входящих в сферу труда;</w:t>
      </w:r>
      <w:bookmarkEnd w:id="187"/>
    </w:p>
    <w:p w:rsidR="003F7F7D" w:rsidRPr="003F7F7D" w:rsidRDefault="003F7F7D" w:rsidP="003F7F7D">
      <w:pPr>
        <w:numPr>
          <w:ilvl w:val="0"/>
          <w:numId w:val="1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88" w:name="sub_2409"/>
      <w:r w:rsidRPr="003F7F7D">
        <w:rPr>
          <w:rFonts w:ascii="Arial" w:eastAsia="Times New Roman" w:hAnsi="Arial" w:cs="Arial"/>
          <w:color w:val="000000" w:themeColor="text1"/>
          <w:sz w:val="21"/>
          <w:szCs w:val="21"/>
          <w:lang w:eastAsia="ru-RU"/>
        </w:rPr>
        <w:t>добровольность принятия сторонами на себя обязательств;</w:t>
      </w:r>
      <w:bookmarkEnd w:id="188"/>
    </w:p>
    <w:p w:rsidR="003F7F7D" w:rsidRPr="003F7F7D" w:rsidRDefault="003F7F7D" w:rsidP="003F7F7D">
      <w:pPr>
        <w:numPr>
          <w:ilvl w:val="0"/>
          <w:numId w:val="1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89" w:name="sub_2410"/>
      <w:r w:rsidRPr="003F7F7D">
        <w:rPr>
          <w:rFonts w:ascii="Arial" w:eastAsia="Times New Roman" w:hAnsi="Arial" w:cs="Arial"/>
          <w:color w:val="000000" w:themeColor="text1"/>
          <w:sz w:val="21"/>
          <w:szCs w:val="21"/>
          <w:lang w:eastAsia="ru-RU"/>
        </w:rPr>
        <w:t>реальность обязательств, принимаемых на себя сторонами;</w:t>
      </w:r>
      <w:bookmarkEnd w:id="189"/>
    </w:p>
    <w:p w:rsidR="003F7F7D" w:rsidRPr="003F7F7D" w:rsidRDefault="003F7F7D" w:rsidP="003F7F7D">
      <w:pPr>
        <w:numPr>
          <w:ilvl w:val="0"/>
          <w:numId w:val="1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90" w:name="sub_2411"/>
      <w:r w:rsidRPr="003F7F7D">
        <w:rPr>
          <w:rFonts w:ascii="Arial" w:eastAsia="Times New Roman" w:hAnsi="Arial" w:cs="Arial"/>
          <w:color w:val="000000" w:themeColor="text1"/>
          <w:sz w:val="21"/>
          <w:szCs w:val="21"/>
          <w:lang w:eastAsia="ru-RU"/>
        </w:rPr>
        <w:t>обязательность выполнения коллективных договоров, соглашений;</w:t>
      </w:r>
      <w:bookmarkEnd w:id="190"/>
    </w:p>
    <w:p w:rsidR="003F7F7D" w:rsidRPr="003F7F7D" w:rsidRDefault="003F7F7D" w:rsidP="003F7F7D">
      <w:pPr>
        <w:numPr>
          <w:ilvl w:val="0"/>
          <w:numId w:val="1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91" w:name="sub_2412"/>
      <w:proofErr w:type="gramStart"/>
      <w:r w:rsidRPr="003F7F7D">
        <w:rPr>
          <w:rFonts w:ascii="Arial" w:eastAsia="Times New Roman" w:hAnsi="Arial" w:cs="Arial"/>
          <w:color w:val="000000" w:themeColor="text1"/>
          <w:sz w:val="21"/>
          <w:szCs w:val="21"/>
          <w:lang w:eastAsia="ru-RU"/>
        </w:rPr>
        <w:t>контроль за</w:t>
      </w:r>
      <w:proofErr w:type="gramEnd"/>
      <w:r w:rsidRPr="003F7F7D">
        <w:rPr>
          <w:rFonts w:ascii="Arial" w:eastAsia="Times New Roman" w:hAnsi="Arial" w:cs="Arial"/>
          <w:color w:val="000000" w:themeColor="text1"/>
          <w:sz w:val="21"/>
          <w:szCs w:val="21"/>
          <w:lang w:eastAsia="ru-RU"/>
        </w:rPr>
        <w:t xml:space="preserve"> выполнением принятых коллективных договоров, соглашений;</w:t>
      </w:r>
      <w:bookmarkEnd w:id="191"/>
    </w:p>
    <w:p w:rsidR="003F7F7D" w:rsidRPr="003F7F7D" w:rsidRDefault="003F7F7D" w:rsidP="003F7F7D">
      <w:pPr>
        <w:numPr>
          <w:ilvl w:val="0"/>
          <w:numId w:val="1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92" w:name="sub_2413"/>
      <w:r w:rsidRPr="003F7F7D">
        <w:rPr>
          <w:rFonts w:ascii="Arial" w:eastAsia="Times New Roman" w:hAnsi="Arial" w:cs="Arial"/>
          <w:color w:val="000000" w:themeColor="text1"/>
          <w:sz w:val="21"/>
          <w:szCs w:val="21"/>
          <w:lang w:eastAsia="ru-RU"/>
        </w:rPr>
        <w:t>ответственность сторон, их представителей за невыполнение по их вине коллективных договоров, соглашений.</w:t>
      </w:r>
      <w:bookmarkEnd w:id="192"/>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93" w:name="sub_2501"/>
      <w:r w:rsidRPr="003F7F7D">
        <w:rPr>
          <w:rFonts w:ascii="Arial" w:eastAsia="Times New Roman" w:hAnsi="Arial" w:cs="Arial"/>
          <w:color w:val="000000" w:themeColor="text1"/>
          <w:sz w:val="21"/>
          <w:szCs w:val="21"/>
          <w:lang w:eastAsia="ru-RU"/>
        </w:rPr>
        <w:t>Сторонами социального партнерства являются работники и работодатели в лице уполномоченных в установленном порядке представителей.</w:t>
      </w:r>
      <w:bookmarkEnd w:id="193"/>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94" w:name="sub_2502"/>
      <w:r w:rsidRPr="003F7F7D">
        <w:rPr>
          <w:rFonts w:ascii="Arial" w:eastAsia="Times New Roman" w:hAnsi="Arial" w:cs="Arial"/>
          <w:color w:val="000000" w:themeColor="text1"/>
          <w:sz w:val="21"/>
          <w:szCs w:val="21"/>
          <w:lang w:eastAsia="ru-RU"/>
        </w:rPr>
        <w:t>Органы государственной власти и органы местного самоуправления являются сторонами социального партнерства в случаях, когда они выступают в качестве работодателей, а также в других случаях, предусмотренных трудовым законодательством.</w:t>
      </w:r>
    </w:p>
    <w:p w:rsid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b/>
          <w:bCs/>
          <w:color w:val="000000" w:themeColor="text1"/>
          <w:sz w:val="21"/>
          <w:szCs w:val="21"/>
          <w:lang w:eastAsia="ru-RU"/>
        </w:rPr>
        <w:t>Уровни социального партнерства</w:t>
      </w:r>
      <w:r w:rsidRPr="003F7F7D">
        <w:rPr>
          <w:rFonts w:ascii="Arial" w:eastAsia="Times New Roman" w:hAnsi="Arial" w:cs="Arial"/>
          <w:color w:val="000000" w:themeColor="text1"/>
          <w:sz w:val="21"/>
          <w:szCs w:val="21"/>
          <w:lang w:eastAsia="ru-RU"/>
        </w:rPr>
        <w:t>.</w:t>
      </w:r>
      <w:bookmarkEnd w:id="194"/>
    </w:p>
    <w:p w:rsidR="00A35FBA" w:rsidRPr="003F7F7D" w:rsidRDefault="00DC2744"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pict>
          <v:shape id="_x0000_i1026" type="#_x0000_t75" alt="" style="width:24pt;height:24pt"/>
        </w:pic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95" w:name="sub_2601"/>
      <w:r w:rsidRPr="003F7F7D">
        <w:rPr>
          <w:rFonts w:ascii="Arial" w:eastAsia="Times New Roman" w:hAnsi="Arial" w:cs="Arial"/>
          <w:b/>
          <w:bCs/>
          <w:color w:val="000000" w:themeColor="text1"/>
          <w:sz w:val="21"/>
          <w:szCs w:val="21"/>
          <w:lang w:eastAsia="ru-RU"/>
        </w:rPr>
        <w:t xml:space="preserve">Социальное партнерство осуществляется </w:t>
      </w:r>
      <w:proofErr w:type="gramStart"/>
      <w:r w:rsidRPr="003F7F7D">
        <w:rPr>
          <w:rFonts w:ascii="Arial" w:eastAsia="Times New Roman" w:hAnsi="Arial" w:cs="Arial"/>
          <w:b/>
          <w:bCs/>
          <w:color w:val="000000" w:themeColor="text1"/>
          <w:sz w:val="21"/>
          <w:szCs w:val="21"/>
          <w:lang w:eastAsia="ru-RU"/>
        </w:rPr>
        <w:t>на</w:t>
      </w:r>
      <w:proofErr w:type="gramEnd"/>
      <w:r w:rsidRPr="003F7F7D">
        <w:rPr>
          <w:rFonts w:ascii="Arial" w:eastAsia="Times New Roman" w:hAnsi="Arial" w:cs="Arial"/>
          <w:b/>
          <w:bCs/>
          <w:color w:val="000000" w:themeColor="text1"/>
          <w:sz w:val="21"/>
          <w:szCs w:val="21"/>
          <w:lang w:eastAsia="ru-RU"/>
        </w:rPr>
        <w:t>:</w:t>
      </w:r>
      <w:bookmarkEnd w:id="195"/>
    </w:p>
    <w:p w:rsidR="003F7F7D" w:rsidRPr="003F7F7D" w:rsidRDefault="003F7F7D" w:rsidP="003F7F7D">
      <w:pPr>
        <w:numPr>
          <w:ilvl w:val="0"/>
          <w:numId w:val="18"/>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 xml:space="preserve">федеральном </w:t>
      </w:r>
      <w:proofErr w:type="gramStart"/>
      <w:r w:rsidRPr="003F7F7D">
        <w:rPr>
          <w:rFonts w:ascii="Arial" w:eastAsia="Times New Roman" w:hAnsi="Arial" w:cs="Arial"/>
          <w:color w:val="000000" w:themeColor="text1"/>
          <w:sz w:val="21"/>
          <w:szCs w:val="21"/>
          <w:lang w:eastAsia="ru-RU"/>
        </w:rPr>
        <w:t>уровне</w:t>
      </w:r>
      <w:proofErr w:type="gramEnd"/>
      <w:r w:rsidRPr="003F7F7D">
        <w:rPr>
          <w:rFonts w:ascii="Arial" w:eastAsia="Times New Roman" w:hAnsi="Arial" w:cs="Arial"/>
          <w:color w:val="000000" w:themeColor="text1"/>
          <w:sz w:val="21"/>
          <w:szCs w:val="21"/>
          <w:lang w:eastAsia="ru-RU"/>
        </w:rPr>
        <w:t>, на котором устанавливаются основы регулирования отношений в сфере труда в Российской Федерации;</w:t>
      </w:r>
    </w:p>
    <w:p w:rsidR="003F7F7D" w:rsidRPr="003F7F7D" w:rsidRDefault="003F7F7D" w:rsidP="003F7F7D">
      <w:pPr>
        <w:numPr>
          <w:ilvl w:val="0"/>
          <w:numId w:val="18"/>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96" w:name="sub_2603"/>
      <w:r w:rsidRPr="003F7F7D">
        <w:rPr>
          <w:rFonts w:ascii="Arial" w:eastAsia="Times New Roman" w:hAnsi="Arial" w:cs="Arial"/>
          <w:color w:val="000000" w:themeColor="text1"/>
          <w:sz w:val="21"/>
          <w:szCs w:val="21"/>
          <w:lang w:eastAsia="ru-RU"/>
        </w:rPr>
        <w:t xml:space="preserve">межрегиональном </w:t>
      </w:r>
      <w:proofErr w:type="gramStart"/>
      <w:r w:rsidRPr="003F7F7D">
        <w:rPr>
          <w:rFonts w:ascii="Arial" w:eastAsia="Times New Roman" w:hAnsi="Arial" w:cs="Arial"/>
          <w:color w:val="000000" w:themeColor="text1"/>
          <w:sz w:val="21"/>
          <w:szCs w:val="21"/>
          <w:lang w:eastAsia="ru-RU"/>
        </w:rPr>
        <w:t>уровне</w:t>
      </w:r>
      <w:proofErr w:type="gramEnd"/>
      <w:r w:rsidRPr="003F7F7D">
        <w:rPr>
          <w:rFonts w:ascii="Arial" w:eastAsia="Times New Roman" w:hAnsi="Arial" w:cs="Arial"/>
          <w:color w:val="000000" w:themeColor="text1"/>
          <w:sz w:val="21"/>
          <w:szCs w:val="21"/>
          <w:lang w:eastAsia="ru-RU"/>
        </w:rPr>
        <w:t>, на котором устанавливаются основы регулирования отношений в сфере труда в двух и более субъектах Российской Федерации;</w:t>
      </w:r>
      <w:bookmarkEnd w:id="196"/>
    </w:p>
    <w:p w:rsidR="003F7F7D" w:rsidRPr="003F7F7D" w:rsidRDefault="003F7F7D" w:rsidP="003F7F7D">
      <w:pPr>
        <w:numPr>
          <w:ilvl w:val="0"/>
          <w:numId w:val="18"/>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 xml:space="preserve">региональном </w:t>
      </w:r>
      <w:proofErr w:type="gramStart"/>
      <w:r w:rsidRPr="003F7F7D">
        <w:rPr>
          <w:rFonts w:ascii="Arial" w:eastAsia="Times New Roman" w:hAnsi="Arial" w:cs="Arial"/>
          <w:color w:val="000000" w:themeColor="text1"/>
          <w:sz w:val="21"/>
          <w:szCs w:val="21"/>
          <w:lang w:eastAsia="ru-RU"/>
        </w:rPr>
        <w:t>уровне</w:t>
      </w:r>
      <w:proofErr w:type="gramEnd"/>
      <w:r w:rsidRPr="003F7F7D">
        <w:rPr>
          <w:rFonts w:ascii="Arial" w:eastAsia="Times New Roman" w:hAnsi="Arial" w:cs="Arial"/>
          <w:color w:val="000000" w:themeColor="text1"/>
          <w:sz w:val="21"/>
          <w:szCs w:val="21"/>
          <w:lang w:eastAsia="ru-RU"/>
        </w:rPr>
        <w:t>, на котором устанавливаются основы регулирования отношений в сфере труда в субъекте Российской Федерации;</w:t>
      </w:r>
    </w:p>
    <w:p w:rsidR="003F7F7D" w:rsidRPr="003F7F7D" w:rsidRDefault="003F7F7D" w:rsidP="003F7F7D">
      <w:pPr>
        <w:numPr>
          <w:ilvl w:val="0"/>
          <w:numId w:val="18"/>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97" w:name="sub_2605"/>
      <w:r w:rsidRPr="003F7F7D">
        <w:rPr>
          <w:rFonts w:ascii="Arial" w:eastAsia="Times New Roman" w:hAnsi="Arial" w:cs="Arial"/>
          <w:color w:val="000000" w:themeColor="text1"/>
          <w:sz w:val="21"/>
          <w:szCs w:val="21"/>
          <w:lang w:eastAsia="ru-RU"/>
        </w:rPr>
        <w:t xml:space="preserve">отраслевом </w:t>
      </w:r>
      <w:proofErr w:type="gramStart"/>
      <w:r w:rsidRPr="003F7F7D">
        <w:rPr>
          <w:rFonts w:ascii="Arial" w:eastAsia="Times New Roman" w:hAnsi="Arial" w:cs="Arial"/>
          <w:color w:val="000000" w:themeColor="text1"/>
          <w:sz w:val="21"/>
          <w:szCs w:val="21"/>
          <w:lang w:eastAsia="ru-RU"/>
        </w:rPr>
        <w:t>уровне</w:t>
      </w:r>
      <w:proofErr w:type="gramEnd"/>
      <w:r w:rsidRPr="003F7F7D">
        <w:rPr>
          <w:rFonts w:ascii="Arial" w:eastAsia="Times New Roman" w:hAnsi="Arial" w:cs="Arial"/>
          <w:color w:val="000000" w:themeColor="text1"/>
          <w:sz w:val="21"/>
          <w:szCs w:val="21"/>
          <w:lang w:eastAsia="ru-RU"/>
        </w:rPr>
        <w:t>, на котором устанавливаются основы регулирования отношений в сфере труда в отрасли (отраслях);</w:t>
      </w:r>
      <w:bookmarkEnd w:id="197"/>
    </w:p>
    <w:p w:rsidR="003F7F7D" w:rsidRPr="003F7F7D" w:rsidRDefault="003F7F7D" w:rsidP="003F7F7D">
      <w:pPr>
        <w:numPr>
          <w:ilvl w:val="0"/>
          <w:numId w:val="18"/>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 xml:space="preserve">территориальном </w:t>
      </w:r>
      <w:proofErr w:type="gramStart"/>
      <w:r w:rsidRPr="003F7F7D">
        <w:rPr>
          <w:rFonts w:ascii="Arial" w:eastAsia="Times New Roman" w:hAnsi="Arial" w:cs="Arial"/>
          <w:color w:val="000000" w:themeColor="text1"/>
          <w:sz w:val="21"/>
          <w:szCs w:val="21"/>
          <w:lang w:eastAsia="ru-RU"/>
        </w:rPr>
        <w:t>уровне</w:t>
      </w:r>
      <w:proofErr w:type="gramEnd"/>
      <w:r w:rsidRPr="003F7F7D">
        <w:rPr>
          <w:rFonts w:ascii="Arial" w:eastAsia="Times New Roman" w:hAnsi="Arial" w:cs="Arial"/>
          <w:color w:val="000000" w:themeColor="text1"/>
          <w:sz w:val="21"/>
          <w:szCs w:val="21"/>
          <w:lang w:eastAsia="ru-RU"/>
        </w:rPr>
        <w:t>, на котором устанавливаются основы регулирования отношений в сфере труда в муниципальном образовании;</w:t>
      </w:r>
    </w:p>
    <w:p w:rsidR="003F7F7D" w:rsidRPr="003F7F7D" w:rsidRDefault="003F7F7D" w:rsidP="003F7F7D">
      <w:pPr>
        <w:numPr>
          <w:ilvl w:val="0"/>
          <w:numId w:val="18"/>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98" w:name="sub_2607"/>
      <w:r w:rsidRPr="003F7F7D">
        <w:rPr>
          <w:rFonts w:ascii="Arial" w:eastAsia="Times New Roman" w:hAnsi="Arial" w:cs="Arial"/>
          <w:color w:val="000000" w:themeColor="text1"/>
          <w:sz w:val="21"/>
          <w:szCs w:val="21"/>
          <w:lang w:eastAsia="ru-RU"/>
        </w:rPr>
        <w:t xml:space="preserve">локальном </w:t>
      </w:r>
      <w:proofErr w:type="gramStart"/>
      <w:r w:rsidRPr="003F7F7D">
        <w:rPr>
          <w:rFonts w:ascii="Arial" w:eastAsia="Times New Roman" w:hAnsi="Arial" w:cs="Arial"/>
          <w:color w:val="000000" w:themeColor="text1"/>
          <w:sz w:val="21"/>
          <w:szCs w:val="21"/>
          <w:lang w:eastAsia="ru-RU"/>
        </w:rPr>
        <w:t>уровне</w:t>
      </w:r>
      <w:proofErr w:type="gramEnd"/>
      <w:r w:rsidRPr="003F7F7D">
        <w:rPr>
          <w:rFonts w:ascii="Arial" w:eastAsia="Times New Roman" w:hAnsi="Arial" w:cs="Arial"/>
          <w:color w:val="000000" w:themeColor="text1"/>
          <w:sz w:val="21"/>
          <w:szCs w:val="21"/>
          <w:lang w:eastAsia="ru-RU"/>
        </w:rPr>
        <w:t>, на котором устанавливаются обязательства работников и работодателя в сфере труда.</w:t>
      </w:r>
      <w:bookmarkEnd w:id="198"/>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i/>
          <w:iCs/>
          <w:color w:val="000000" w:themeColor="text1"/>
          <w:sz w:val="21"/>
          <w:szCs w:val="21"/>
          <w:lang w:eastAsia="ru-RU"/>
        </w:rPr>
        <w:lastRenderedPageBreak/>
        <w:t>Появление новых структурных форм хозяйствующих субъектов и органов их управления (крупные объединения, холдинги и др., в которые входят несколько самостоятельных организаций – юридических лиц, а также транснациональных компании и т.п.) поставили новые вопросы в социальном партнерстве – на уровне соответствующих объединений, корпораций (Угледобывающий комплекс Российской Федерации, «Газпром», «</w:t>
      </w:r>
      <w:proofErr w:type="spellStart"/>
      <w:r w:rsidRPr="003F7F7D">
        <w:rPr>
          <w:rFonts w:ascii="Arial" w:eastAsia="Times New Roman" w:hAnsi="Arial" w:cs="Arial"/>
          <w:i/>
          <w:iCs/>
          <w:color w:val="000000" w:themeColor="text1"/>
          <w:sz w:val="21"/>
          <w:szCs w:val="21"/>
          <w:lang w:eastAsia="ru-RU"/>
        </w:rPr>
        <w:t>Лукойл</w:t>
      </w:r>
      <w:proofErr w:type="spellEnd"/>
      <w:r w:rsidRPr="003F7F7D">
        <w:rPr>
          <w:rFonts w:ascii="Arial" w:eastAsia="Times New Roman" w:hAnsi="Arial" w:cs="Arial"/>
          <w:i/>
          <w:iCs/>
          <w:color w:val="000000" w:themeColor="text1"/>
          <w:sz w:val="21"/>
          <w:szCs w:val="21"/>
          <w:lang w:eastAsia="ru-RU"/>
        </w:rPr>
        <w:t>» и др.). В связи с этим следует признать наличие и корпоративного регулирования.</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i/>
          <w:iCs/>
          <w:color w:val="000000" w:themeColor="text1"/>
          <w:sz w:val="21"/>
          <w:szCs w:val="21"/>
          <w:lang w:eastAsia="ru-RU"/>
        </w:rPr>
        <w:t xml:space="preserve">Подобные явления наблюдаются и при взаимодействии органов местного самоуправления (к примеру, в </w:t>
      </w:r>
      <w:proofErr w:type="gramStart"/>
      <w:r w:rsidRPr="003F7F7D">
        <w:rPr>
          <w:rFonts w:ascii="Arial" w:eastAsia="Times New Roman" w:hAnsi="Arial" w:cs="Arial"/>
          <w:i/>
          <w:iCs/>
          <w:color w:val="000000" w:themeColor="text1"/>
          <w:sz w:val="21"/>
          <w:szCs w:val="21"/>
          <w:lang w:eastAsia="ru-RU"/>
        </w:rPr>
        <w:t>г</w:t>
      </w:r>
      <w:proofErr w:type="gramEnd"/>
      <w:r w:rsidRPr="003F7F7D">
        <w:rPr>
          <w:rFonts w:ascii="Arial" w:eastAsia="Times New Roman" w:hAnsi="Arial" w:cs="Arial"/>
          <w:i/>
          <w:iCs/>
          <w:color w:val="000000" w:themeColor="text1"/>
          <w:sz w:val="21"/>
          <w:szCs w:val="21"/>
          <w:lang w:eastAsia="ru-RU"/>
        </w:rPr>
        <w:t>. Москве заключаются окружные трехсторонние соглашения между территориальными органами исполнительной власти округов, окружными советами Московской федерации профсоюзов и окружными объединениями промышленников и предпринимателей).</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proofErr w:type="gramStart"/>
      <w:r w:rsidRPr="003F7F7D">
        <w:rPr>
          <w:rFonts w:ascii="Arial" w:eastAsia="Times New Roman" w:hAnsi="Arial" w:cs="Arial"/>
          <w:color w:val="000000" w:themeColor="text1"/>
          <w:sz w:val="21"/>
          <w:szCs w:val="21"/>
          <w:lang w:eastAsia="ru-RU"/>
        </w:rPr>
        <w:t>Социальное партнерство как система взаимоотношений между работодателем (работодателями) и работниками осуществляется в различных формах, основные из которых перечислены в ст. 27 Трудового кодекса Российской Федерации.</w:t>
      </w:r>
      <w:proofErr w:type="gramEnd"/>
      <w:r w:rsidRPr="003F7F7D">
        <w:rPr>
          <w:rFonts w:ascii="Arial" w:eastAsia="Times New Roman" w:hAnsi="Arial" w:cs="Arial"/>
          <w:b/>
          <w:bCs/>
          <w:color w:val="000000" w:themeColor="text1"/>
          <w:sz w:val="21"/>
          <w:lang w:eastAsia="ru-RU"/>
        </w:rPr>
        <w:t> </w:t>
      </w:r>
      <w:r w:rsidRPr="003F7F7D">
        <w:rPr>
          <w:rFonts w:ascii="Arial" w:eastAsia="Times New Roman" w:hAnsi="Arial" w:cs="Arial"/>
          <w:b/>
          <w:bCs/>
          <w:color w:val="000000" w:themeColor="text1"/>
          <w:sz w:val="21"/>
          <w:szCs w:val="21"/>
          <w:lang w:eastAsia="ru-RU"/>
        </w:rPr>
        <w:t>Формы социального партнерства</w:t>
      </w:r>
      <w:r w:rsidRPr="003F7F7D">
        <w:rPr>
          <w:rFonts w:ascii="Arial" w:eastAsia="Times New Roman" w:hAnsi="Arial" w:cs="Arial"/>
          <w:b/>
          <w:bCs/>
          <w:color w:val="000000" w:themeColor="text1"/>
          <w:sz w:val="21"/>
          <w:lang w:eastAsia="ru-RU"/>
        </w:rPr>
        <w:t> </w:t>
      </w:r>
      <w:r w:rsidRPr="003F7F7D">
        <w:rPr>
          <w:rFonts w:ascii="Arial" w:eastAsia="Times New Roman" w:hAnsi="Arial" w:cs="Arial"/>
          <w:color w:val="000000" w:themeColor="text1"/>
          <w:sz w:val="21"/>
          <w:szCs w:val="21"/>
          <w:lang w:eastAsia="ru-RU"/>
        </w:rPr>
        <w:t>– это конкретные виды взаимодействия его сторон в целях согласованного регулирования трудовых и иных непосредственно связанных с ними отношений.</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br w:type="textWrapping" w:clear="all"/>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b/>
          <w:bCs/>
          <w:color w:val="000000" w:themeColor="text1"/>
          <w:sz w:val="21"/>
          <w:szCs w:val="21"/>
          <w:lang w:eastAsia="ru-RU"/>
        </w:rPr>
        <w:t>Социальное партнерство осуществляется в формах:</w:t>
      </w:r>
    </w:p>
    <w:p w:rsidR="003F7F7D" w:rsidRPr="003F7F7D" w:rsidRDefault="003F7F7D" w:rsidP="003F7F7D">
      <w:pPr>
        <w:numPr>
          <w:ilvl w:val="0"/>
          <w:numId w:val="19"/>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99" w:name="sub_2702"/>
      <w:r w:rsidRPr="003F7F7D">
        <w:rPr>
          <w:rFonts w:ascii="Arial" w:eastAsia="Times New Roman" w:hAnsi="Arial" w:cs="Arial"/>
          <w:color w:val="000000" w:themeColor="text1"/>
          <w:sz w:val="21"/>
          <w:szCs w:val="21"/>
          <w:lang w:eastAsia="ru-RU"/>
        </w:rPr>
        <w:t>коллективных переговоров по подготовке проектов коллективных договоров, соглашений и заключению коллективных договоров, соглашений;</w:t>
      </w:r>
      <w:bookmarkEnd w:id="199"/>
    </w:p>
    <w:p w:rsidR="003F7F7D" w:rsidRPr="003F7F7D" w:rsidRDefault="003F7F7D" w:rsidP="003F7F7D">
      <w:pPr>
        <w:numPr>
          <w:ilvl w:val="0"/>
          <w:numId w:val="19"/>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00" w:name="sub_2703"/>
      <w:r w:rsidRPr="003F7F7D">
        <w:rPr>
          <w:rFonts w:ascii="Arial" w:eastAsia="Times New Roman" w:hAnsi="Arial" w:cs="Arial"/>
          <w:color w:val="000000" w:themeColor="text1"/>
          <w:sz w:val="21"/>
          <w:szCs w:val="21"/>
          <w:lang w:eastAsia="ru-RU"/>
        </w:rPr>
        <w:t>взаимных консультаций (переговоров) по вопросам регулирования трудовых отношений и иных непосредственно связанных с ними отношений, обеспечения гарантий трудовых прав работников и совершенствования трудового законодательства и иных нормативных правовых актов, содержащих нормы трудового права;</w:t>
      </w:r>
      <w:bookmarkEnd w:id="200"/>
    </w:p>
    <w:p w:rsidR="003F7F7D" w:rsidRPr="003F7F7D" w:rsidRDefault="003F7F7D" w:rsidP="003F7F7D">
      <w:pPr>
        <w:numPr>
          <w:ilvl w:val="0"/>
          <w:numId w:val="19"/>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участия работников, их представителей в управлении организацией;</w:t>
      </w:r>
    </w:p>
    <w:p w:rsidR="003F7F7D" w:rsidRPr="003F7F7D" w:rsidRDefault="003F7F7D" w:rsidP="003F7F7D">
      <w:pPr>
        <w:numPr>
          <w:ilvl w:val="0"/>
          <w:numId w:val="19"/>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01" w:name="sub_2705"/>
      <w:r w:rsidRPr="003F7F7D">
        <w:rPr>
          <w:rFonts w:ascii="Arial" w:eastAsia="Times New Roman" w:hAnsi="Arial" w:cs="Arial"/>
          <w:color w:val="000000" w:themeColor="text1"/>
          <w:sz w:val="21"/>
          <w:szCs w:val="21"/>
          <w:lang w:eastAsia="ru-RU"/>
        </w:rPr>
        <w:t>участия представителей работников и работодателей в разрешении трудовых споров.</w:t>
      </w:r>
      <w:bookmarkEnd w:id="201"/>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i/>
          <w:iCs/>
          <w:color w:val="000000" w:themeColor="text1"/>
          <w:sz w:val="21"/>
          <w:szCs w:val="21"/>
          <w:lang w:eastAsia="ru-RU"/>
        </w:rPr>
        <w:t>Примечание</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i/>
          <w:iCs/>
          <w:color w:val="000000" w:themeColor="text1"/>
          <w:sz w:val="21"/>
          <w:szCs w:val="21"/>
          <w:lang w:eastAsia="ru-RU"/>
        </w:rPr>
        <w:t xml:space="preserve">На практике социальное партнерство осуществляется и в других формах, не противоречащих законодательству, например: создание на паритетных началах постоянно действующих совещательных, координационных органов, в частности – комитеты (комиссии) по охране труда, участие социальных партнеров в управлении внебюджетными социальными фондами, рассмотрение и учет работодателями и органами государственной власти предложений профессиональных союзов и </w:t>
      </w:r>
      <w:proofErr w:type="spellStart"/>
      <w:proofErr w:type="gramStart"/>
      <w:r w:rsidRPr="003F7F7D">
        <w:rPr>
          <w:rFonts w:ascii="Arial" w:eastAsia="Times New Roman" w:hAnsi="Arial" w:cs="Arial"/>
          <w:i/>
          <w:iCs/>
          <w:color w:val="000000" w:themeColor="text1"/>
          <w:sz w:val="21"/>
          <w:szCs w:val="21"/>
          <w:lang w:eastAsia="ru-RU"/>
        </w:rPr>
        <w:t>др</w:t>
      </w:r>
      <w:proofErr w:type="spellEnd"/>
      <w:proofErr w:type="gramEnd"/>
    </w:p>
    <w:p w:rsidR="00A35FBA"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02" w:name="sub_2901"/>
      <w:r w:rsidRPr="003F7F7D">
        <w:rPr>
          <w:rFonts w:ascii="Arial" w:eastAsia="Times New Roman" w:hAnsi="Arial" w:cs="Arial"/>
          <w:b/>
          <w:bCs/>
          <w:color w:val="000000" w:themeColor="text1"/>
          <w:sz w:val="21"/>
          <w:szCs w:val="21"/>
          <w:lang w:eastAsia="ru-RU"/>
        </w:rPr>
        <w:t>Представителями работников в социальном партнерстве являются:</w:t>
      </w:r>
      <w:bookmarkEnd w:id="202"/>
      <w:r w:rsidRPr="003F7F7D">
        <w:rPr>
          <w:rFonts w:ascii="Arial" w:eastAsia="Times New Roman" w:hAnsi="Arial" w:cs="Arial"/>
          <w:color w:val="000000" w:themeColor="text1"/>
          <w:sz w:val="21"/>
          <w:szCs w:val="21"/>
          <w:lang w:eastAsia="ru-RU"/>
        </w:rPr>
        <w:t> профессиональные союзы и их объединения, иные профсоюзные организации, предусмотренные уставами общероссийских, межрегиональных профсоюзов, или иные представители, избираемые работниками в случаях, предусмотренных Трудовым Кодексом.</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03" w:name="sub_2902"/>
      <w:r w:rsidRPr="003F7F7D">
        <w:rPr>
          <w:rFonts w:ascii="Arial" w:eastAsia="Times New Roman" w:hAnsi="Arial" w:cs="Arial"/>
          <w:color w:val="000000" w:themeColor="text1"/>
          <w:sz w:val="21"/>
          <w:szCs w:val="21"/>
          <w:lang w:eastAsia="ru-RU"/>
        </w:rPr>
        <w:lastRenderedPageBreak/>
        <w:t xml:space="preserve">Интересы работников при проведении коллективных переговоров, заключении или изменении коллективного договора, осуществлении </w:t>
      </w:r>
      <w:proofErr w:type="gramStart"/>
      <w:r w:rsidRPr="003F7F7D">
        <w:rPr>
          <w:rFonts w:ascii="Arial" w:eastAsia="Times New Roman" w:hAnsi="Arial" w:cs="Arial"/>
          <w:color w:val="000000" w:themeColor="text1"/>
          <w:sz w:val="21"/>
          <w:szCs w:val="21"/>
          <w:lang w:eastAsia="ru-RU"/>
        </w:rPr>
        <w:t>контроля за</w:t>
      </w:r>
      <w:proofErr w:type="gramEnd"/>
      <w:r w:rsidRPr="003F7F7D">
        <w:rPr>
          <w:rFonts w:ascii="Arial" w:eastAsia="Times New Roman" w:hAnsi="Arial" w:cs="Arial"/>
          <w:color w:val="000000" w:themeColor="text1"/>
          <w:sz w:val="21"/>
          <w:szCs w:val="21"/>
          <w:lang w:eastAsia="ru-RU"/>
        </w:rPr>
        <w:t xml:space="preserve"> его выполнением, а также при реализации права на участие в управлении организацией, рассмотрении трудовых споров работников с работодателем представляют первичная профсоюзная организация или иные представители, избираемые работниками.</w:t>
      </w:r>
      <w:bookmarkEnd w:id="203"/>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04" w:name="sub_2903"/>
      <w:proofErr w:type="gramStart"/>
      <w:r w:rsidRPr="003F7F7D">
        <w:rPr>
          <w:rFonts w:ascii="Arial" w:eastAsia="Times New Roman" w:hAnsi="Arial" w:cs="Arial"/>
          <w:color w:val="000000" w:themeColor="text1"/>
          <w:sz w:val="21"/>
          <w:szCs w:val="21"/>
          <w:lang w:eastAsia="ru-RU"/>
        </w:rPr>
        <w:t>Интересы работников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их выполнением, а также при формировании и осуществлении деятельности комиссий по регулированию социально-трудовых отношений представляют соответствующие профсоюзы, их территориальные организации, объединения профессиональных союзов и объединения территориальных организаций профессиональных союзов.</w:t>
      </w:r>
      <w:bookmarkEnd w:id="204"/>
      <w:proofErr w:type="gramEnd"/>
    </w:p>
    <w:p w:rsidR="003F7F7D" w:rsidRPr="003F7F7D" w:rsidRDefault="003F7F7D" w:rsidP="003F7F7D">
      <w:pPr>
        <w:shd w:val="clear" w:color="auto" w:fill="FFFFFF"/>
        <w:spacing w:after="0" w:line="315" w:lineRule="atLeast"/>
        <w:rPr>
          <w:rFonts w:ascii="Arial" w:eastAsia="Times New Roman" w:hAnsi="Arial" w:cs="Arial"/>
          <w:color w:val="000000" w:themeColor="text1"/>
          <w:sz w:val="21"/>
          <w:szCs w:val="21"/>
          <w:lang w:eastAsia="ru-RU"/>
        </w:rPr>
      </w:pPr>
      <w:bookmarkStart w:id="205" w:name="sub_3010"/>
      <w:bookmarkEnd w:id="205"/>
      <w:proofErr w:type="gramStart"/>
      <w:r w:rsidRPr="003F7F7D">
        <w:rPr>
          <w:rFonts w:ascii="Arial" w:eastAsia="Times New Roman" w:hAnsi="Arial" w:cs="Arial"/>
          <w:color w:val="000000" w:themeColor="text1"/>
          <w:sz w:val="21"/>
          <w:szCs w:val="21"/>
          <w:lang w:eastAsia="ru-RU"/>
        </w:rPr>
        <w:t>Первичные профсоюзные организации и их органы представляют в социальном партнерстве на локальном уровне интересы работников данного работодателя, являющихся членами соответствующих профсоюзов, а в случаях и порядке, которые установлены Трудовым Кодексом, - интересы всех работников данного работодателя независимо от их членства в профсоюзах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w:t>
      </w:r>
      <w:proofErr w:type="gramEnd"/>
      <w:r w:rsidRPr="003F7F7D">
        <w:rPr>
          <w:rFonts w:ascii="Arial" w:eastAsia="Times New Roman" w:hAnsi="Arial" w:cs="Arial"/>
          <w:color w:val="000000" w:themeColor="text1"/>
          <w:sz w:val="21"/>
          <w:szCs w:val="21"/>
          <w:lang w:eastAsia="ru-RU"/>
        </w:rPr>
        <w:t xml:space="preserve"> с работодателем.</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06" w:name="sub_3020"/>
      <w:r w:rsidRPr="003F7F7D">
        <w:rPr>
          <w:rFonts w:ascii="Arial" w:eastAsia="Times New Roman" w:hAnsi="Arial" w:cs="Arial"/>
          <w:color w:val="000000" w:themeColor="text1"/>
          <w:sz w:val="21"/>
          <w:szCs w:val="21"/>
          <w:lang w:eastAsia="ru-RU"/>
        </w:rPr>
        <w:t>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 установленных данной первичной профсоюзной организацией.</w:t>
      </w:r>
      <w:bookmarkEnd w:id="206"/>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i/>
          <w:iCs/>
          <w:color w:val="000000" w:themeColor="text1"/>
          <w:sz w:val="21"/>
          <w:szCs w:val="21"/>
          <w:lang w:eastAsia="ru-RU"/>
        </w:rPr>
        <w:t>Трудовой кодекс не определяет форму, в которой работники – не члены профсоюза, могут предоставить полномочия по представительству их интересов профсоюзному органу. Очевидно, что такие полномочия должны быть оформлены письменно. Это может быть сделано, к примеру, в форме индивидуального заявления, адресованного профсоюзному органу коллективным решением, принятым на собрании (конференции) работников, не являющихся членами профсоюза</w:t>
      </w:r>
      <w:r w:rsidRPr="003F7F7D">
        <w:rPr>
          <w:rFonts w:ascii="Arial" w:eastAsia="Times New Roman" w:hAnsi="Arial" w:cs="Arial"/>
          <w:color w:val="000000" w:themeColor="text1"/>
          <w:sz w:val="21"/>
          <w:szCs w:val="21"/>
          <w:lang w:eastAsia="ru-RU"/>
        </w:rPr>
        <w:t>.</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07" w:name="sub_3101"/>
      <w:bookmarkEnd w:id="207"/>
      <w:r w:rsidRPr="003F7F7D">
        <w:rPr>
          <w:rFonts w:ascii="Arial" w:eastAsia="Times New Roman" w:hAnsi="Arial" w:cs="Arial"/>
          <w:b/>
          <w:bCs/>
          <w:color w:val="000000" w:themeColor="text1"/>
          <w:sz w:val="21"/>
          <w:szCs w:val="21"/>
          <w:lang w:eastAsia="ru-RU"/>
        </w:rPr>
        <w:t>Закон гласит:</w:t>
      </w:r>
      <w:r w:rsidRPr="003F7F7D">
        <w:rPr>
          <w:rFonts w:ascii="Arial" w:eastAsia="Times New Roman" w:hAnsi="Arial" w:cs="Arial"/>
          <w:b/>
          <w:bCs/>
          <w:color w:val="000000" w:themeColor="text1"/>
          <w:sz w:val="21"/>
          <w:lang w:eastAsia="ru-RU"/>
        </w:rPr>
        <w:t> </w:t>
      </w:r>
      <w:proofErr w:type="gramStart"/>
      <w:r w:rsidRPr="003F7F7D">
        <w:rPr>
          <w:rFonts w:ascii="Arial" w:eastAsia="Times New Roman" w:hAnsi="Arial" w:cs="Arial"/>
          <w:color w:val="000000" w:themeColor="text1"/>
          <w:sz w:val="21"/>
          <w:szCs w:val="21"/>
          <w:lang w:eastAsia="ru-RU"/>
        </w:rPr>
        <w:t>В случаях, когда работники данного работодателя не объединены в какие-либо первичные профсоюзные организации или ни одна из имеющихся первичных профсоюзных организаций не объединяет более половины работников данного работодателя и не уполномочена в порядке, установленном настоящим Кодексом, представлять интересы всех работников в социальном партнерстве на локальном уровне, на общем собрании (конференции) работников для осуществления указанных полномочий тайным голосованием может быть избран</w:t>
      </w:r>
      <w:proofErr w:type="gramEnd"/>
      <w:r w:rsidRPr="003F7F7D">
        <w:rPr>
          <w:rFonts w:ascii="Arial" w:eastAsia="Times New Roman" w:hAnsi="Arial" w:cs="Arial"/>
          <w:color w:val="000000" w:themeColor="text1"/>
          <w:sz w:val="21"/>
          <w:szCs w:val="21"/>
          <w:lang w:eastAsia="ru-RU"/>
        </w:rPr>
        <w:t xml:space="preserve"> из числа работников иной представитель (представительный орган).</w:t>
      </w:r>
      <w:r w:rsidRPr="003F7F7D">
        <w:rPr>
          <w:rFonts w:ascii="Arial" w:eastAsia="Times New Roman" w:hAnsi="Arial" w:cs="Arial"/>
          <w:color w:val="000000" w:themeColor="text1"/>
          <w:sz w:val="21"/>
          <w:lang w:eastAsia="ru-RU"/>
        </w:rPr>
        <w:t> </w:t>
      </w:r>
    </w:p>
    <w:p w:rsidR="003F7F7D" w:rsidRPr="003F7F7D" w:rsidRDefault="003F7F7D" w:rsidP="003F7F7D">
      <w:pPr>
        <w:shd w:val="clear" w:color="auto" w:fill="FFFFFF"/>
        <w:spacing w:after="0" w:line="315" w:lineRule="atLeast"/>
        <w:rPr>
          <w:rFonts w:ascii="Arial" w:eastAsia="Times New Roman" w:hAnsi="Arial" w:cs="Arial"/>
          <w:color w:val="000000" w:themeColor="text1"/>
          <w:sz w:val="21"/>
          <w:szCs w:val="21"/>
          <w:lang w:eastAsia="ru-RU"/>
        </w:rPr>
      </w:pP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08" w:name="sub_31021"/>
      <w:r w:rsidRPr="003F7F7D">
        <w:rPr>
          <w:rFonts w:ascii="Arial" w:eastAsia="Times New Roman" w:hAnsi="Arial" w:cs="Arial"/>
          <w:color w:val="000000" w:themeColor="text1"/>
          <w:sz w:val="21"/>
          <w:szCs w:val="21"/>
          <w:lang w:eastAsia="ru-RU"/>
        </w:rPr>
        <w:t>Наличие иного представителя не может являться препятствием для осуществления первичными профсоюзными организациями своих полномочий.</w:t>
      </w:r>
      <w:bookmarkEnd w:id="208"/>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09" w:name="sub_3201"/>
      <w:r w:rsidRPr="003F7F7D">
        <w:rPr>
          <w:rFonts w:ascii="Arial" w:eastAsia="Times New Roman" w:hAnsi="Arial" w:cs="Arial"/>
          <w:color w:val="000000" w:themeColor="text1"/>
          <w:sz w:val="21"/>
          <w:szCs w:val="21"/>
          <w:lang w:eastAsia="ru-RU"/>
        </w:rPr>
        <w:lastRenderedPageBreak/>
        <w:t>Работодатель обязан создавать условия, обеспечивающие деятельность представителей работников, в соответствии с трудовым законодательством, коллективным договором, соглашениями.</w:t>
      </w:r>
      <w:bookmarkEnd w:id="209"/>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10" w:name="sub_3301"/>
      <w:proofErr w:type="gramStart"/>
      <w:r w:rsidRPr="003F7F7D">
        <w:rPr>
          <w:rFonts w:ascii="Arial" w:eastAsia="Times New Roman" w:hAnsi="Arial" w:cs="Arial"/>
          <w:color w:val="000000" w:themeColor="text1"/>
          <w:sz w:val="21"/>
          <w:szCs w:val="21"/>
          <w:lang w:eastAsia="ru-RU"/>
        </w:rPr>
        <w:t>Интересы работодателя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представляют руководитель организации, работодатель - индивидуальный предприниматель (лично) или уполномоченные ими лица в соответствии с Трудовым</w:t>
      </w:r>
      <w:r w:rsidRPr="003F7F7D">
        <w:rPr>
          <w:rFonts w:ascii="Arial" w:eastAsia="Times New Roman" w:hAnsi="Arial" w:cs="Arial"/>
          <w:color w:val="000000" w:themeColor="text1"/>
          <w:sz w:val="21"/>
          <w:lang w:eastAsia="ru-RU"/>
        </w:rPr>
        <w:t> </w:t>
      </w:r>
      <w:bookmarkEnd w:id="210"/>
      <w:r w:rsidRPr="003F7F7D">
        <w:rPr>
          <w:rFonts w:ascii="Arial" w:eastAsia="Times New Roman" w:hAnsi="Arial" w:cs="Arial"/>
          <w:color w:val="000000" w:themeColor="text1"/>
          <w:sz w:val="21"/>
          <w:szCs w:val="21"/>
          <w:lang w:eastAsia="ru-RU"/>
        </w:rPr>
        <w:t>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w:t>
      </w:r>
      <w:proofErr w:type="gramEnd"/>
      <w:r w:rsidRPr="003F7F7D">
        <w:rPr>
          <w:rFonts w:ascii="Arial" w:eastAsia="Times New Roman" w:hAnsi="Arial" w:cs="Arial"/>
          <w:color w:val="000000" w:themeColor="text1"/>
          <w:sz w:val="21"/>
          <w:szCs w:val="21"/>
          <w:lang w:eastAsia="ru-RU"/>
        </w:rPr>
        <w:t xml:space="preserve"> актами органов местного самоуправления, учредительными документами юридического лица (организации) и локальными нормативными актами.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11" w:name="sub_3302"/>
      <w:r w:rsidRPr="003F7F7D">
        <w:rPr>
          <w:rFonts w:ascii="Arial" w:eastAsia="Times New Roman" w:hAnsi="Arial" w:cs="Arial"/>
          <w:color w:val="000000" w:themeColor="text1"/>
          <w:sz w:val="21"/>
          <w:szCs w:val="21"/>
          <w:lang w:eastAsia="ru-RU"/>
        </w:rPr>
        <w:t>При проведении коллективных переговоров, заключении или изменении соглашений, разрешении коллективных трудовых споров по поводу их заключения или изменения, а также при формировании и осуществлении деятельности комиссий по регулированию социально-трудовых отношений интересы работодателей представляют соответствующие объединения работодателей. В случае отсутствия на федеральном, межрегиональном, региональном или территориальном уровне социального партнерства отраслевого (межотраслевого) объединения работодателей его полномочия может осуществлять соответственно общероссийское, межрегиональное, региональное, территориальное объединение работодателей при условии, что состав членов такого объединения отвечает требованиям, установленным</w:t>
      </w:r>
      <w:r w:rsidRPr="003F7F7D">
        <w:rPr>
          <w:rFonts w:ascii="Arial" w:eastAsia="Times New Roman" w:hAnsi="Arial" w:cs="Arial"/>
          <w:color w:val="000000" w:themeColor="text1"/>
          <w:sz w:val="21"/>
          <w:lang w:eastAsia="ru-RU"/>
        </w:rPr>
        <w:t> </w:t>
      </w:r>
      <w:bookmarkEnd w:id="211"/>
      <w:r w:rsidRPr="003F7F7D">
        <w:rPr>
          <w:rFonts w:ascii="Arial" w:eastAsia="Times New Roman" w:hAnsi="Arial" w:cs="Arial"/>
          <w:color w:val="000000" w:themeColor="text1"/>
          <w:sz w:val="21"/>
          <w:szCs w:val="21"/>
          <w:lang w:eastAsia="ru-RU"/>
        </w:rPr>
        <w:t>федеральным законом для соответствующего отраслевого (межотраслевого) объединения работодателей.</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12" w:name="sub_3401"/>
      <w:proofErr w:type="gramStart"/>
      <w:r w:rsidRPr="003F7F7D">
        <w:rPr>
          <w:rFonts w:ascii="Arial" w:eastAsia="Times New Roman" w:hAnsi="Arial" w:cs="Arial"/>
          <w:color w:val="000000" w:themeColor="text1"/>
          <w:sz w:val="21"/>
          <w:szCs w:val="21"/>
          <w:lang w:eastAsia="ru-RU"/>
        </w:rPr>
        <w:t>Представителями работодателей - организаций, в отношении которых функции и полномочия учредителя осуществляют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выполнением соглашений, формировании комиссий по регулированию социально-трудовых отношений и осуществлении их деятельности</w:t>
      </w:r>
      <w:proofErr w:type="gramEnd"/>
      <w:r w:rsidRPr="003F7F7D">
        <w:rPr>
          <w:rFonts w:ascii="Arial" w:eastAsia="Times New Roman" w:hAnsi="Arial" w:cs="Arial"/>
          <w:color w:val="000000" w:themeColor="text1"/>
          <w:sz w:val="21"/>
          <w:szCs w:val="21"/>
          <w:lang w:eastAsia="ru-RU"/>
        </w:rPr>
        <w:t xml:space="preserve"> также являются соответствующие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w:t>
      </w:r>
      <w:bookmarkEnd w:id="212"/>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Участие работников в управлении организацией</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Работник может реализовать свое право участия в управлении организацией двумя способами:</w:t>
      </w:r>
    </w:p>
    <w:p w:rsidR="003F7F7D" w:rsidRPr="003F7F7D" w:rsidRDefault="003F7F7D" w:rsidP="003F7F7D">
      <w:pPr>
        <w:numPr>
          <w:ilvl w:val="0"/>
          <w:numId w:val="2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непосредственно (на собрании, конференции, путем подачи предложений работодателю, обсуждения и одобрения коллективного договора и т. д.);</w:t>
      </w:r>
    </w:p>
    <w:p w:rsidR="003F7F7D" w:rsidRPr="003F7F7D" w:rsidRDefault="003F7F7D" w:rsidP="003F7F7D">
      <w:pPr>
        <w:numPr>
          <w:ilvl w:val="0"/>
          <w:numId w:val="2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через свои представительные органы (первичную профсоюзную организацию, иных избранных на общем собрании, конференции представителей)  (ст. ст. 29 – 31 ТК РФ).</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b/>
          <w:bCs/>
          <w:color w:val="000000" w:themeColor="text1"/>
          <w:sz w:val="21"/>
          <w:szCs w:val="21"/>
          <w:lang w:eastAsia="ru-RU"/>
        </w:rPr>
        <w:t>Основные формы участия в управлении через представительные органы работников.</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b/>
          <w:bCs/>
          <w:color w:val="000000" w:themeColor="text1"/>
          <w:sz w:val="21"/>
          <w:szCs w:val="21"/>
          <w:lang w:eastAsia="ru-RU"/>
        </w:rPr>
        <w:t>Основными формами участия работников в управлении организацией являются (ст. 53 ТК РФ):</w:t>
      </w:r>
    </w:p>
    <w:p w:rsidR="003F7F7D" w:rsidRPr="003F7F7D" w:rsidRDefault="003F7F7D" w:rsidP="003F7F7D">
      <w:pPr>
        <w:numPr>
          <w:ilvl w:val="0"/>
          <w:numId w:val="2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учет мнения представительного органа работников в случаях, предусмотренных законодательством, коллективным договором;</w:t>
      </w:r>
    </w:p>
    <w:p w:rsidR="003F7F7D" w:rsidRPr="003F7F7D" w:rsidRDefault="003F7F7D" w:rsidP="003F7F7D">
      <w:pPr>
        <w:numPr>
          <w:ilvl w:val="0"/>
          <w:numId w:val="2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проведение представительным органом работников консультаций с работодателем по вопросам принятия локальных нормативных актов;</w:t>
      </w:r>
    </w:p>
    <w:p w:rsidR="003F7F7D" w:rsidRPr="003F7F7D" w:rsidRDefault="003F7F7D" w:rsidP="003F7F7D">
      <w:pPr>
        <w:numPr>
          <w:ilvl w:val="0"/>
          <w:numId w:val="2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получение от работодателя информации по вопросам, непосредственно затрагивающим интересы работников;</w:t>
      </w:r>
    </w:p>
    <w:p w:rsidR="003F7F7D" w:rsidRPr="003F7F7D" w:rsidRDefault="003F7F7D" w:rsidP="003F7F7D">
      <w:pPr>
        <w:numPr>
          <w:ilvl w:val="0"/>
          <w:numId w:val="2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обсуждение с работодателем вопросов о работе организации, внесение предложений по ее совершенствованию;</w:t>
      </w:r>
    </w:p>
    <w:p w:rsidR="003F7F7D" w:rsidRPr="003F7F7D" w:rsidRDefault="003F7F7D" w:rsidP="003F7F7D">
      <w:pPr>
        <w:numPr>
          <w:ilvl w:val="0"/>
          <w:numId w:val="2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обсуждение представительным органом работников планов социально-экономического развития организации;</w:t>
      </w:r>
    </w:p>
    <w:p w:rsidR="003F7F7D" w:rsidRPr="003F7F7D" w:rsidRDefault="003F7F7D" w:rsidP="003F7F7D">
      <w:pPr>
        <w:numPr>
          <w:ilvl w:val="0"/>
          <w:numId w:val="2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участие в разработке и принятии коллективных договоров;</w:t>
      </w:r>
    </w:p>
    <w:p w:rsidR="003F7F7D" w:rsidRPr="003F7F7D" w:rsidRDefault="003F7F7D" w:rsidP="003F7F7D">
      <w:pPr>
        <w:numPr>
          <w:ilvl w:val="0"/>
          <w:numId w:val="2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иные формы, определенные настоящим Кодексом, иными федеральными законами, учредительными документами организации, коллективным договором, локальными нормативными актами.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i/>
          <w:iCs/>
          <w:color w:val="000000" w:themeColor="text1"/>
          <w:sz w:val="21"/>
          <w:szCs w:val="21"/>
          <w:lang w:eastAsia="ru-RU"/>
        </w:rPr>
        <w:t>Примечание</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i/>
          <w:iCs/>
          <w:color w:val="000000" w:themeColor="text1"/>
          <w:sz w:val="21"/>
          <w:szCs w:val="21"/>
          <w:lang w:eastAsia="ru-RU"/>
        </w:rPr>
        <w:t>На практике используются и иные формы участия работников в управлении организацией, определяемые коллективным договором, локальными нормативными актами, учредительными документами организации, а также отдельными законами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Право на получение информации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b/>
          <w:bCs/>
          <w:color w:val="000000" w:themeColor="text1"/>
          <w:sz w:val="21"/>
          <w:szCs w:val="21"/>
          <w:lang w:eastAsia="ru-RU"/>
        </w:rPr>
        <w:t>Представители работников имеют право получать от работодателя информацию по вопросам (ст. 53 ТК РФ):</w:t>
      </w:r>
    </w:p>
    <w:p w:rsidR="003F7F7D" w:rsidRPr="003F7F7D" w:rsidRDefault="003F7F7D" w:rsidP="003F7F7D">
      <w:pPr>
        <w:numPr>
          <w:ilvl w:val="0"/>
          <w:numId w:val="2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реорганизации или ликвидации организации;</w:t>
      </w:r>
    </w:p>
    <w:p w:rsidR="003F7F7D" w:rsidRPr="003F7F7D" w:rsidRDefault="003F7F7D" w:rsidP="003F7F7D">
      <w:pPr>
        <w:numPr>
          <w:ilvl w:val="0"/>
          <w:numId w:val="2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введения технологических изменений, влекущих за собой изменение условий труда работников;</w:t>
      </w:r>
    </w:p>
    <w:p w:rsidR="003F7F7D" w:rsidRPr="003F7F7D" w:rsidRDefault="003F7F7D" w:rsidP="003F7F7D">
      <w:pPr>
        <w:numPr>
          <w:ilvl w:val="0"/>
          <w:numId w:val="2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профессиональной подготовки, переподготовки и повышения квалификации работников;</w:t>
      </w:r>
    </w:p>
    <w:p w:rsidR="003F7F7D" w:rsidRPr="003F7F7D" w:rsidRDefault="003F7F7D" w:rsidP="003F7F7D">
      <w:pPr>
        <w:numPr>
          <w:ilvl w:val="0"/>
          <w:numId w:val="2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по другим вопросам, предусмотренным Трудовым кодексом, иными федеральными законами, учредительными документами организации, коллективным договором.</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 xml:space="preserve"> Представителям работников предоставлено также право </w:t>
      </w:r>
      <w:proofErr w:type="gramStart"/>
      <w:r w:rsidRPr="003F7F7D">
        <w:rPr>
          <w:rFonts w:ascii="Arial" w:eastAsia="Times New Roman" w:hAnsi="Arial" w:cs="Arial"/>
          <w:color w:val="000000" w:themeColor="text1"/>
          <w:sz w:val="21"/>
          <w:szCs w:val="21"/>
          <w:lang w:eastAsia="ru-RU"/>
        </w:rPr>
        <w:t>вносить</w:t>
      </w:r>
      <w:proofErr w:type="gramEnd"/>
      <w:r w:rsidRPr="003F7F7D">
        <w:rPr>
          <w:rFonts w:ascii="Arial" w:eastAsia="Times New Roman" w:hAnsi="Arial" w:cs="Arial"/>
          <w:color w:val="000000" w:themeColor="text1"/>
          <w:sz w:val="21"/>
          <w:szCs w:val="21"/>
          <w:lang w:eastAsia="ru-RU"/>
        </w:rPr>
        <w:t xml:space="preserve"> предложения в органы управления организацией, участвовать в заседаниях указанных органов при их рассмотрении. Профсоюзы вправе участвовать в рассмотрении работодателями своих предложений.</w:t>
      </w:r>
    </w:p>
    <w:p w:rsidR="003F7F7D" w:rsidRPr="003F7F7D" w:rsidRDefault="003F7F7D" w:rsidP="003F7F7D">
      <w:pPr>
        <w:shd w:val="clear" w:color="auto" w:fill="FFFFFF"/>
        <w:spacing w:after="0" w:line="315" w:lineRule="atLeast"/>
        <w:rPr>
          <w:rFonts w:ascii="Arial" w:eastAsia="Times New Roman" w:hAnsi="Arial" w:cs="Arial"/>
          <w:color w:val="000000" w:themeColor="text1"/>
          <w:sz w:val="21"/>
          <w:szCs w:val="21"/>
          <w:lang w:eastAsia="ru-RU"/>
        </w:rPr>
      </w:pPr>
    </w:p>
    <w:p w:rsidR="003F7F7D" w:rsidRPr="003F7F7D" w:rsidRDefault="003F7F7D" w:rsidP="003F7F7D">
      <w:pPr>
        <w:shd w:val="clear" w:color="auto" w:fill="FFFFFF"/>
        <w:spacing w:after="0" w:line="315" w:lineRule="atLeast"/>
        <w:rPr>
          <w:rFonts w:ascii="Arial" w:eastAsia="Times New Roman" w:hAnsi="Arial" w:cs="Arial"/>
          <w:color w:val="000000" w:themeColor="text1"/>
          <w:sz w:val="21"/>
          <w:szCs w:val="21"/>
          <w:lang w:eastAsia="ru-RU"/>
        </w:rPr>
      </w:pPr>
      <w:bookmarkStart w:id="213" w:name="sub_1005"/>
      <w:r w:rsidRPr="003F7F7D">
        <w:rPr>
          <w:rFonts w:ascii="Arial" w:eastAsia="Times New Roman" w:hAnsi="Arial" w:cs="Arial"/>
          <w:b/>
          <w:bCs/>
          <w:color w:val="000000" w:themeColor="text1"/>
          <w:sz w:val="21"/>
          <w:szCs w:val="21"/>
          <w:lang w:eastAsia="ru-RU"/>
        </w:rPr>
        <w:t>1.13. Органы социального партнерства.</w:t>
      </w:r>
      <w:bookmarkEnd w:id="213"/>
    </w:p>
    <w:p w:rsidR="003F7F7D" w:rsidRPr="003F7F7D" w:rsidRDefault="003F7F7D" w:rsidP="003F7F7D">
      <w:pPr>
        <w:shd w:val="clear" w:color="auto" w:fill="FFFFFF"/>
        <w:spacing w:after="0" w:line="315" w:lineRule="atLeast"/>
        <w:rPr>
          <w:rFonts w:ascii="Arial" w:eastAsia="Times New Roman" w:hAnsi="Arial" w:cs="Arial"/>
          <w:color w:val="000000" w:themeColor="text1"/>
          <w:sz w:val="21"/>
          <w:szCs w:val="21"/>
          <w:lang w:eastAsia="ru-RU"/>
        </w:rPr>
      </w:pPr>
      <w:bookmarkStart w:id="214" w:name="sub_35001"/>
      <w:r w:rsidRPr="003F7F7D">
        <w:rPr>
          <w:rFonts w:ascii="Arial" w:eastAsia="Times New Roman" w:hAnsi="Arial" w:cs="Arial"/>
          <w:color w:val="000000" w:themeColor="text1"/>
          <w:sz w:val="21"/>
          <w:szCs w:val="21"/>
          <w:lang w:eastAsia="ru-RU"/>
        </w:rPr>
        <w:br/>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lastRenderedPageBreak/>
        <w:t xml:space="preserve">Для обеспечения регулирования социально-трудовых отношений, ведения коллективных переговоров и подготовки проектов коллективных договоров, соглашений, заключения коллективных договоров, соглашений, а также для организации </w:t>
      </w:r>
      <w:proofErr w:type="gramStart"/>
      <w:r w:rsidRPr="003F7F7D">
        <w:rPr>
          <w:rFonts w:ascii="Arial" w:eastAsia="Times New Roman" w:hAnsi="Arial" w:cs="Arial"/>
          <w:color w:val="000000" w:themeColor="text1"/>
          <w:sz w:val="21"/>
          <w:szCs w:val="21"/>
          <w:lang w:eastAsia="ru-RU"/>
        </w:rPr>
        <w:t>контроля за</w:t>
      </w:r>
      <w:proofErr w:type="gramEnd"/>
      <w:r w:rsidRPr="003F7F7D">
        <w:rPr>
          <w:rFonts w:ascii="Arial" w:eastAsia="Times New Roman" w:hAnsi="Arial" w:cs="Arial"/>
          <w:color w:val="000000" w:themeColor="text1"/>
          <w:sz w:val="21"/>
          <w:szCs w:val="21"/>
          <w:lang w:eastAsia="ru-RU"/>
        </w:rPr>
        <w:t xml:space="preserve"> их выполнением на всех уровнях на равноправной основе по решению сторон образуются комиссии из наделенных необходимыми полномочиями представителей сторон.</w:t>
      </w:r>
      <w:bookmarkEnd w:id="214"/>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15" w:name="sub_35002"/>
      <w:r w:rsidRPr="003F7F7D">
        <w:rPr>
          <w:rFonts w:ascii="Arial" w:eastAsia="Times New Roman" w:hAnsi="Arial" w:cs="Arial"/>
          <w:color w:val="000000" w:themeColor="text1"/>
          <w:sz w:val="21"/>
          <w:szCs w:val="21"/>
          <w:lang w:eastAsia="ru-RU"/>
        </w:rPr>
        <w:t>На федеральном уровне образуется постоянно действующая Российская трехсторонняя комиссия по регулированию социально-трудовых отношений, деятельность которой осуществляется в соответствии с</w:t>
      </w:r>
      <w:r w:rsidRPr="003F7F7D">
        <w:rPr>
          <w:rFonts w:ascii="Arial" w:eastAsia="Times New Roman" w:hAnsi="Arial" w:cs="Arial"/>
          <w:color w:val="000000" w:themeColor="text1"/>
          <w:sz w:val="21"/>
          <w:lang w:eastAsia="ru-RU"/>
        </w:rPr>
        <w:t> </w:t>
      </w:r>
      <w:bookmarkEnd w:id="215"/>
      <w:r w:rsidRPr="003F7F7D">
        <w:rPr>
          <w:rFonts w:ascii="Arial" w:eastAsia="Times New Roman" w:hAnsi="Arial" w:cs="Arial"/>
          <w:color w:val="000000" w:themeColor="text1"/>
          <w:sz w:val="21"/>
          <w:szCs w:val="21"/>
          <w:lang w:eastAsia="ru-RU"/>
        </w:rPr>
        <w:t>федеральным законом. Членами Российской трехсторонней комиссии по регулированию социально-трудовых отношений являются представители общероссийских объединений профсоюзов, общероссийских объединений работодателей, Правительства Российской Федерации.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16" w:name="sub_35003"/>
      <w:r w:rsidRPr="003F7F7D">
        <w:rPr>
          <w:rFonts w:ascii="Arial" w:eastAsia="Times New Roman" w:hAnsi="Arial" w:cs="Arial"/>
          <w:color w:val="000000" w:themeColor="text1"/>
          <w:sz w:val="21"/>
          <w:szCs w:val="21"/>
          <w:lang w:eastAsia="ru-RU"/>
        </w:rPr>
        <w:t>В субъектах Российской Федерации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w:t>
      </w:r>
      <w:bookmarkEnd w:id="216"/>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17" w:name="sub_35004"/>
      <w:r w:rsidRPr="003F7F7D">
        <w:rPr>
          <w:rFonts w:ascii="Arial" w:eastAsia="Times New Roman" w:hAnsi="Arial" w:cs="Arial"/>
          <w:color w:val="000000" w:themeColor="text1"/>
          <w:sz w:val="21"/>
          <w:szCs w:val="21"/>
          <w:lang w:eastAsia="ru-RU"/>
        </w:rPr>
        <w:t>На территориальном уровне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 положениями об этих комиссиях, утверждаемыми представительными органами местного самоуправления.</w:t>
      </w:r>
      <w:bookmarkEnd w:id="217"/>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18" w:name="sub_35005"/>
      <w:r w:rsidRPr="003F7F7D">
        <w:rPr>
          <w:rFonts w:ascii="Arial" w:eastAsia="Times New Roman" w:hAnsi="Arial" w:cs="Arial"/>
          <w:color w:val="000000" w:themeColor="text1"/>
          <w:sz w:val="21"/>
          <w:szCs w:val="21"/>
          <w:lang w:eastAsia="ru-RU"/>
        </w:rPr>
        <w:t xml:space="preserve">На отраслевом (межотраслевом) уровне могут образовываться отраслевые (межотраслевые) комиссии по регулированию социально-трудовых отношений. Отраслевые (межотраслевые) комиссии могут образовываться как на </w:t>
      </w:r>
      <w:proofErr w:type="gramStart"/>
      <w:r w:rsidRPr="003F7F7D">
        <w:rPr>
          <w:rFonts w:ascii="Arial" w:eastAsia="Times New Roman" w:hAnsi="Arial" w:cs="Arial"/>
          <w:color w:val="000000" w:themeColor="text1"/>
          <w:sz w:val="21"/>
          <w:szCs w:val="21"/>
          <w:lang w:eastAsia="ru-RU"/>
        </w:rPr>
        <w:t>федеральном</w:t>
      </w:r>
      <w:proofErr w:type="gramEnd"/>
      <w:r w:rsidRPr="003F7F7D">
        <w:rPr>
          <w:rFonts w:ascii="Arial" w:eastAsia="Times New Roman" w:hAnsi="Arial" w:cs="Arial"/>
          <w:color w:val="000000" w:themeColor="text1"/>
          <w:sz w:val="21"/>
          <w:szCs w:val="21"/>
          <w:lang w:eastAsia="ru-RU"/>
        </w:rPr>
        <w:t>, так и на межрегиональном, региональном, территориальном уровнях социального партнерства.</w:t>
      </w:r>
      <w:bookmarkEnd w:id="218"/>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19" w:name="sub_35007"/>
      <w:r w:rsidRPr="003F7F7D">
        <w:rPr>
          <w:rFonts w:ascii="Arial" w:eastAsia="Times New Roman" w:hAnsi="Arial" w:cs="Arial"/>
          <w:color w:val="000000" w:themeColor="text1"/>
          <w:sz w:val="21"/>
          <w:szCs w:val="21"/>
          <w:lang w:eastAsia="ru-RU"/>
        </w:rPr>
        <w:t>На локальном уровне образуется комиссия для ведения коллективных переговоров, подготовки проекта коллективного договора и заключения коллективного договора.</w:t>
      </w:r>
      <w:bookmarkEnd w:id="219"/>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20" w:name="sub_35011"/>
      <w:proofErr w:type="gramStart"/>
      <w:r w:rsidRPr="003F7F7D">
        <w:rPr>
          <w:rFonts w:ascii="Arial" w:eastAsia="Times New Roman" w:hAnsi="Arial" w:cs="Arial"/>
          <w:color w:val="000000" w:themeColor="text1"/>
          <w:sz w:val="21"/>
          <w:szCs w:val="21"/>
          <w:lang w:eastAsia="ru-RU"/>
        </w:rPr>
        <w:t>В целях согласования интересов работников (их представителей), работодателей (их представителей) и государства по вопросам регулирования социально-трудовых отношений и связанных с ними экономических отношений федеральные органы государственной власти, органы государственной власти субъектов Российской Федерации и органы местного самоуправления обязаны обеспечивать условия для участия соответствующих комиссий по регулированию социально-трудовых отношений (в случаях, когда такие комиссии на соответствующем уровне социального партнерства не образованы</w:t>
      </w:r>
      <w:proofErr w:type="gramEnd"/>
      <w:r w:rsidRPr="003F7F7D">
        <w:rPr>
          <w:rFonts w:ascii="Arial" w:eastAsia="Times New Roman" w:hAnsi="Arial" w:cs="Arial"/>
          <w:color w:val="000000" w:themeColor="text1"/>
          <w:sz w:val="21"/>
          <w:szCs w:val="21"/>
          <w:lang w:eastAsia="ru-RU"/>
        </w:rPr>
        <w:t xml:space="preserve">, - </w:t>
      </w:r>
      <w:proofErr w:type="gramStart"/>
      <w:r w:rsidRPr="003F7F7D">
        <w:rPr>
          <w:rFonts w:ascii="Arial" w:eastAsia="Times New Roman" w:hAnsi="Arial" w:cs="Arial"/>
          <w:color w:val="000000" w:themeColor="text1"/>
          <w:sz w:val="21"/>
          <w:szCs w:val="21"/>
          <w:lang w:eastAsia="ru-RU"/>
        </w:rPr>
        <w:t>соответствующих профсоюзов (объединений профсоюзов) и объединений работодателей) в разработке и (или) обсуждении проектов законодательных и иных нормативных правовых актов, программ социально-экономического развития, других актов органов государственной власти и органов местного самоуправления в сфере труда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w:t>
      </w:r>
      <w:proofErr w:type="gramEnd"/>
      <w:r w:rsidRPr="003F7F7D">
        <w:rPr>
          <w:rFonts w:ascii="Arial" w:eastAsia="Times New Roman" w:hAnsi="Arial" w:cs="Arial"/>
          <w:color w:val="000000" w:themeColor="text1"/>
          <w:sz w:val="21"/>
          <w:szCs w:val="21"/>
          <w:lang w:eastAsia="ru-RU"/>
        </w:rPr>
        <w:t xml:space="preserve"> актами органов местного самоуправления, соглашениями.</w:t>
      </w:r>
      <w:bookmarkEnd w:id="220"/>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21" w:name="sub_35012"/>
      <w:proofErr w:type="gramStart"/>
      <w:r w:rsidRPr="003F7F7D">
        <w:rPr>
          <w:rFonts w:ascii="Arial" w:eastAsia="Times New Roman" w:hAnsi="Arial" w:cs="Arial"/>
          <w:color w:val="000000" w:themeColor="text1"/>
          <w:sz w:val="21"/>
          <w:szCs w:val="21"/>
          <w:lang w:eastAsia="ru-RU"/>
        </w:rPr>
        <w:t xml:space="preserve">Проекты законодательных актов, нормативных правовых и иных актов органов исполнительной власти и органов местного самоуправления в сфере труда, а также документы и материалы, </w:t>
      </w:r>
      <w:r w:rsidRPr="003F7F7D">
        <w:rPr>
          <w:rFonts w:ascii="Arial" w:eastAsia="Times New Roman" w:hAnsi="Arial" w:cs="Arial"/>
          <w:color w:val="000000" w:themeColor="text1"/>
          <w:sz w:val="21"/>
          <w:szCs w:val="21"/>
          <w:lang w:eastAsia="ru-RU"/>
        </w:rPr>
        <w:lastRenderedPageBreak/>
        <w:t>необходимые для их обсуждения, направляются на рассмотрение в соответствующие комиссии по регулированию социально-трудовых отношений (соответствующим профсоюзам (объединениям профсоюзов) и объединениям работодателей)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w:t>
      </w:r>
      <w:proofErr w:type="gramEnd"/>
      <w:r w:rsidRPr="003F7F7D">
        <w:rPr>
          <w:rFonts w:ascii="Arial" w:eastAsia="Times New Roman" w:hAnsi="Arial" w:cs="Arial"/>
          <w:color w:val="000000" w:themeColor="text1"/>
          <w:sz w:val="21"/>
          <w:szCs w:val="21"/>
          <w:lang w:eastAsia="ru-RU"/>
        </w:rPr>
        <w:t xml:space="preserve"> акты.</w:t>
      </w:r>
      <w:bookmarkEnd w:id="221"/>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22" w:name="sub_35013"/>
      <w:proofErr w:type="gramStart"/>
      <w:r w:rsidRPr="003F7F7D">
        <w:rPr>
          <w:rFonts w:ascii="Arial" w:eastAsia="Times New Roman" w:hAnsi="Arial" w:cs="Arial"/>
          <w:color w:val="000000" w:themeColor="text1"/>
          <w:sz w:val="21"/>
          <w:szCs w:val="21"/>
          <w:lang w:eastAsia="ru-RU"/>
        </w:rPr>
        <w:t>Решения соответствующих комиссий по регулированию социально-трудовых отношений или мнения их сторон (заключения соответствующих профсоюзов (объединений профсоюзов) и объединений работодателей) по направленным им проектам законодательных актов, нормативных правовых и 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bookmarkEnd w:id="222"/>
      <w:proofErr w:type="gramEnd"/>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 </w:t>
      </w:r>
    </w:p>
    <w:p w:rsidR="003F7F7D" w:rsidRPr="003F7F7D" w:rsidRDefault="003F7F7D" w:rsidP="003F7F7D">
      <w:pPr>
        <w:shd w:val="clear" w:color="auto" w:fill="FFFFFF"/>
        <w:spacing w:after="0" w:line="315" w:lineRule="atLeast"/>
        <w:rPr>
          <w:rFonts w:ascii="Arial" w:eastAsia="Times New Roman" w:hAnsi="Arial" w:cs="Arial"/>
          <w:color w:val="000000" w:themeColor="text1"/>
          <w:sz w:val="21"/>
          <w:szCs w:val="21"/>
          <w:lang w:eastAsia="ru-RU"/>
        </w:rPr>
      </w:pPr>
      <w:bookmarkStart w:id="223" w:name="sub_1006"/>
      <w:r w:rsidRPr="003F7F7D">
        <w:rPr>
          <w:rFonts w:ascii="Arial" w:eastAsia="Times New Roman" w:hAnsi="Arial" w:cs="Arial"/>
          <w:b/>
          <w:bCs/>
          <w:color w:val="000000" w:themeColor="text1"/>
          <w:sz w:val="21"/>
          <w:szCs w:val="21"/>
          <w:lang w:eastAsia="ru-RU"/>
        </w:rPr>
        <w:t>1.14. Коллективные переговоры.</w:t>
      </w:r>
      <w:bookmarkEnd w:id="223"/>
    </w:p>
    <w:p w:rsidR="003F7F7D" w:rsidRPr="003F7F7D" w:rsidRDefault="003F7F7D" w:rsidP="003F7F7D">
      <w:pPr>
        <w:shd w:val="clear" w:color="auto" w:fill="FFFFFF"/>
        <w:spacing w:after="0" w:line="315" w:lineRule="atLeast"/>
        <w:rPr>
          <w:rFonts w:ascii="Arial" w:eastAsia="Times New Roman" w:hAnsi="Arial" w:cs="Arial"/>
          <w:color w:val="000000" w:themeColor="text1"/>
          <w:sz w:val="21"/>
          <w:szCs w:val="21"/>
          <w:lang w:eastAsia="ru-RU"/>
        </w:rPr>
      </w:pPr>
      <w:bookmarkStart w:id="224" w:name="sub_3601"/>
      <w:bookmarkEnd w:id="224"/>
      <w:r w:rsidRPr="003F7F7D">
        <w:rPr>
          <w:rFonts w:ascii="Arial" w:eastAsia="Times New Roman" w:hAnsi="Arial" w:cs="Arial"/>
          <w:i/>
          <w:iCs/>
          <w:color w:val="000000" w:themeColor="text1"/>
          <w:sz w:val="21"/>
          <w:szCs w:val="21"/>
          <w:lang w:eastAsia="ru-RU"/>
        </w:rPr>
        <w:t>Историческая справка</w:t>
      </w:r>
      <w:r w:rsidRPr="003F7F7D">
        <w:rPr>
          <w:rFonts w:ascii="Arial" w:eastAsia="Times New Roman" w:hAnsi="Arial" w:cs="Arial"/>
          <w:color w:val="000000" w:themeColor="text1"/>
          <w:sz w:val="21"/>
          <w:szCs w:val="21"/>
          <w:lang w:eastAsia="ru-RU"/>
        </w:rPr>
        <w:br/>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i/>
          <w:iCs/>
          <w:color w:val="000000" w:themeColor="text1"/>
          <w:sz w:val="21"/>
          <w:szCs w:val="21"/>
          <w:lang w:eastAsia="ru-RU"/>
        </w:rPr>
        <w:t>Коллективные переговоры между работниками и работодателями появились во второй половине XIX века в промышленно развитых странах для разрешения конфликтов и споров. Международная организация труда предусмотрела их проведение в Конвенции МОТ № 98 (1948 г.) «Право на организацию и на ведение коллективных переговоров», а в 1981 г. МОТ приняла Конвенцию №154 «О содействии коллективным переговорам</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Коллективные переговоры могут вестись по инициативе любой из сторон, каждая из которых в лице своих представителей вправе проявить инициативу по проведению таких переговоров.</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Переговоры начинаются с письменного предложения  одной из сторон.</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Представители работников и работодателей участвуют в коллективных переговорах по подготовке, заключению или изменению коллективного договора, соглашения и имеют право проявить инициативу по проведению таких переговоров.</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25" w:name="sub_3602"/>
      <w:r w:rsidRPr="003F7F7D">
        <w:rPr>
          <w:rFonts w:ascii="Arial" w:eastAsia="Times New Roman" w:hAnsi="Arial" w:cs="Arial"/>
          <w:color w:val="000000" w:themeColor="text1"/>
          <w:sz w:val="21"/>
          <w:szCs w:val="21"/>
          <w:lang w:eastAsia="ru-RU"/>
        </w:rPr>
        <w:t>Представители стороны, получившие предложение в письменной форме о начале коллективных переговоров, обязаны вступить в переговоры в течение семи календарных дней со дня получения указанного предложения, направив инициатору проведения коллективных переговоров ответ с указанием представителей от своей стороны для участия в работе комиссии по ведению коллективных переговоров и их полномочий. Днем начала коллективных переговоров является день, следующий за днем получения инициатором проведения коллективных переговоров указанного ответа.</w:t>
      </w:r>
      <w:bookmarkEnd w:id="225"/>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proofErr w:type="gramStart"/>
      <w:r w:rsidRPr="003F7F7D">
        <w:rPr>
          <w:rFonts w:ascii="Arial" w:eastAsia="Times New Roman" w:hAnsi="Arial" w:cs="Arial"/>
          <w:color w:val="000000" w:themeColor="text1"/>
          <w:sz w:val="21"/>
          <w:szCs w:val="21"/>
          <w:lang w:eastAsia="ru-RU"/>
        </w:rPr>
        <w:t>Не допускаются ведение коллективных переговоров и заключение коллективных договоров и соглашений от имени работников лицами, представляющими интересы работодателей, а также организациями или органами, созданными либо финансируемыми работодателями, органами исполнительной власти, органами местного самоуправления, политическими партиями, за исключением случаев, предусмотренных Трудовым Кодексом.</w:t>
      </w:r>
      <w:proofErr w:type="gramEnd"/>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26" w:name="sub_3701"/>
      <w:r w:rsidRPr="003F7F7D">
        <w:rPr>
          <w:rFonts w:ascii="Arial" w:eastAsia="Times New Roman" w:hAnsi="Arial" w:cs="Arial"/>
          <w:color w:val="000000" w:themeColor="text1"/>
          <w:sz w:val="21"/>
          <w:szCs w:val="21"/>
          <w:lang w:eastAsia="ru-RU"/>
        </w:rPr>
        <w:lastRenderedPageBreak/>
        <w:t>Представители сторон, участвующие в коллективных переговорах, свободны в выборе вопросов регулирования социально-трудовых отношений.</w:t>
      </w:r>
      <w:bookmarkEnd w:id="226"/>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27" w:name="sub_37002"/>
      <w:r w:rsidRPr="003F7F7D">
        <w:rPr>
          <w:rFonts w:ascii="Arial" w:eastAsia="Times New Roman" w:hAnsi="Arial" w:cs="Arial"/>
          <w:color w:val="000000" w:themeColor="text1"/>
          <w:sz w:val="21"/>
          <w:szCs w:val="21"/>
          <w:lang w:eastAsia="ru-RU"/>
        </w:rPr>
        <w:t>Две или более первичные профсоюзные организации, объединяющие в совокупности более половины работников данного работодателя, по решению их выборных органов могут создать единый представительный орган для ведения коллективных переговоров, разработки единого проекта коллективного договора и заключения коллективного договора (далее - единый представительный орган). Формирование единого представительного органа осуществляется на основе принципа пропорционального представительства в зависимости от численности членов профсоюза. При этом в его состав должен быть включен представитель каждой из первичных профсоюзных организаций, создавших единый представительный орган. Единый представительный орган имеет право направить работодателю (его представителю) предложение о начале коллективных переговоров по подготовке, заключению или изменению коллективного договора от имени всех работников.</w:t>
      </w:r>
      <w:bookmarkEnd w:id="227"/>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28" w:name="sub_3703"/>
      <w:r w:rsidRPr="003F7F7D">
        <w:rPr>
          <w:rFonts w:ascii="Arial" w:eastAsia="Times New Roman" w:hAnsi="Arial" w:cs="Arial"/>
          <w:color w:val="000000" w:themeColor="text1"/>
          <w:sz w:val="21"/>
          <w:szCs w:val="21"/>
          <w:lang w:eastAsia="ru-RU"/>
        </w:rPr>
        <w:t>Первичная профсоюзная организация, объединяющая более половины работников организации, индивидуального предпринимателя, имеет право по решению своего выборного органа направить работодателю (его представителю) предложение о начале коллективных переговоров от имени всех работников без предварительного создания единого представительного органа.</w:t>
      </w:r>
      <w:bookmarkEnd w:id="228"/>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29" w:name="sub_37004"/>
      <w:proofErr w:type="gramStart"/>
      <w:r w:rsidRPr="003F7F7D">
        <w:rPr>
          <w:rFonts w:ascii="Arial" w:eastAsia="Times New Roman" w:hAnsi="Arial" w:cs="Arial"/>
          <w:color w:val="000000" w:themeColor="text1"/>
          <w:sz w:val="21"/>
          <w:szCs w:val="21"/>
          <w:lang w:eastAsia="ru-RU"/>
        </w:rPr>
        <w:t>Если ни одна из первичных профсоюзных организаций или в совокупности первичные профсоюзные организации, пожелавшие создать единый представительный орган, не объединяют более половины работников данного работодателя, то общее собрание (конференция) работников тайным голосованием может определить ту первичную профсоюзную организацию, которой при согласии ее выборного органа поручается направить работодателю (его представителю) предложение о начале коллективных переговоров от имени всех работников.</w:t>
      </w:r>
      <w:proofErr w:type="gramEnd"/>
      <w:r w:rsidRPr="003F7F7D">
        <w:rPr>
          <w:rFonts w:ascii="Arial" w:eastAsia="Times New Roman" w:hAnsi="Arial" w:cs="Arial"/>
          <w:color w:val="000000" w:themeColor="text1"/>
          <w:sz w:val="21"/>
          <w:szCs w:val="21"/>
          <w:lang w:eastAsia="ru-RU"/>
        </w:rPr>
        <w:t xml:space="preserve"> В случаях, когда такая первичная профсоюзная организация не определена или работники данного работодателя не объединены в какие-либо первичные профсоюзные организации, общее собрание (конференция) работников тайным голосованием может избрать из числа работников иного представителя (представительный орган) и наделить его соответствующими полномочиями.</w:t>
      </w:r>
      <w:bookmarkEnd w:id="229"/>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30" w:name="sub_3705"/>
      <w:proofErr w:type="gramStart"/>
      <w:r w:rsidRPr="003F7F7D">
        <w:rPr>
          <w:rFonts w:ascii="Arial" w:eastAsia="Times New Roman" w:hAnsi="Arial" w:cs="Arial"/>
          <w:color w:val="000000" w:themeColor="text1"/>
          <w:sz w:val="21"/>
          <w:szCs w:val="21"/>
          <w:lang w:eastAsia="ru-RU"/>
        </w:rPr>
        <w:t>Первичная профсоюзная организация, единый представительный орган либо иной представитель (представительный орган) работников, наделенные правом выступить с инициативой проведения коллективных переговоров в соответствии с Трудовым Кодексом, обязаны одновременно с направлением работодателю (его представителю) предложения о начале указанных коллективных переговоров известить об этом все иные первичные профсоюзные организации, объединяющие работников данного работодателя, и в течение последующих пяти рабочих дней создать с их</w:t>
      </w:r>
      <w:proofErr w:type="gramEnd"/>
      <w:r w:rsidRPr="003F7F7D">
        <w:rPr>
          <w:rFonts w:ascii="Arial" w:eastAsia="Times New Roman" w:hAnsi="Arial" w:cs="Arial"/>
          <w:color w:val="000000" w:themeColor="text1"/>
          <w:sz w:val="21"/>
          <w:szCs w:val="21"/>
          <w:lang w:eastAsia="ru-RU"/>
        </w:rPr>
        <w:t xml:space="preserve"> согласия единый представительный орган либо включить их представителей в состав имеющегося единого представительного органа. Если в указанный срок данные первичные профсоюзные организации не сообщат о своем решении или ответят отказом направить своих представителей в состав единого представительного органа, то коллективные переговоры начинаются без их участия. При этом за первичными профсоюзными организациями, не участвующими в коллективных переговорах, в течение одного месяца со дня начала коллективных переговоров сохраняется право направить своих представителей в состав единого представительного органа. В случае, когда представителем работников на коллективных </w:t>
      </w:r>
      <w:r w:rsidRPr="003F7F7D">
        <w:rPr>
          <w:rFonts w:ascii="Arial" w:eastAsia="Times New Roman" w:hAnsi="Arial" w:cs="Arial"/>
          <w:color w:val="000000" w:themeColor="text1"/>
          <w:sz w:val="21"/>
          <w:szCs w:val="21"/>
          <w:lang w:eastAsia="ru-RU"/>
        </w:rPr>
        <w:lastRenderedPageBreak/>
        <w:t>переговорах является единый представительный орган, члены указанного органа представляют сторону работников в комиссии по ведению коллективных переговоров.</w:t>
      </w:r>
      <w:bookmarkEnd w:id="230"/>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31" w:name="sub_37006"/>
      <w:r w:rsidRPr="003F7F7D">
        <w:rPr>
          <w:rFonts w:ascii="Arial" w:eastAsia="Times New Roman" w:hAnsi="Arial" w:cs="Arial"/>
          <w:color w:val="000000" w:themeColor="text1"/>
          <w:sz w:val="21"/>
          <w:szCs w:val="21"/>
          <w:lang w:eastAsia="ru-RU"/>
        </w:rPr>
        <w:t>Право на ведение коллективных переговоров, подписание соглашений от имени работников на уровне Российской Федерации, одного или нескольких субъектов Российской Федерации, отрасли, территории предоставляется соответствующим профсоюзам (объединениям профсоюзов). При наличии на соответствующем уровне нескольких профсоюзов (объединений профсоюзов) каждому из них предоставляется право на представительство в составе единого представительного органа для ведения коллективных переговоров, формируемого с учетом количества представляемых ими членов профсоюзов. При отсутствии договоренности о создании единого представительного органа для ведения коллективных переговоров право на их ведение предоставляется профсоюзу (объединению профсоюзов), объединяющему наибольшее число членов профсоюза (профсоюзов).</w:t>
      </w:r>
      <w:bookmarkEnd w:id="231"/>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32" w:name="sub_37017"/>
      <w:r w:rsidRPr="003F7F7D">
        <w:rPr>
          <w:rFonts w:ascii="Arial" w:eastAsia="Times New Roman" w:hAnsi="Arial" w:cs="Arial"/>
          <w:color w:val="000000" w:themeColor="text1"/>
          <w:sz w:val="21"/>
          <w:szCs w:val="21"/>
          <w:lang w:eastAsia="ru-RU"/>
        </w:rPr>
        <w:t>Стороны должны предоставлять друг другу не позднее двух недель со дня получения соответствующего запроса имеющуюся у них информацию, необходимую для ведения коллективных переговоров.</w:t>
      </w:r>
      <w:bookmarkEnd w:id="232"/>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33" w:name="sub_37008"/>
      <w:r w:rsidRPr="003F7F7D">
        <w:rPr>
          <w:rFonts w:ascii="Arial" w:eastAsia="Times New Roman" w:hAnsi="Arial" w:cs="Arial"/>
          <w:color w:val="000000" w:themeColor="text1"/>
          <w:sz w:val="21"/>
          <w:szCs w:val="21"/>
          <w:lang w:eastAsia="ru-RU"/>
        </w:rPr>
        <w:t>Участники коллективных переговоров, другие лица, связанные с ведением коллективных переговоров, не должны разглашать полученные сведения, если эти сведения относятся к охраняемой законом тайне (</w:t>
      </w:r>
      <w:bookmarkEnd w:id="233"/>
      <w:r w:rsidRPr="003F7F7D">
        <w:rPr>
          <w:rFonts w:ascii="Arial" w:eastAsia="Times New Roman" w:hAnsi="Arial" w:cs="Arial"/>
          <w:color w:val="000000" w:themeColor="text1"/>
          <w:sz w:val="21"/>
          <w:szCs w:val="21"/>
          <w:lang w:eastAsia="ru-RU"/>
        </w:rPr>
        <w:t>государственной, служебной, коммерческой и иной). Лица, разгласившие указанные сведения, привлекаются к дисциплинарной, административной, гражданско-правовой, уголовной ответственности в порядке, установленном настоящим Кодексом и иными федеральными законами.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34" w:name="sub_37009"/>
      <w:r w:rsidRPr="003F7F7D">
        <w:rPr>
          <w:rFonts w:ascii="Arial" w:eastAsia="Times New Roman" w:hAnsi="Arial" w:cs="Arial"/>
          <w:color w:val="000000" w:themeColor="text1"/>
          <w:sz w:val="21"/>
          <w:szCs w:val="21"/>
          <w:lang w:eastAsia="ru-RU"/>
        </w:rPr>
        <w:t>Сроки, место и порядок проведения коллективных переговоров определяются представителями сторон, являющимися участниками указанных переговоров.</w:t>
      </w:r>
      <w:bookmarkEnd w:id="234"/>
    </w:p>
    <w:p w:rsidR="003F7F7D" w:rsidRPr="003F7F7D" w:rsidRDefault="00DC2744"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C2744">
        <w:rPr>
          <w:rFonts w:ascii="Arial" w:eastAsia="Times New Roman" w:hAnsi="Arial" w:cs="Arial"/>
          <w:color w:val="000000" w:themeColor="text1"/>
          <w:sz w:val="21"/>
          <w:szCs w:val="21"/>
          <w:lang w:eastAsia="ru-RU"/>
        </w:rPr>
        <w:pict>
          <v:shape id="_x0000_i1027" type="#_x0000_t75" alt="" style="width:75pt;height:75pt"/>
        </w:pict>
      </w:r>
      <w:r w:rsidR="003F7F7D" w:rsidRPr="003F7F7D">
        <w:rPr>
          <w:rFonts w:ascii="Arial" w:eastAsia="Times New Roman" w:hAnsi="Arial" w:cs="Arial"/>
          <w:color w:val="000000" w:themeColor="text1"/>
          <w:sz w:val="21"/>
          <w:szCs w:val="21"/>
          <w:lang w:eastAsia="ru-RU"/>
        </w:rPr>
        <w:t>Если в ходе коллективных переговоров не принято согласованное решение по всем или отдельным вопросам, то составляется протокол разногласий. Урегулирование разногласий, возникших в ходе коллективных переговоров по заключению или изменению коллективного договора, соглашения, производится в порядке, установленном Трудовым Кодексом.</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Обычно в Протокол включаются вопросы, по которым не достигнута договоренность, несмотря на аргументацию, приведенную представителями каждой стороны в обоснование своей позиции.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Порядок урегулирования возникших в ходе коллективных переговоров разногласий по вопросам заключения, исполнения, а также исполнения коллективных договоров, соглашений установлен ст. ст. 399 - 418 ТК РФ. Аналогично разрешаются разногласия, связанные с изменениями коллективных договоров, соглашений.</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35" w:name="sub_3901"/>
      <w:bookmarkEnd w:id="235"/>
      <w:r w:rsidRPr="003F7F7D">
        <w:rPr>
          <w:rFonts w:ascii="Arial" w:eastAsia="Times New Roman" w:hAnsi="Arial" w:cs="Arial"/>
          <w:b/>
          <w:bCs/>
          <w:color w:val="000000" w:themeColor="text1"/>
          <w:sz w:val="21"/>
          <w:szCs w:val="21"/>
          <w:lang w:eastAsia="ru-RU"/>
        </w:rPr>
        <w:lastRenderedPageBreak/>
        <w:t>Лица, участвующие в коллективных переговорах, подготовке проекта коллективного договора, соглашения, освобождаются от основной работы с сохранением среднего заработка на срок, определяемый соглашением сторон, но не более трех месяцев.</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36" w:name="sub_3902"/>
      <w:r w:rsidRPr="003F7F7D">
        <w:rPr>
          <w:rFonts w:ascii="Arial" w:eastAsia="Times New Roman" w:hAnsi="Arial" w:cs="Arial"/>
          <w:color w:val="000000" w:themeColor="text1"/>
          <w:sz w:val="21"/>
          <w:szCs w:val="21"/>
          <w:lang w:eastAsia="ru-RU"/>
        </w:rPr>
        <w:t>Все затраты, связанные с участием в коллективных переговорах, компенсируются в порядке, установленном трудовым законодательством и иными нормативными правовыми актами, содержащими нормы трудового права, коллективным договором, соглашением. Оплата услуг экспертов, специалистов и посредников производится приглашающей стороной, если иное не будет предусмотрено коллективным договором, соглашением.</w:t>
      </w:r>
      <w:bookmarkEnd w:id="236"/>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37" w:name="sub_3903"/>
      <w:proofErr w:type="gramStart"/>
      <w:r w:rsidRPr="003F7F7D">
        <w:rPr>
          <w:rFonts w:ascii="Arial" w:eastAsia="Times New Roman" w:hAnsi="Arial" w:cs="Arial"/>
          <w:color w:val="000000" w:themeColor="text1"/>
          <w:sz w:val="21"/>
          <w:szCs w:val="21"/>
          <w:lang w:eastAsia="ru-RU"/>
        </w:rPr>
        <w:t>Представители работников, участвующие в коллективных переговорах, в период их ведения не могут быть без предварительного согласия органа, уполномочившего их на представительство,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настоящим Кодексом, иными федеральными законами предусмотрено увольнение с работы.</w:t>
      </w:r>
      <w:bookmarkEnd w:id="237"/>
      <w:proofErr w:type="gramEnd"/>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b/>
          <w:bCs/>
          <w:color w:val="000000" w:themeColor="text1"/>
          <w:sz w:val="21"/>
          <w:szCs w:val="21"/>
          <w:lang w:eastAsia="ru-RU"/>
        </w:rPr>
        <w:t> </w:t>
      </w:r>
      <w:bookmarkStart w:id="238" w:name="sub_1007"/>
      <w:r w:rsidRPr="003F7F7D">
        <w:rPr>
          <w:rFonts w:ascii="Arial" w:eastAsia="Times New Roman" w:hAnsi="Arial" w:cs="Arial"/>
          <w:b/>
          <w:bCs/>
          <w:color w:val="000000" w:themeColor="text1"/>
          <w:sz w:val="21"/>
          <w:szCs w:val="21"/>
          <w:lang w:eastAsia="ru-RU"/>
        </w:rPr>
        <w:t>1.15. Коллективные договоры и соглашения.</w:t>
      </w:r>
      <w:bookmarkEnd w:id="238"/>
    </w:p>
    <w:p w:rsidR="003F7F7D" w:rsidRPr="003F7F7D" w:rsidRDefault="003F7F7D" w:rsidP="00A35FBA">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39" w:name="sub_40001"/>
      <w:r w:rsidRPr="003F7F7D">
        <w:rPr>
          <w:rFonts w:ascii="Arial" w:eastAsia="Times New Roman" w:hAnsi="Arial" w:cs="Arial"/>
          <w:b/>
          <w:bCs/>
          <w:color w:val="000000" w:themeColor="text1"/>
          <w:sz w:val="21"/>
          <w:szCs w:val="21"/>
          <w:lang w:eastAsia="ru-RU"/>
        </w:rPr>
        <w:t>Коллективный договор</w:t>
      </w:r>
      <w:bookmarkEnd w:id="239"/>
      <w:r w:rsidRPr="003F7F7D">
        <w:rPr>
          <w:rFonts w:ascii="Arial" w:eastAsia="Times New Roman" w:hAnsi="Arial" w:cs="Arial"/>
          <w:b/>
          <w:bCs/>
          <w:color w:val="000000" w:themeColor="text1"/>
          <w:sz w:val="21"/>
          <w:lang w:eastAsia="ru-RU"/>
        </w:rPr>
        <w:t> </w:t>
      </w:r>
      <w:r w:rsidRPr="003F7F7D">
        <w:rPr>
          <w:rFonts w:ascii="Arial" w:eastAsia="Times New Roman" w:hAnsi="Arial" w:cs="Arial"/>
          <w:color w:val="000000" w:themeColor="text1"/>
          <w:sz w:val="21"/>
          <w:szCs w:val="21"/>
          <w:lang w:eastAsia="ru-RU"/>
        </w:rPr>
        <w:t>- правовой акт, регулирующий социально-трудовые отношения в организации или у индивидуального предпринимателя и заключаемый работниками и работодателем в лице их представителей.</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40" w:name="sub_400002"/>
      <w:bookmarkEnd w:id="240"/>
      <w:r w:rsidRPr="003F7F7D">
        <w:rPr>
          <w:rFonts w:ascii="Arial" w:eastAsia="Times New Roman" w:hAnsi="Arial" w:cs="Arial"/>
          <w:color w:val="000000" w:themeColor="text1"/>
          <w:sz w:val="21"/>
          <w:szCs w:val="21"/>
          <w:lang w:eastAsia="ru-RU"/>
        </w:rPr>
        <w:t xml:space="preserve">При </w:t>
      </w:r>
      <w:proofErr w:type="spellStart"/>
      <w:r w:rsidRPr="003F7F7D">
        <w:rPr>
          <w:rFonts w:ascii="Arial" w:eastAsia="Times New Roman" w:hAnsi="Arial" w:cs="Arial"/>
          <w:color w:val="000000" w:themeColor="text1"/>
          <w:sz w:val="21"/>
          <w:szCs w:val="21"/>
          <w:lang w:eastAsia="ru-RU"/>
        </w:rPr>
        <w:t>недостижении</w:t>
      </w:r>
      <w:proofErr w:type="spellEnd"/>
      <w:r w:rsidRPr="003F7F7D">
        <w:rPr>
          <w:rFonts w:ascii="Arial" w:eastAsia="Times New Roman" w:hAnsi="Arial" w:cs="Arial"/>
          <w:color w:val="000000" w:themeColor="text1"/>
          <w:sz w:val="21"/>
          <w:szCs w:val="21"/>
          <w:lang w:eastAsia="ru-RU"/>
        </w:rPr>
        <w:t xml:space="preserve">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41" w:name="sub_4003"/>
      <w:r w:rsidRPr="003F7F7D">
        <w:rPr>
          <w:rFonts w:ascii="Arial" w:eastAsia="Times New Roman" w:hAnsi="Arial" w:cs="Arial"/>
          <w:color w:val="000000" w:themeColor="text1"/>
          <w:sz w:val="21"/>
          <w:szCs w:val="21"/>
          <w:lang w:eastAsia="ru-RU"/>
        </w:rPr>
        <w:t>Неурегулированные разногласия могут быть предметом дальнейших коллективных переговоров или разрешаться в соответствии с Трудовым Кодексом, иными федеральными законами.</w:t>
      </w:r>
      <w:bookmarkEnd w:id="241"/>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42" w:name="sub_4004"/>
      <w:r w:rsidRPr="003F7F7D">
        <w:rPr>
          <w:rFonts w:ascii="Arial" w:eastAsia="Times New Roman" w:hAnsi="Arial" w:cs="Arial"/>
          <w:color w:val="000000" w:themeColor="text1"/>
          <w:sz w:val="21"/>
          <w:szCs w:val="21"/>
          <w:lang w:eastAsia="ru-RU"/>
        </w:rPr>
        <w:t>Коллективный договор может заключаться в организации в целом, в ее филиалах, представительствах и иных обособленных структурных подразделениях.</w:t>
      </w:r>
      <w:bookmarkEnd w:id="242"/>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i/>
          <w:iCs/>
          <w:color w:val="000000" w:themeColor="text1"/>
          <w:sz w:val="21"/>
          <w:szCs w:val="21"/>
          <w:lang w:eastAsia="ru-RU"/>
        </w:rPr>
        <w:t>Примечание</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i/>
          <w:iCs/>
          <w:color w:val="000000" w:themeColor="text1"/>
          <w:sz w:val="21"/>
          <w:szCs w:val="21"/>
          <w:lang w:eastAsia="ru-RU"/>
        </w:rPr>
        <w:t>Поскольку филиал, представительство, иное структурное подразделение не являются самостоятельными юридическими лицами, для проведения коллективных переговоров работодатель наделяет необходимыми полномочиями руководителя подразделения, а правом представлять интересы работников наделяется представитель работников этого подразделения</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43" w:name="sub_4005"/>
      <w:r w:rsidRPr="003F7F7D">
        <w:rPr>
          <w:rFonts w:ascii="Arial" w:eastAsia="Times New Roman" w:hAnsi="Arial" w:cs="Arial"/>
          <w:color w:val="000000" w:themeColor="text1"/>
          <w:sz w:val="21"/>
          <w:szCs w:val="21"/>
          <w:lang w:eastAsia="ru-RU"/>
        </w:rPr>
        <w:t xml:space="preserve">Для проведения коллективных переговоров по подготовке, заключению или изменению коллективного договора в филиале, представительстве или ином обособленном структурном подразделении организации работодатель наделяет необходимыми полномочиями руководителя этого подразделения или иное лицо в соответствии с Трудовым Кодексом. При этом правом представлять интересы работников наделяется представитель работников этого подразделения, </w:t>
      </w:r>
      <w:r w:rsidRPr="003F7F7D">
        <w:rPr>
          <w:rFonts w:ascii="Arial" w:eastAsia="Times New Roman" w:hAnsi="Arial" w:cs="Arial"/>
          <w:color w:val="000000" w:themeColor="text1"/>
          <w:sz w:val="21"/>
          <w:szCs w:val="21"/>
          <w:lang w:eastAsia="ru-RU"/>
        </w:rPr>
        <w:lastRenderedPageBreak/>
        <w:t>определяемый в соответствии с правилами, предусмотренными для ведения коллективных переговоров в организации в целом</w:t>
      </w:r>
      <w:bookmarkEnd w:id="243"/>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44" w:name="sub_4101"/>
      <w:r w:rsidRPr="003F7F7D">
        <w:rPr>
          <w:rFonts w:ascii="Arial" w:eastAsia="Times New Roman" w:hAnsi="Arial" w:cs="Arial"/>
          <w:color w:val="000000" w:themeColor="text1"/>
          <w:sz w:val="21"/>
          <w:szCs w:val="21"/>
          <w:lang w:eastAsia="ru-RU"/>
        </w:rPr>
        <w:t>Содержание и структура коллективного договора определяются сторонами.</w:t>
      </w:r>
      <w:bookmarkEnd w:id="244"/>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45" w:name="sub_4102"/>
      <w:r w:rsidRPr="003F7F7D">
        <w:rPr>
          <w:rFonts w:ascii="Arial" w:eastAsia="Times New Roman" w:hAnsi="Arial" w:cs="Arial"/>
          <w:color w:val="000000" w:themeColor="text1"/>
          <w:sz w:val="21"/>
          <w:szCs w:val="21"/>
          <w:lang w:eastAsia="ru-RU"/>
        </w:rPr>
        <w:t>В коллективный договор могут включаться обязательства работников и работодателя по следующим вопросам:</w:t>
      </w:r>
      <w:bookmarkEnd w:id="245"/>
    </w:p>
    <w:p w:rsidR="003F7F7D" w:rsidRPr="003F7F7D" w:rsidRDefault="003F7F7D" w:rsidP="003F7F7D">
      <w:pPr>
        <w:numPr>
          <w:ilvl w:val="0"/>
          <w:numId w:val="2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46" w:name="sub_410202"/>
      <w:r w:rsidRPr="003F7F7D">
        <w:rPr>
          <w:rFonts w:ascii="Arial" w:eastAsia="Times New Roman" w:hAnsi="Arial" w:cs="Arial"/>
          <w:color w:val="000000" w:themeColor="text1"/>
          <w:sz w:val="21"/>
          <w:szCs w:val="21"/>
          <w:lang w:eastAsia="ru-RU"/>
        </w:rPr>
        <w:t xml:space="preserve">формы, системы и </w:t>
      </w:r>
      <w:proofErr w:type="gramStart"/>
      <w:r w:rsidRPr="003F7F7D">
        <w:rPr>
          <w:rFonts w:ascii="Arial" w:eastAsia="Times New Roman" w:hAnsi="Arial" w:cs="Arial"/>
          <w:color w:val="000000" w:themeColor="text1"/>
          <w:sz w:val="21"/>
          <w:szCs w:val="21"/>
          <w:lang w:eastAsia="ru-RU"/>
        </w:rPr>
        <w:t>размеры оплаты труда</w:t>
      </w:r>
      <w:proofErr w:type="gramEnd"/>
      <w:r w:rsidRPr="003F7F7D">
        <w:rPr>
          <w:rFonts w:ascii="Arial" w:eastAsia="Times New Roman" w:hAnsi="Arial" w:cs="Arial"/>
          <w:color w:val="000000" w:themeColor="text1"/>
          <w:sz w:val="21"/>
          <w:szCs w:val="21"/>
          <w:lang w:eastAsia="ru-RU"/>
        </w:rPr>
        <w:t>;</w:t>
      </w:r>
      <w:bookmarkEnd w:id="246"/>
    </w:p>
    <w:p w:rsidR="003F7F7D" w:rsidRPr="003F7F7D" w:rsidRDefault="003F7F7D" w:rsidP="003F7F7D">
      <w:pPr>
        <w:numPr>
          <w:ilvl w:val="0"/>
          <w:numId w:val="2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47" w:name="sub_410203"/>
      <w:r w:rsidRPr="003F7F7D">
        <w:rPr>
          <w:rFonts w:ascii="Arial" w:eastAsia="Times New Roman" w:hAnsi="Arial" w:cs="Arial"/>
          <w:color w:val="000000" w:themeColor="text1"/>
          <w:sz w:val="21"/>
          <w:szCs w:val="21"/>
          <w:lang w:eastAsia="ru-RU"/>
        </w:rPr>
        <w:t>выплата пособий, компенсаций;</w:t>
      </w:r>
      <w:bookmarkEnd w:id="247"/>
    </w:p>
    <w:p w:rsidR="003F7F7D" w:rsidRPr="003F7F7D" w:rsidRDefault="003F7F7D" w:rsidP="003F7F7D">
      <w:pPr>
        <w:numPr>
          <w:ilvl w:val="0"/>
          <w:numId w:val="2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48" w:name="sub_410204"/>
      <w:r w:rsidRPr="003F7F7D">
        <w:rPr>
          <w:rFonts w:ascii="Arial" w:eastAsia="Times New Roman" w:hAnsi="Arial" w:cs="Arial"/>
          <w:color w:val="000000" w:themeColor="text1"/>
          <w:sz w:val="21"/>
          <w:szCs w:val="21"/>
          <w:lang w:eastAsia="ru-RU"/>
        </w:rPr>
        <w:t>механизм регулирования оплаты труда с учетом роста цен, уровня инфляции, выполнения показателей, определенных коллективным договором;</w:t>
      </w:r>
      <w:bookmarkEnd w:id="248"/>
    </w:p>
    <w:p w:rsidR="003F7F7D" w:rsidRPr="003F7F7D" w:rsidRDefault="003F7F7D" w:rsidP="003F7F7D">
      <w:pPr>
        <w:numPr>
          <w:ilvl w:val="0"/>
          <w:numId w:val="2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49" w:name="sub_410205"/>
      <w:r w:rsidRPr="003F7F7D">
        <w:rPr>
          <w:rFonts w:ascii="Arial" w:eastAsia="Times New Roman" w:hAnsi="Arial" w:cs="Arial"/>
          <w:color w:val="000000" w:themeColor="text1"/>
          <w:sz w:val="21"/>
          <w:szCs w:val="21"/>
          <w:lang w:eastAsia="ru-RU"/>
        </w:rPr>
        <w:t>занятость, переобучение, условия высвобождения работников;</w:t>
      </w:r>
      <w:bookmarkEnd w:id="249"/>
    </w:p>
    <w:p w:rsidR="003F7F7D" w:rsidRPr="003F7F7D" w:rsidRDefault="003F7F7D" w:rsidP="003F7F7D">
      <w:pPr>
        <w:numPr>
          <w:ilvl w:val="0"/>
          <w:numId w:val="2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50" w:name="sub_41026"/>
      <w:r w:rsidRPr="003F7F7D">
        <w:rPr>
          <w:rFonts w:ascii="Arial" w:eastAsia="Times New Roman" w:hAnsi="Arial" w:cs="Arial"/>
          <w:color w:val="000000" w:themeColor="text1"/>
          <w:sz w:val="21"/>
          <w:szCs w:val="21"/>
          <w:lang w:eastAsia="ru-RU"/>
        </w:rPr>
        <w:t>рабочее время и время отдыха, включая вопросы предоставления и продолжительности отпусков;</w:t>
      </w:r>
      <w:bookmarkEnd w:id="250"/>
    </w:p>
    <w:p w:rsidR="003F7F7D" w:rsidRPr="003F7F7D" w:rsidRDefault="003F7F7D" w:rsidP="003F7F7D">
      <w:pPr>
        <w:numPr>
          <w:ilvl w:val="0"/>
          <w:numId w:val="2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51" w:name="sub_410206"/>
      <w:r w:rsidRPr="003F7F7D">
        <w:rPr>
          <w:rFonts w:ascii="Arial" w:eastAsia="Times New Roman" w:hAnsi="Arial" w:cs="Arial"/>
          <w:color w:val="000000" w:themeColor="text1"/>
          <w:sz w:val="21"/>
          <w:szCs w:val="21"/>
          <w:lang w:eastAsia="ru-RU"/>
        </w:rPr>
        <w:t>улучшение условий и охраны труда работников, в том числе женщин и молодежи;</w:t>
      </w:r>
      <w:bookmarkEnd w:id="251"/>
    </w:p>
    <w:p w:rsidR="003F7F7D" w:rsidRPr="003F7F7D" w:rsidRDefault="003F7F7D" w:rsidP="003F7F7D">
      <w:pPr>
        <w:numPr>
          <w:ilvl w:val="0"/>
          <w:numId w:val="2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52" w:name="sub_41213"/>
      <w:r w:rsidRPr="003F7F7D">
        <w:rPr>
          <w:rFonts w:ascii="Arial" w:eastAsia="Times New Roman" w:hAnsi="Arial" w:cs="Arial"/>
          <w:color w:val="000000" w:themeColor="text1"/>
          <w:sz w:val="21"/>
          <w:szCs w:val="21"/>
          <w:lang w:eastAsia="ru-RU"/>
        </w:rPr>
        <w:t>соблюдение интересов работников при приватизации государственного и муниципального имущества;</w:t>
      </w:r>
      <w:bookmarkEnd w:id="252"/>
    </w:p>
    <w:p w:rsidR="003F7F7D" w:rsidRPr="003F7F7D" w:rsidRDefault="003F7F7D" w:rsidP="003F7F7D">
      <w:pPr>
        <w:numPr>
          <w:ilvl w:val="0"/>
          <w:numId w:val="2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53" w:name="sub_41214"/>
      <w:r w:rsidRPr="003F7F7D">
        <w:rPr>
          <w:rFonts w:ascii="Arial" w:eastAsia="Times New Roman" w:hAnsi="Arial" w:cs="Arial"/>
          <w:color w:val="000000" w:themeColor="text1"/>
          <w:sz w:val="21"/>
          <w:szCs w:val="21"/>
          <w:lang w:eastAsia="ru-RU"/>
        </w:rPr>
        <w:t>экологическая безопасность и охрана здоровья работников на производстве;</w:t>
      </w:r>
      <w:bookmarkEnd w:id="253"/>
    </w:p>
    <w:p w:rsidR="003F7F7D" w:rsidRPr="003F7F7D" w:rsidRDefault="003F7F7D" w:rsidP="003F7F7D">
      <w:pPr>
        <w:numPr>
          <w:ilvl w:val="0"/>
          <w:numId w:val="2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гарантии и льготы работникам, совмещающим работу с обучением;</w:t>
      </w:r>
    </w:p>
    <w:p w:rsidR="003F7F7D" w:rsidRPr="003F7F7D" w:rsidRDefault="003F7F7D" w:rsidP="003F7F7D">
      <w:pPr>
        <w:numPr>
          <w:ilvl w:val="0"/>
          <w:numId w:val="2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54" w:name="sub_41216"/>
      <w:r w:rsidRPr="003F7F7D">
        <w:rPr>
          <w:rFonts w:ascii="Arial" w:eastAsia="Times New Roman" w:hAnsi="Arial" w:cs="Arial"/>
          <w:color w:val="000000" w:themeColor="text1"/>
          <w:sz w:val="21"/>
          <w:szCs w:val="21"/>
          <w:lang w:eastAsia="ru-RU"/>
        </w:rPr>
        <w:t>оздоровление и отдых работников и членов их семей;</w:t>
      </w:r>
      <w:bookmarkEnd w:id="254"/>
    </w:p>
    <w:p w:rsidR="003F7F7D" w:rsidRPr="003F7F7D" w:rsidRDefault="003F7F7D" w:rsidP="003F7F7D">
      <w:pPr>
        <w:numPr>
          <w:ilvl w:val="0"/>
          <w:numId w:val="2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55" w:name="sub_41212"/>
      <w:r w:rsidRPr="003F7F7D">
        <w:rPr>
          <w:rFonts w:ascii="Arial" w:eastAsia="Times New Roman" w:hAnsi="Arial" w:cs="Arial"/>
          <w:color w:val="000000" w:themeColor="text1"/>
          <w:sz w:val="21"/>
          <w:szCs w:val="21"/>
          <w:lang w:eastAsia="ru-RU"/>
        </w:rPr>
        <w:t>частичная или полная оплата питания работников;</w:t>
      </w:r>
      <w:bookmarkEnd w:id="255"/>
    </w:p>
    <w:p w:rsidR="003F7F7D" w:rsidRPr="003F7F7D" w:rsidRDefault="003F7F7D" w:rsidP="003F7F7D">
      <w:pPr>
        <w:numPr>
          <w:ilvl w:val="0"/>
          <w:numId w:val="2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proofErr w:type="gramStart"/>
      <w:r w:rsidRPr="003F7F7D">
        <w:rPr>
          <w:rFonts w:ascii="Arial" w:eastAsia="Times New Roman" w:hAnsi="Arial" w:cs="Arial"/>
          <w:color w:val="000000" w:themeColor="text1"/>
          <w:sz w:val="21"/>
          <w:szCs w:val="21"/>
          <w:lang w:eastAsia="ru-RU"/>
        </w:rPr>
        <w:t>контроль за</w:t>
      </w:r>
      <w:proofErr w:type="gramEnd"/>
      <w:r w:rsidRPr="003F7F7D">
        <w:rPr>
          <w:rFonts w:ascii="Arial" w:eastAsia="Times New Roman" w:hAnsi="Arial" w:cs="Arial"/>
          <w:color w:val="000000" w:themeColor="text1"/>
          <w:sz w:val="21"/>
          <w:szCs w:val="21"/>
          <w:lang w:eastAsia="ru-RU"/>
        </w:rPr>
        <w:t xml:space="preserve"> выполнением коллективного договора, порядок внесения в него изменений и дополнений, ответственность сторон, обеспечение нормальных условий деятельности представителей работников, порядок информирования работников о выполнении коллективного договора;</w:t>
      </w:r>
    </w:p>
    <w:p w:rsidR="003F7F7D" w:rsidRPr="003F7F7D" w:rsidRDefault="003F7F7D" w:rsidP="003F7F7D">
      <w:pPr>
        <w:numPr>
          <w:ilvl w:val="0"/>
          <w:numId w:val="2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56" w:name="sub_4113"/>
      <w:r w:rsidRPr="003F7F7D">
        <w:rPr>
          <w:rFonts w:ascii="Arial" w:eastAsia="Times New Roman" w:hAnsi="Arial" w:cs="Arial"/>
          <w:color w:val="000000" w:themeColor="text1"/>
          <w:sz w:val="21"/>
          <w:szCs w:val="21"/>
          <w:lang w:eastAsia="ru-RU"/>
        </w:rPr>
        <w:t>отказ от забастовок при выполнении соответствующих условий коллективного договора;</w:t>
      </w:r>
      <w:bookmarkEnd w:id="256"/>
    </w:p>
    <w:p w:rsidR="003F7F7D" w:rsidRPr="003F7F7D" w:rsidRDefault="003F7F7D" w:rsidP="003F7F7D">
      <w:pPr>
        <w:numPr>
          <w:ilvl w:val="0"/>
          <w:numId w:val="2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другие вопросы, определенные сторонами.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57" w:name="sub_4103"/>
      <w:r w:rsidRPr="003F7F7D">
        <w:rPr>
          <w:rFonts w:ascii="Arial" w:eastAsia="Times New Roman" w:hAnsi="Arial" w:cs="Arial"/>
          <w:color w:val="000000" w:themeColor="text1"/>
          <w:sz w:val="21"/>
          <w:szCs w:val="21"/>
          <w:lang w:eastAsia="ru-RU"/>
        </w:rPr>
        <w:t>В коллективном договоре с учетом финансово-экономического положения работодателя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соглашениями.</w:t>
      </w:r>
      <w:bookmarkEnd w:id="257"/>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58" w:name="sub_4201"/>
      <w:r w:rsidRPr="003F7F7D">
        <w:rPr>
          <w:rFonts w:ascii="Arial" w:eastAsia="Times New Roman" w:hAnsi="Arial" w:cs="Arial"/>
          <w:color w:val="000000" w:themeColor="text1"/>
          <w:sz w:val="21"/>
          <w:szCs w:val="21"/>
          <w:lang w:eastAsia="ru-RU"/>
        </w:rPr>
        <w:t>Порядок разработки проекта коллективного договора и заключения коллективного договора определяется сторонами в соответствии с настоящим Кодексом и иными федеральными законами.</w:t>
      </w:r>
      <w:bookmarkEnd w:id="258"/>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59" w:name="sub_4301"/>
      <w:r w:rsidRPr="003F7F7D">
        <w:rPr>
          <w:rFonts w:ascii="Arial" w:eastAsia="Times New Roman" w:hAnsi="Arial" w:cs="Arial"/>
          <w:color w:val="000000" w:themeColor="text1"/>
          <w:sz w:val="21"/>
          <w:szCs w:val="21"/>
          <w:lang w:eastAsia="ru-RU"/>
        </w:rPr>
        <w:t>Коллективный договор заключается на срок не более трех лет и вступает в силу со дня подписания его сторонами либо со дня, установленного коллективным договором.</w:t>
      </w:r>
      <w:bookmarkEnd w:id="259"/>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60" w:name="sub_4302"/>
      <w:r w:rsidRPr="003F7F7D">
        <w:rPr>
          <w:rFonts w:ascii="Arial" w:eastAsia="Times New Roman" w:hAnsi="Arial" w:cs="Arial"/>
          <w:color w:val="000000" w:themeColor="text1"/>
          <w:sz w:val="21"/>
          <w:szCs w:val="21"/>
          <w:lang w:eastAsia="ru-RU"/>
        </w:rPr>
        <w:t>Стороны имеют право продлевать действие коллективного договора на срок не более трех лет.</w:t>
      </w:r>
      <w:bookmarkEnd w:id="260"/>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61" w:name="sub_4303"/>
      <w:r w:rsidRPr="003F7F7D">
        <w:rPr>
          <w:rFonts w:ascii="Arial" w:eastAsia="Times New Roman" w:hAnsi="Arial" w:cs="Arial"/>
          <w:color w:val="000000" w:themeColor="text1"/>
          <w:sz w:val="21"/>
          <w:szCs w:val="21"/>
          <w:lang w:eastAsia="ru-RU"/>
        </w:rPr>
        <w:t>Действие коллективного договора распространяется на всех работников организации, индивидуального предпринимателя, а действие коллективного договора, заключенного в филиале, представительстве или ином обособленном структурном подразделении организации, - на всех работников соответствующего подразделения.</w:t>
      </w:r>
      <w:bookmarkEnd w:id="261"/>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lastRenderedPageBreak/>
        <w:t>Коллективный договор сохраняет свое действие в случаях изменения наименования организации, изменения типа государственного или муниципального учреждения, реорганизации организации в форме преобразования, а также расторжения трудового договора с руководителем организации.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62" w:name="sub_4305"/>
      <w:r w:rsidRPr="003F7F7D">
        <w:rPr>
          <w:rFonts w:ascii="Arial" w:eastAsia="Times New Roman" w:hAnsi="Arial" w:cs="Arial"/>
          <w:color w:val="000000" w:themeColor="text1"/>
          <w:sz w:val="21"/>
          <w:szCs w:val="21"/>
          <w:lang w:eastAsia="ru-RU"/>
        </w:rPr>
        <w:t>При смене формы собственности организации коллективный договор сохраняет свое действие в течение трех месяцев со дня перехода прав собственности.</w:t>
      </w:r>
      <w:bookmarkEnd w:id="262"/>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63" w:name="sub_428"/>
      <w:r w:rsidRPr="003F7F7D">
        <w:rPr>
          <w:rFonts w:ascii="Arial" w:eastAsia="Times New Roman" w:hAnsi="Arial" w:cs="Arial"/>
          <w:color w:val="000000" w:themeColor="text1"/>
          <w:sz w:val="21"/>
          <w:szCs w:val="21"/>
          <w:lang w:eastAsia="ru-RU"/>
        </w:rP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bookmarkEnd w:id="263"/>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64" w:name="sub_4307"/>
      <w:r w:rsidRPr="003F7F7D">
        <w:rPr>
          <w:rFonts w:ascii="Arial" w:eastAsia="Times New Roman" w:hAnsi="Arial" w:cs="Arial"/>
          <w:color w:val="000000" w:themeColor="text1"/>
          <w:sz w:val="21"/>
          <w:szCs w:val="21"/>
          <w:lang w:eastAsia="ru-RU"/>
        </w:rPr>
        <w:t>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bookmarkEnd w:id="264"/>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65" w:name="sub_4308"/>
      <w:r w:rsidRPr="003F7F7D">
        <w:rPr>
          <w:rFonts w:ascii="Arial" w:eastAsia="Times New Roman" w:hAnsi="Arial" w:cs="Arial"/>
          <w:color w:val="000000" w:themeColor="text1"/>
          <w:sz w:val="21"/>
          <w:szCs w:val="21"/>
          <w:lang w:eastAsia="ru-RU"/>
        </w:rPr>
        <w:t>При ликвидации организации коллективный договор сохраняет свое действие в течение всего срока проведения ликвидации.</w:t>
      </w:r>
      <w:bookmarkEnd w:id="265"/>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66" w:name="sub_4401"/>
      <w:r w:rsidRPr="003F7F7D">
        <w:rPr>
          <w:rFonts w:ascii="Arial" w:eastAsia="Times New Roman" w:hAnsi="Arial" w:cs="Arial"/>
          <w:color w:val="000000" w:themeColor="text1"/>
          <w:sz w:val="21"/>
          <w:szCs w:val="21"/>
          <w:lang w:eastAsia="ru-RU"/>
        </w:rPr>
        <w:t>Изменение и дополнение коллективного договора производятся в порядке, установленном Трудовым Кодексом для его заключения, либо в порядке, установленном коллективным договором.</w:t>
      </w:r>
      <w:bookmarkEnd w:id="266"/>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b/>
          <w:bCs/>
          <w:color w:val="000000" w:themeColor="text1"/>
          <w:sz w:val="21"/>
          <w:szCs w:val="21"/>
          <w:lang w:eastAsia="ru-RU"/>
        </w:rPr>
        <w:t>1.16. Соглашение. Виды соглашений.</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67" w:name="sub_4501"/>
      <w:bookmarkEnd w:id="267"/>
      <w:r w:rsidRPr="003F7F7D">
        <w:rPr>
          <w:rFonts w:ascii="Arial" w:eastAsia="Times New Roman" w:hAnsi="Arial" w:cs="Arial"/>
          <w:b/>
          <w:bCs/>
          <w:color w:val="000000" w:themeColor="text1"/>
          <w:sz w:val="21"/>
          <w:szCs w:val="21"/>
          <w:lang w:eastAsia="ru-RU"/>
        </w:rPr>
        <w:t>Соглашение</w:t>
      </w:r>
      <w:r w:rsidRPr="003F7F7D">
        <w:rPr>
          <w:rFonts w:ascii="Arial" w:eastAsia="Times New Roman" w:hAnsi="Arial" w:cs="Arial"/>
          <w:b/>
          <w:bCs/>
          <w:color w:val="000000" w:themeColor="text1"/>
          <w:sz w:val="21"/>
          <w:lang w:eastAsia="ru-RU"/>
        </w:rPr>
        <w:t> </w:t>
      </w:r>
      <w:r w:rsidRPr="003F7F7D">
        <w:rPr>
          <w:rFonts w:ascii="Arial" w:eastAsia="Times New Roman" w:hAnsi="Arial" w:cs="Arial"/>
          <w:color w:val="000000" w:themeColor="text1"/>
          <w:sz w:val="21"/>
          <w:szCs w:val="21"/>
          <w:lang w:eastAsia="ru-RU"/>
        </w:rPr>
        <w:t>- правовой акт, регулирующий социально-трудовые отношения и устанавливающий общие принципы регулирования связанных с ними экономических отношений, заключаемый между полномочными представителями работников и работодателей на федеральном, межрегиональном, региональном, отраслевом (межотраслевом) и территориальном уровнях социального партнерства в пределах их компетенции.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68" w:name="sub_4509"/>
      <w:r w:rsidRPr="003F7F7D">
        <w:rPr>
          <w:rFonts w:ascii="Arial" w:eastAsia="Times New Roman" w:hAnsi="Arial" w:cs="Arial"/>
          <w:color w:val="000000" w:themeColor="text1"/>
          <w:sz w:val="21"/>
          <w:szCs w:val="21"/>
          <w:lang w:eastAsia="ru-RU"/>
        </w:rPr>
        <w:t>По договоренности сторон, участвующих в коллективных переговорах, соглашения могут быть двусторонними и трехсторонними.</w:t>
      </w:r>
      <w:bookmarkEnd w:id="268"/>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69" w:name="sub_45003"/>
      <w:r w:rsidRPr="003F7F7D">
        <w:rPr>
          <w:rFonts w:ascii="Arial" w:eastAsia="Times New Roman" w:hAnsi="Arial" w:cs="Arial"/>
          <w:color w:val="000000" w:themeColor="text1"/>
          <w:sz w:val="21"/>
          <w:szCs w:val="21"/>
          <w:lang w:eastAsia="ru-RU"/>
        </w:rPr>
        <w:t>Соглашения, содержащие обязательства, финансовое обеспечение выполнения которых осуществляется за счет средств соответствующих бюджетов, заключаются при обязательном участии соответствующих органов государственной власти или органов местного самоуправления, являющихся стороной соглашения.</w:t>
      </w:r>
      <w:bookmarkEnd w:id="269"/>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70" w:name="sub_4503"/>
      <w:r w:rsidRPr="003F7F7D">
        <w:rPr>
          <w:rFonts w:ascii="Arial" w:eastAsia="Times New Roman" w:hAnsi="Arial" w:cs="Arial"/>
          <w:color w:val="000000" w:themeColor="text1"/>
          <w:sz w:val="21"/>
          <w:szCs w:val="21"/>
          <w:lang w:eastAsia="ru-RU"/>
        </w:rPr>
        <w:t>В зависимости от сферы регулируемых социально-трудовых отношений могут заключаться соглашения: генеральное, межрегиональное, региональное, отраслевое (межотраслевое), территориальное и иные соглашения.</w:t>
      </w:r>
      <w:bookmarkEnd w:id="270"/>
    </w:p>
    <w:p w:rsidR="003F7F7D" w:rsidRPr="003F7F7D" w:rsidRDefault="003F7F7D" w:rsidP="003F7F7D">
      <w:pPr>
        <w:shd w:val="clear" w:color="auto" w:fill="FFFFFF"/>
        <w:spacing w:after="0" w:line="315" w:lineRule="atLeast"/>
        <w:rPr>
          <w:rFonts w:ascii="Arial" w:eastAsia="Times New Roman" w:hAnsi="Arial" w:cs="Arial"/>
          <w:color w:val="000000" w:themeColor="text1"/>
          <w:sz w:val="21"/>
          <w:szCs w:val="21"/>
          <w:lang w:eastAsia="ru-RU"/>
        </w:rPr>
      </w:pPr>
      <w:bookmarkStart w:id="271" w:name="sub_4504"/>
      <w:proofErr w:type="gramStart"/>
      <w:r w:rsidRPr="003F7F7D">
        <w:rPr>
          <w:rFonts w:ascii="Arial" w:eastAsia="Times New Roman" w:hAnsi="Arial" w:cs="Arial"/>
          <w:color w:val="000000" w:themeColor="text1"/>
          <w:sz w:val="21"/>
          <w:szCs w:val="21"/>
          <w:lang w:eastAsia="ru-RU"/>
        </w:rPr>
        <w:t>Генеральное</w:t>
      </w:r>
      <w:proofErr w:type="gramEnd"/>
      <w:r w:rsidRPr="003F7F7D">
        <w:rPr>
          <w:rFonts w:ascii="Arial" w:eastAsia="Times New Roman" w:hAnsi="Arial" w:cs="Arial"/>
          <w:color w:val="000000" w:themeColor="text1"/>
          <w:sz w:val="21"/>
          <w:szCs w:val="21"/>
          <w:lang w:eastAsia="ru-RU"/>
        </w:rPr>
        <w:t xml:space="preserve"> соглашений</w:t>
      </w:r>
      <w:bookmarkEnd w:id="271"/>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устанавливает общие принципы регулирования социально-трудовых отношений и связанных с ними экономических отношений на федеральном уровне.</w:t>
      </w:r>
    </w:p>
    <w:p w:rsidR="003F7F7D" w:rsidRPr="003F7F7D" w:rsidRDefault="003F7F7D" w:rsidP="003F7F7D">
      <w:pPr>
        <w:shd w:val="clear" w:color="auto" w:fill="FFFFFF"/>
        <w:spacing w:after="0" w:line="315" w:lineRule="atLeast"/>
        <w:rPr>
          <w:rFonts w:ascii="Arial" w:eastAsia="Times New Roman" w:hAnsi="Arial" w:cs="Arial"/>
          <w:color w:val="000000" w:themeColor="text1"/>
          <w:sz w:val="21"/>
          <w:szCs w:val="21"/>
          <w:lang w:eastAsia="ru-RU"/>
        </w:rPr>
      </w:pP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72" w:name="sub_45006"/>
      <w:r w:rsidRPr="003F7F7D">
        <w:rPr>
          <w:rFonts w:ascii="Arial" w:eastAsia="Times New Roman" w:hAnsi="Arial" w:cs="Arial"/>
          <w:color w:val="000000" w:themeColor="text1"/>
          <w:sz w:val="21"/>
          <w:szCs w:val="21"/>
          <w:lang w:eastAsia="ru-RU"/>
        </w:rPr>
        <w:t>Межрегиональное соглашение</w:t>
      </w:r>
      <w:bookmarkEnd w:id="272"/>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устанавливает общие принципы регулирования социально-трудовых отношений и связанных с ними экономических отношений на уровне двух и более субъектов Российской Федерации.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73" w:name="sub_4505"/>
      <w:r w:rsidRPr="003F7F7D">
        <w:rPr>
          <w:rFonts w:ascii="Arial" w:eastAsia="Times New Roman" w:hAnsi="Arial" w:cs="Arial"/>
          <w:color w:val="000000" w:themeColor="text1"/>
          <w:sz w:val="21"/>
          <w:szCs w:val="21"/>
          <w:lang w:eastAsia="ru-RU"/>
        </w:rPr>
        <w:lastRenderedPageBreak/>
        <w:t>Региональное соглашение</w:t>
      </w:r>
      <w:bookmarkEnd w:id="273"/>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устанавливает общие принципы регулирования социально-трудовых отношений и связанных с ними экономических отношений на уровне субъекта Российской Федерации.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74" w:name="sub_4506"/>
      <w:r w:rsidRPr="003F7F7D">
        <w:rPr>
          <w:rFonts w:ascii="Arial" w:eastAsia="Times New Roman" w:hAnsi="Arial" w:cs="Arial"/>
          <w:color w:val="000000" w:themeColor="text1"/>
          <w:sz w:val="21"/>
          <w:szCs w:val="21"/>
          <w:lang w:eastAsia="ru-RU"/>
        </w:rPr>
        <w:t>Отраслевое (межотраслевое) соглашение</w:t>
      </w:r>
      <w:bookmarkEnd w:id="274"/>
      <w:r w:rsidRPr="003F7F7D">
        <w:rPr>
          <w:rFonts w:ascii="Arial" w:eastAsia="Times New Roman" w:hAnsi="Arial" w:cs="Arial"/>
          <w:color w:val="000000" w:themeColor="text1"/>
          <w:sz w:val="21"/>
          <w:lang w:eastAsia="ru-RU"/>
        </w:rPr>
        <w:t> </w:t>
      </w:r>
      <w:proofErr w:type="gramStart"/>
      <w:r w:rsidRPr="003F7F7D">
        <w:rPr>
          <w:rFonts w:ascii="Arial" w:eastAsia="Times New Roman" w:hAnsi="Arial" w:cs="Arial"/>
          <w:color w:val="000000" w:themeColor="text1"/>
          <w:sz w:val="21"/>
          <w:szCs w:val="21"/>
          <w:lang w:eastAsia="ru-RU"/>
        </w:rPr>
        <w:t>устанавливает общие условия</w:t>
      </w:r>
      <w:proofErr w:type="gramEnd"/>
      <w:r w:rsidRPr="003F7F7D">
        <w:rPr>
          <w:rFonts w:ascii="Arial" w:eastAsia="Times New Roman" w:hAnsi="Arial" w:cs="Arial"/>
          <w:color w:val="000000" w:themeColor="text1"/>
          <w:sz w:val="21"/>
          <w:szCs w:val="21"/>
          <w:lang w:eastAsia="ru-RU"/>
        </w:rPr>
        <w:t xml:space="preserve"> оплаты труда, гарантии, компенсации и льготы работникам отрасли (отраслей). Отраслевое (межотраслевое) соглашение может заключаться на федеральном, межрегиональном, региональном, территориальном уровнях социального партнерства.</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75" w:name="sub_45009"/>
      <w:r w:rsidRPr="003F7F7D">
        <w:rPr>
          <w:rFonts w:ascii="Arial" w:eastAsia="Times New Roman" w:hAnsi="Arial" w:cs="Arial"/>
          <w:color w:val="000000" w:themeColor="text1"/>
          <w:sz w:val="21"/>
          <w:szCs w:val="21"/>
          <w:lang w:eastAsia="ru-RU"/>
        </w:rPr>
        <w:t>Территориальное соглашение</w:t>
      </w:r>
      <w:bookmarkEnd w:id="275"/>
      <w:r w:rsidRPr="003F7F7D">
        <w:rPr>
          <w:rFonts w:ascii="Arial" w:eastAsia="Times New Roman" w:hAnsi="Arial" w:cs="Arial"/>
          <w:color w:val="000000" w:themeColor="text1"/>
          <w:sz w:val="21"/>
          <w:lang w:eastAsia="ru-RU"/>
        </w:rPr>
        <w:t> </w:t>
      </w:r>
      <w:proofErr w:type="gramStart"/>
      <w:r w:rsidRPr="003F7F7D">
        <w:rPr>
          <w:rFonts w:ascii="Arial" w:eastAsia="Times New Roman" w:hAnsi="Arial" w:cs="Arial"/>
          <w:color w:val="000000" w:themeColor="text1"/>
          <w:sz w:val="21"/>
          <w:szCs w:val="21"/>
          <w:lang w:eastAsia="ru-RU"/>
        </w:rPr>
        <w:t>устанавливает общие условия</w:t>
      </w:r>
      <w:proofErr w:type="gramEnd"/>
      <w:r w:rsidRPr="003F7F7D">
        <w:rPr>
          <w:rFonts w:ascii="Arial" w:eastAsia="Times New Roman" w:hAnsi="Arial" w:cs="Arial"/>
          <w:color w:val="000000" w:themeColor="text1"/>
          <w:sz w:val="21"/>
          <w:szCs w:val="21"/>
          <w:lang w:eastAsia="ru-RU"/>
        </w:rPr>
        <w:t xml:space="preserve"> труда, гарантии, компенсации и льготы работникам на территории соответствующего муниципального образования.</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76" w:name="sub_4510"/>
      <w:r w:rsidRPr="003F7F7D">
        <w:rPr>
          <w:rFonts w:ascii="Arial" w:eastAsia="Times New Roman" w:hAnsi="Arial" w:cs="Arial"/>
          <w:color w:val="000000" w:themeColor="text1"/>
          <w:sz w:val="21"/>
          <w:szCs w:val="21"/>
          <w:lang w:eastAsia="ru-RU"/>
        </w:rPr>
        <w:t>Иные соглашения</w:t>
      </w:r>
      <w:bookmarkEnd w:id="276"/>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 соглашения, которые могут заключаться сторонами на любом уровне социального партнерства по отдельным направлениям регулирования социально-трудовых отношений и иных непосредственно связанных с ними отношений.</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77" w:name="sub_4511"/>
      <w:r w:rsidRPr="003F7F7D">
        <w:rPr>
          <w:rFonts w:ascii="Arial" w:eastAsia="Times New Roman" w:hAnsi="Arial" w:cs="Arial"/>
          <w:color w:val="000000" w:themeColor="text1"/>
          <w:sz w:val="21"/>
          <w:szCs w:val="21"/>
          <w:lang w:eastAsia="ru-RU"/>
        </w:rPr>
        <w:t>На федеральном, межрегиональном, региональном, территориальном уровнях социального партнерства может заключаться одно трехстороннее соответственно генеральное, межрегиональное, региональное, территориальное соглашение.</w:t>
      </w:r>
      <w:bookmarkEnd w:id="277"/>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78" w:name="sub_4601"/>
      <w:r w:rsidRPr="003F7F7D">
        <w:rPr>
          <w:rFonts w:ascii="Arial" w:eastAsia="Times New Roman" w:hAnsi="Arial" w:cs="Arial"/>
          <w:color w:val="000000" w:themeColor="text1"/>
          <w:sz w:val="21"/>
          <w:szCs w:val="21"/>
          <w:lang w:eastAsia="ru-RU"/>
        </w:rPr>
        <w:t xml:space="preserve">Содержание и структура соглашения определяются по договоренности между представителями сторон, которые свободны в выборе круга вопросов для обсуждения и включения в соглашение. Соглашение должно включать в себя положения о сроке действия соглашения и порядке осуществления </w:t>
      </w:r>
      <w:proofErr w:type="gramStart"/>
      <w:r w:rsidRPr="003F7F7D">
        <w:rPr>
          <w:rFonts w:ascii="Arial" w:eastAsia="Times New Roman" w:hAnsi="Arial" w:cs="Arial"/>
          <w:color w:val="000000" w:themeColor="text1"/>
          <w:sz w:val="21"/>
          <w:szCs w:val="21"/>
          <w:lang w:eastAsia="ru-RU"/>
        </w:rPr>
        <w:t>контроля за</w:t>
      </w:r>
      <w:proofErr w:type="gramEnd"/>
      <w:r w:rsidRPr="003F7F7D">
        <w:rPr>
          <w:rFonts w:ascii="Arial" w:eastAsia="Times New Roman" w:hAnsi="Arial" w:cs="Arial"/>
          <w:color w:val="000000" w:themeColor="text1"/>
          <w:sz w:val="21"/>
          <w:szCs w:val="21"/>
          <w:lang w:eastAsia="ru-RU"/>
        </w:rPr>
        <w:t xml:space="preserve"> его выполнением.</w:t>
      </w:r>
      <w:bookmarkEnd w:id="278"/>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i/>
          <w:iCs/>
          <w:color w:val="000000" w:themeColor="text1"/>
          <w:sz w:val="21"/>
          <w:szCs w:val="21"/>
          <w:lang w:eastAsia="ru-RU"/>
        </w:rPr>
        <w:t>Подробнее</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i/>
          <w:iCs/>
          <w:color w:val="000000" w:themeColor="text1"/>
          <w:sz w:val="21"/>
          <w:szCs w:val="21"/>
          <w:lang w:eastAsia="ru-RU"/>
        </w:rPr>
        <w:t>Практика свидетельствует, что содержание соглашений зависит от их уровня (вида).</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i/>
          <w:iCs/>
          <w:color w:val="000000" w:themeColor="text1"/>
          <w:sz w:val="21"/>
          <w:szCs w:val="21"/>
          <w:lang w:eastAsia="ru-RU"/>
        </w:rPr>
        <w:t>Так, генеральное соглашение может содержать обязательства по вопросам, которые в первую очередь правомочно решать Правительство РФ.</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i/>
          <w:iCs/>
          <w:color w:val="000000" w:themeColor="text1"/>
          <w:sz w:val="21"/>
          <w:szCs w:val="21"/>
          <w:lang w:eastAsia="ru-RU"/>
        </w:rPr>
        <w:t>Региональные соглашения решают вопросы, отнесенные к компетенции субъектов РФ. Отраслевые (межотраслевые) соглашения наиболее конкретны по содержанию. В них в основном определяются условия труда работников отрасли (отраслей) с учетом имеющихся особенностей и возможностей.</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i/>
          <w:iCs/>
          <w:color w:val="000000" w:themeColor="text1"/>
          <w:sz w:val="21"/>
          <w:szCs w:val="21"/>
          <w:lang w:eastAsia="ru-RU"/>
        </w:rPr>
        <w:t>Территориальные соглашения решают вопросы, связанные с регулированием трудовых отношений работников организаций, входящих в муниципальную систему. Разработка и заключение соглашения</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79" w:name="sub_4602"/>
      <w:r w:rsidRPr="003F7F7D">
        <w:rPr>
          <w:rFonts w:ascii="Arial" w:eastAsia="Times New Roman" w:hAnsi="Arial" w:cs="Arial"/>
          <w:color w:val="000000" w:themeColor="text1"/>
          <w:sz w:val="21"/>
          <w:szCs w:val="21"/>
          <w:lang w:eastAsia="ru-RU"/>
        </w:rPr>
        <w:t>В соглашение могут включаться взаимные обязательства сторон по следующим вопросам:</w:t>
      </w:r>
      <w:bookmarkEnd w:id="279"/>
    </w:p>
    <w:p w:rsidR="003F7F7D" w:rsidRPr="003F7F7D" w:rsidRDefault="003F7F7D" w:rsidP="003F7F7D">
      <w:pPr>
        <w:numPr>
          <w:ilvl w:val="0"/>
          <w:numId w:val="2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 xml:space="preserve">оплата труда (в том числе установление размеров минимальных тарифных ставок, окладов (должностных окладов), установление соотношения размера заработной платы и размера ее условно-постоянной части, а также определение составных частей заработной платы, </w:t>
      </w:r>
      <w:r w:rsidRPr="003F7F7D">
        <w:rPr>
          <w:rFonts w:ascii="Arial" w:eastAsia="Times New Roman" w:hAnsi="Arial" w:cs="Arial"/>
          <w:color w:val="000000" w:themeColor="text1"/>
          <w:sz w:val="21"/>
          <w:szCs w:val="21"/>
          <w:lang w:eastAsia="ru-RU"/>
        </w:rPr>
        <w:lastRenderedPageBreak/>
        <w:t xml:space="preserve">включаемых в ее условно-постоянную часть, установление </w:t>
      </w:r>
      <w:proofErr w:type="gramStart"/>
      <w:r w:rsidRPr="003F7F7D">
        <w:rPr>
          <w:rFonts w:ascii="Arial" w:eastAsia="Times New Roman" w:hAnsi="Arial" w:cs="Arial"/>
          <w:color w:val="000000" w:themeColor="text1"/>
          <w:sz w:val="21"/>
          <w:szCs w:val="21"/>
          <w:lang w:eastAsia="ru-RU"/>
        </w:rPr>
        <w:t>порядка обеспечения повышения уровня реального содержания заработной платы</w:t>
      </w:r>
      <w:proofErr w:type="gramEnd"/>
      <w:r w:rsidRPr="003F7F7D">
        <w:rPr>
          <w:rFonts w:ascii="Arial" w:eastAsia="Times New Roman" w:hAnsi="Arial" w:cs="Arial"/>
          <w:color w:val="000000" w:themeColor="text1"/>
          <w:sz w:val="21"/>
          <w:szCs w:val="21"/>
          <w:lang w:eastAsia="ru-RU"/>
        </w:rPr>
        <w:t>);</w:t>
      </w:r>
    </w:p>
    <w:p w:rsidR="003F7F7D" w:rsidRPr="003F7F7D" w:rsidRDefault="003F7F7D" w:rsidP="003F7F7D">
      <w:pPr>
        <w:numPr>
          <w:ilvl w:val="0"/>
          <w:numId w:val="2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гарантии, компенсации и льготы работникам;</w:t>
      </w:r>
    </w:p>
    <w:p w:rsidR="003F7F7D" w:rsidRPr="003F7F7D" w:rsidRDefault="003F7F7D" w:rsidP="003F7F7D">
      <w:pPr>
        <w:numPr>
          <w:ilvl w:val="0"/>
          <w:numId w:val="2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режимы труда и отдыха;</w:t>
      </w:r>
    </w:p>
    <w:p w:rsidR="003F7F7D" w:rsidRPr="003F7F7D" w:rsidRDefault="003F7F7D" w:rsidP="003F7F7D">
      <w:pPr>
        <w:numPr>
          <w:ilvl w:val="0"/>
          <w:numId w:val="2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занятость, условия высвобождения работников;</w:t>
      </w:r>
    </w:p>
    <w:p w:rsidR="003F7F7D" w:rsidRPr="003F7F7D" w:rsidRDefault="003F7F7D" w:rsidP="003F7F7D">
      <w:pPr>
        <w:numPr>
          <w:ilvl w:val="0"/>
          <w:numId w:val="2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80" w:name="sub_46026"/>
      <w:r w:rsidRPr="003F7F7D">
        <w:rPr>
          <w:rFonts w:ascii="Arial" w:eastAsia="Times New Roman" w:hAnsi="Arial" w:cs="Arial"/>
          <w:color w:val="000000" w:themeColor="text1"/>
          <w:sz w:val="21"/>
          <w:szCs w:val="21"/>
          <w:lang w:eastAsia="ru-RU"/>
        </w:rPr>
        <w:t>подготовка и дополнительное профессиональное образование работников, в том числе в целях модернизации производства;</w:t>
      </w:r>
      <w:bookmarkEnd w:id="280"/>
    </w:p>
    <w:p w:rsidR="003F7F7D" w:rsidRPr="003F7F7D" w:rsidRDefault="003F7F7D" w:rsidP="003F7F7D">
      <w:pPr>
        <w:numPr>
          <w:ilvl w:val="0"/>
          <w:numId w:val="2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условия и охрана труда;</w:t>
      </w:r>
    </w:p>
    <w:p w:rsidR="003F7F7D" w:rsidRPr="003F7F7D" w:rsidRDefault="003F7F7D" w:rsidP="003F7F7D">
      <w:pPr>
        <w:numPr>
          <w:ilvl w:val="0"/>
          <w:numId w:val="2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развитие социального партнерства, в том числе участие работников в управлении организацией;</w:t>
      </w:r>
    </w:p>
    <w:p w:rsidR="003F7F7D" w:rsidRPr="003F7F7D" w:rsidRDefault="003F7F7D" w:rsidP="003F7F7D">
      <w:pPr>
        <w:numPr>
          <w:ilvl w:val="0"/>
          <w:numId w:val="2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81" w:name="sub_46029"/>
      <w:r w:rsidRPr="003F7F7D">
        <w:rPr>
          <w:rFonts w:ascii="Arial" w:eastAsia="Times New Roman" w:hAnsi="Arial" w:cs="Arial"/>
          <w:color w:val="000000" w:themeColor="text1"/>
          <w:sz w:val="21"/>
          <w:szCs w:val="21"/>
          <w:lang w:eastAsia="ru-RU"/>
        </w:rPr>
        <w:t>дополнительное пенсионное страхование;</w:t>
      </w:r>
      <w:bookmarkEnd w:id="281"/>
    </w:p>
    <w:p w:rsidR="003F7F7D" w:rsidRPr="003F7F7D" w:rsidRDefault="003F7F7D" w:rsidP="003F7F7D">
      <w:pPr>
        <w:numPr>
          <w:ilvl w:val="0"/>
          <w:numId w:val="2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другие вопросы, определенные сторонами.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82" w:name="sub_4701"/>
      <w:r w:rsidRPr="003F7F7D">
        <w:rPr>
          <w:rFonts w:ascii="Arial" w:eastAsia="Times New Roman" w:hAnsi="Arial" w:cs="Arial"/>
          <w:color w:val="000000" w:themeColor="text1"/>
          <w:sz w:val="21"/>
          <w:szCs w:val="21"/>
          <w:lang w:eastAsia="ru-RU"/>
        </w:rPr>
        <w:t>Проект соглашения разрабатывается в ходе коллективных переговоров.</w:t>
      </w:r>
      <w:bookmarkEnd w:id="282"/>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83" w:name="sub_4702"/>
      <w:r w:rsidRPr="003F7F7D">
        <w:rPr>
          <w:rFonts w:ascii="Arial" w:eastAsia="Times New Roman" w:hAnsi="Arial" w:cs="Arial"/>
          <w:color w:val="000000" w:themeColor="text1"/>
          <w:sz w:val="21"/>
          <w:szCs w:val="21"/>
          <w:lang w:eastAsia="ru-RU"/>
        </w:rPr>
        <w:t>Заключение и изменение соглашений, требующих бюджетного финансирования, по общему правилу осуществляются сторонами до подготовки проекта соответствующего бюджета на финансовый год, относящийся к сроку действия соглашения.</w:t>
      </w:r>
      <w:bookmarkEnd w:id="283"/>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84" w:name="sub_4703"/>
      <w:r w:rsidRPr="003F7F7D">
        <w:rPr>
          <w:rFonts w:ascii="Arial" w:eastAsia="Times New Roman" w:hAnsi="Arial" w:cs="Arial"/>
          <w:color w:val="000000" w:themeColor="text1"/>
          <w:sz w:val="21"/>
          <w:szCs w:val="21"/>
          <w:lang w:eastAsia="ru-RU"/>
        </w:rPr>
        <w:t>Генеральное соглашение, отраслевые (межотраслевые) соглашения, содержащие обязательства, финансовое обеспечение выполнения которых осуществляется за счет средств федерального бюджета, должны заключаться по общему правилу</w:t>
      </w:r>
      <w:r w:rsidRPr="003F7F7D">
        <w:rPr>
          <w:rFonts w:ascii="Arial" w:eastAsia="Times New Roman" w:hAnsi="Arial" w:cs="Arial"/>
          <w:color w:val="000000" w:themeColor="text1"/>
          <w:sz w:val="21"/>
          <w:lang w:eastAsia="ru-RU"/>
        </w:rPr>
        <w:t> </w:t>
      </w:r>
      <w:bookmarkEnd w:id="284"/>
      <w:r w:rsidR="00DC2744" w:rsidRPr="003F7F7D">
        <w:rPr>
          <w:rFonts w:ascii="Arial" w:eastAsia="Times New Roman" w:hAnsi="Arial" w:cs="Arial"/>
          <w:color w:val="000000" w:themeColor="text1"/>
          <w:sz w:val="21"/>
          <w:szCs w:val="21"/>
          <w:lang w:eastAsia="ru-RU"/>
        </w:rPr>
        <w:fldChar w:fldCharType="begin"/>
      </w:r>
      <w:r w:rsidRPr="003F7F7D">
        <w:rPr>
          <w:rFonts w:ascii="Arial" w:eastAsia="Times New Roman" w:hAnsi="Arial" w:cs="Arial"/>
          <w:color w:val="000000" w:themeColor="text1"/>
          <w:sz w:val="21"/>
          <w:szCs w:val="21"/>
          <w:lang w:eastAsia="ru-RU"/>
        </w:rPr>
        <w:instrText xml:space="preserve"> HYPERLINK "http://ivo.garant.ru/document?id=12012604&amp;sub=192" </w:instrText>
      </w:r>
      <w:r w:rsidR="00DC2744" w:rsidRPr="003F7F7D">
        <w:rPr>
          <w:rFonts w:ascii="Arial" w:eastAsia="Times New Roman" w:hAnsi="Arial" w:cs="Arial"/>
          <w:color w:val="000000" w:themeColor="text1"/>
          <w:sz w:val="21"/>
          <w:szCs w:val="21"/>
          <w:lang w:eastAsia="ru-RU"/>
        </w:rPr>
        <w:fldChar w:fldCharType="separate"/>
      </w:r>
      <w:r w:rsidRPr="003F7F7D">
        <w:rPr>
          <w:rFonts w:ascii="Arial" w:eastAsia="Times New Roman" w:hAnsi="Arial" w:cs="Arial"/>
          <w:color w:val="000000" w:themeColor="text1"/>
          <w:sz w:val="21"/>
          <w:lang w:eastAsia="ru-RU"/>
        </w:rPr>
        <w:t>до внесения</w:t>
      </w:r>
      <w:r w:rsidR="00DC2744" w:rsidRPr="003F7F7D">
        <w:rPr>
          <w:rFonts w:ascii="Arial" w:eastAsia="Times New Roman" w:hAnsi="Arial" w:cs="Arial"/>
          <w:color w:val="000000" w:themeColor="text1"/>
          <w:sz w:val="21"/>
          <w:szCs w:val="21"/>
          <w:lang w:eastAsia="ru-RU"/>
        </w:rPr>
        <w:fldChar w:fldCharType="end"/>
      </w:r>
      <w:r w:rsidRPr="003F7F7D">
        <w:rPr>
          <w:rFonts w:ascii="Arial" w:eastAsia="Times New Roman" w:hAnsi="Arial" w:cs="Arial"/>
          <w:color w:val="000000" w:themeColor="text1"/>
          <w:sz w:val="21"/>
          <w:lang w:eastAsia="ru-RU"/>
        </w:rPr>
        <w:t> </w:t>
      </w:r>
      <w:r w:rsidRPr="003F7F7D">
        <w:rPr>
          <w:rFonts w:ascii="Arial" w:eastAsia="Times New Roman" w:hAnsi="Arial" w:cs="Arial"/>
          <w:color w:val="000000" w:themeColor="text1"/>
          <w:sz w:val="21"/>
          <w:szCs w:val="21"/>
          <w:lang w:eastAsia="ru-RU"/>
        </w:rPr>
        <w:t>проекта федерального закона о федеральном бюджете на очередной финансовый год и плановый период в Государственную Думу Федерального Собрания Российской Федерации.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85" w:name="sub_4704"/>
      <w:r w:rsidRPr="003F7F7D">
        <w:rPr>
          <w:rFonts w:ascii="Arial" w:eastAsia="Times New Roman" w:hAnsi="Arial" w:cs="Arial"/>
          <w:color w:val="000000" w:themeColor="text1"/>
          <w:sz w:val="21"/>
          <w:szCs w:val="21"/>
          <w:lang w:eastAsia="ru-RU"/>
        </w:rPr>
        <w:t>Региональные и территориальные соглашения должны заключаться по общему правилу до внесения проектов соответствующих бюджетов в представительные органы субъектов Российской Федерации и органов местного самоуправления.</w:t>
      </w:r>
      <w:bookmarkEnd w:id="285"/>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86" w:name="sub_4705"/>
      <w:r w:rsidRPr="003F7F7D">
        <w:rPr>
          <w:rFonts w:ascii="Arial" w:eastAsia="Times New Roman" w:hAnsi="Arial" w:cs="Arial"/>
          <w:color w:val="000000" w:themeColor="text1"/>
          <w:sz w:val="21"/>
          <w:szCs w:val="21"/>
          <w:lang w:eastAsia="ru-RU"/>
        </w:rPr>
        <w:t>Порядок, сроки разработки проекта соглашения и заключения соглашения определяются комиссией. Комиссия обязана распространить информацию о начале коллективных переговоров по заключению соглашения через средства массовой информации. Комиссия имеет право уведомить работодателей, не являющихся членами объединения работодателей, ведущего коллективные переговоры по разработке проекта соглашения и заключению соглашения, о начале коллективных переговоров. Работодатель, получивший указанное уведомление, обязан проинформировать об этом выборный орган первичной профсоюзной организации, объединяющей работников данного работодателя. Работодатель, не являющийся членом объединения работодателей, ведущего коллективные переговоры по заключению соглашения, вправе участвовать в коллективных переговорах путем вступления в члены этого объединения работодателей или в других формах, определенных этим объединением работодателей.</w:t>
      </w:r>
      <w:bookmarkEnd w:id="286"/>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87" w:name="sub_47061"/>
      <w:r w:rsidRPr="003F7F7D">
        <w:rPr>
          <w:rFonts w:ascii="Arial" w:eastAsia="Times New Roman" w:hAnsi="Arial" w:cs="Arial"/>
          <w:color w:val="000000" w:themeColor="text1"/>
          <w:sz w:val="21"/>
          <w:szCs w:val="21"/>
          <w:lang w:eastAsia="ru-RU"/>
        </w:rPr>
        <w:t xml:space="preserve">При </w:t>
      </w:r>
      <w:proofErr w:type="spellStart"/>
      <w:r w:rsidRPr="003F7F7D">
        <w:rPr>
          <w:rFonts w:ascii="Arial" w:eastAsia="Times New Roman" w:hAnsi="Arial" w:cs="Arial"/>
          <w:color w:val="000000" w:themeColor="text1"/>
          <w:sz w:val="21"/>
          <w:szCs w:val="21"/>
          <w:lang w:eastAsia="ru-RU"/>
        </w:rPr>
        <w:t>недостижении</w:t>
      </w:r>
      <w:proofErr w:type="spellEnd"/>
      <w:r w:rsidRPr="003F7F7D">
        <w:rPr>
          <w:rFonts w:ascii="Arial" w:eastAsia="Times New Roman" w:hAnsi="Arial" w:cs="Arial"/>
          <w:color w:val="000000" w:themeColor="text1"/>
          <w:sz w:val="21"/>
          <w:szCs w:val="21"/>
          <w:lang w:eastAsia="ru-RU"/>
        </w:rPr>
        <w:t xml:space="preserve"> согласия между сторонами по отдельным положениям проекта соглашения в течение трех месяцев со дня начала коллективных переговоров, а при проведении коллективных переговоров по подготовке проекта генерального соглашения в течение шести месяцев со дня их начала стороны должны подписать соглашение на согласованных условиях с одновременным составлением протокола разногласий.</w:t>
      </w:r>
      <w:bookmarkEnd w:id="287"/>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88" w:name="sub_4707"/>
      <w:r w:rsidRPr="003F7F7D">
        <w:rPr>
          <w:rFonts w:ascii="Arial" w:eastAsia="Times New Roman" w:hAnsi="Arial" w:cs="Arial"/>
          <w:color w:val="000000" w:themeColor="text1"/>
          <w:sz w:val="21"/>
          <w:szCs w:val="21"/>
          <w:lang w:eastAsia="ru-RU"/>
        </w:rPr>
        <w:lastRenderedPageBreak/>
        <w:t>Неурегулированные разногласия могут быть предметом дальнейших коллективных переговоров или разрешаться в соответствии с настоящим Кодексом, иными федеральными законами.</w:t>
      </w:r>
      <w:bookmarkEnd w:id="288"/>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89" w:name="sub_4706"/>
      <w:r w:rsidRPr="003F7F7D">
        <w:rPr>
          <w:rFonts w:ascii="Arial" w:eastAsia="Times New Roman" w:hAnsi="Arial" w:cs="Arial"/>
          <w:color w:val="000000" w:themeColor="text1"/>
          <w:sz w:val="21"/>
          <w:szCs w:val="21"/>
          <w:lang w:eastAsia="ru-RU"/>
        </w:rPr>
        <w:t>Соглашение подписывается представителями сторон.</w:t>
      </w:r>
      <w:bookmarkEnd w:id="289"/>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90" w:name="sub_4801"/>
      <w:r w:rsidRPr="003F7F7D">
        <w:rPr>
          <w:rFonts w:ascii="Arial" w:eastAsia="Times New Roman" w:hAnsi="Arial" w:cs="Arial"/>
          <w:color w:val="000000" w:themeColor="text1"/>
          <w:sz w:val="21"/>
          <w:szCs w:val="21"/>
          <w:lang w:eastAsia="ru-RU"/>
        </w:rPr>
        <w:t>Соглашение вступает в силу со дня его подписания сторонами либо со дня, установленного соглашением.</w:t>
      </w:r>
      <w:bookmarkEnd w:id="290"/>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91" w:name="sub_4802"/>
      <w:r w:rsidRPr="003F7F7D">
        <w:rPr>
          <w:rFonts w:ascii="Arial" w:eastAsia="Times New Roman" w:hAnsi="Arial" w:cs="Arial"/>
          <w:color w:val="000000" w:themeColor="text1"/>
          <w:sz w:val="21"/>
          <w:szCs w:val="21"/>
          <w:lang w:eastAsia="ru-RU"/>
        </w:rPr>
        <w:t>Срок действия соглашения определяется сторонами, но не может превышать трех лет. Стороны имеют право один раз продлить действие соглашения на срок не более трех лет.</w:t>
      </w:r>
      <w:bookmarkEnd w:id="291"/>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92" w:name="sub_4803"/>
      <w:r w:rsidRPr="003F7F7D">
        <w:rPr>
          <w:rFonts w:ascii="Arial" w:eastAsia="Times New Roman" w:hAnsi="Arial" w:cs="Arial"/>
          <w:color w:val="000000" w:themeColor="text1"/>
          <w:sz w:val="21"/>
          <w:szCs w:val="21"/>
          <w:lang w:eastAsia="ru-RU"/>
        </w:rPr>
        <w:t>Соглашение действует в отношении:</w:t>
      </w:r>
      <w:bookmarkEnd w:id="292"/>
    </w:p>
    <w:p w:rsidR="003F7F7D" w:rsidRPr="003F7F7D" w:rsidRDefault="003F7F7D" w:rsidP="003F7F7D">
      <w:pPr>
        <w:numPr>
          <w:ilvl w:val="0"/>
          <w:numId w:val="2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93" w:name="sub_48004"/>
      <w:r w:rsidRPr="003F7F7D">
        <w:rPr>
          <w:rFonts w:ascii="Arial" w:eastAsia="Times New Roman" w:hAnsi="Arial" w:cs="Arial"/>
          <w:color w:val="000000" w:themeColor="text1"/>
          <w:sz w:val="21"/>
          <w:szCs w:val="21"/>
          <w:lang w:eastAsia="ru-RU"/>
        </w:rPr>
        <w:t>всех работодателей, являющихся членами объединения работодателей, заключившего соглашение, а также являющихся членами объединений работодателей, иных некоммерческих организаций, входящих в объединение работодателей, заключившее соглашение. Прекращение членства в объединении работодателей не освобождает работодателя от выполнения соглашения, заключенного в период его членства. Работодатель, вступивший в объединение работодателей в период действия соглашения, обязан выполнять обязательства, предусмотренные этим соглашением;</w:t>
      </w:r>
      <w:bookmarkEnd w:id="293"/>
    </w:p>
    <w:p w:rsidR="003F7F7D" w:rsidRPr="003F7F7D" w:rsidRDefault="003F7F7D" w:rsidP="003F7F7D">
      <w:pPr>
        <w:numPr>
          <w:ilvl w:val="0"/>
          <w:numId w:val="2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работодателей, не являющихся членами объединения работодателей, заключившего соглашение, которые уполномочили указанное объединение от их имени участвовать в коллективных переговорах и заключить соглашение либо присоединились к соглашению после его заключения;</w:t>
      </w:r>
    </w:p>
    <w:p w:rsidR="003F7F7D" w:rsidRPr="003F7F7D" w:rsidRDefault="003F7F7D" w:rsidP="003F7F7D">
      <w:pPr>
        <w:numPr>
          <w:ilvl w:val="0"/>
          <w:numId w:val="2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 xml:space="preserve">органов государственной власти и органов местного </w:t>
      </w:r>
      <w:proofErr w:type="gramStart"/>
      <w:r w:rsidRPr="003F7F7D">
        <w:rPr>
          <w:rFonts w:ascii="Arial" w:eastAsia="Times New Roman" w:hAnsi="Arial" w:cs="Arial"/>
          <w:color w:val="000000" w:themeColor="text1"/>
          <w:sz w:val="21"/>
          <w:szCs w:val="21"/>
          <w:lang w:eastAsia="ru-RU"/>
        </w:rPr>
        <w:t>самоуправления</w:t>
      </w:r>
      <w:proofErr w:type="gramEnd"/>
      <w:r w:rsidRPr="003F7F7D">
        <w:rPr>
          <w:rFonts w:ascii="Arial" w:eastAsia="Times New Roman" w:hAnsi="Arial" w:cs="Arial"/>
          <w:color w:val="000000" w:themeColor="text1"/>
          <w:sz w:val="21"/>
          <w:szCs w:val="21"/>
          <w:lang w:eastAsia="ru-RU"/>
        </w:rPr>
        <w:t xml:space="preserve"> в пределах взятых ими на себя обязательств.</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94" w:name="sub_4804"/>
      <w:r w:rsidRPr="003F7F7D">
        <w:rPr>
          <w:rFonts w:ascii="Arial" w:eastAsia="Times New Roman" w:hAnsi="Arial" w:cs="Arial"/>
          <w:color w:val="000000" w:themeColor="text1"/>
          <w:sz w:val="21"/>
          <w:szCs w:val="21"/>
          <w:lang w:eastAsia="ru-RU"/>
        </w:rPr>
        <w:t>В отношении работодателей - государственных органов, органов местного самоуправления, государственных или муниципальных учреждений, государственных или муниципальных унитарных предприятий соглашение действует также в случае, если оно заключено от их имени уполномоченными государственным органом или органом местного самоуправления.</w:t>
      </w:r>
      <w:bookmarkEnd w:id="294"/>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 </w:t>
      </w:r>
      <w:bookmarkStart w:id="295" w:name="sub_48005"/>
      <w:bookmarkEnd w:id="295"/>
      <w:r w:rsidRPr="003F7F7D">
        <w:rPr>
          <w:rFonts w:ascii="Arial" w:eastAsia="Times New Roman" w:hAnsi="Arial" w:cs="Arial"/>
          <w:color w:val="000000" w:themeColor="text1"/>
          <w:sz w:val="21"/>
          <w:szCs w:val="21"/>
          <w:lang w:eastAsia="ru-RU"/>
        </w:rPr>
        <w:t>Соглашение действует в отношении всех работников, состоящих в трудовых отношениях с работодателями, указанными в ТКРФ.</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96" w:name="sub_4805"/>
      <w:r w:rsidRPr="003F7F7D">
        <w:rPr>
          <w:rFonts w:ascii="Arial" w:eastAsia="Times New Roman" w:hAnsi="Arial" w:cs="Arial"/>
          <w:color w:val="000000" w:themeColor="text1"/>
          <w:sz w:val="21"/>
          <w:szCs w:val="21"/>
          <w:lang w:eastAsia="ru-RU"/>
        </w:rPr>
        <w:t>В тех случаях, когда в отношении работников действует одновременно несколько соглашений, применяются условия соглашений, наиболее благоприятные для работников.</w:t>
      </w:r>
      <w:bookmarkEnd w:id="296"/>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97" w:name="sub_48007"/>
      <w:proofErr w:type="gramStart"/>
      <w:r w:rsidRPr="003F7F7D">
        <w:rPr>
          <w:rFonts w:ascii="Arial" w:eastAsia="Times New Roman" w:hAnsi="Arial" w:cs="Arial"/>
          <w:color w:val="000000" w:themeColor="text1"/>
          <w:sz w:val="21"/>
          <w:szCs w:val="21"/>
          <w:lang w:eastAsia="ru-RU"/>
        </w:rPr>
        <w:t>Соглашением может быть предусмотрено, что в случае невозможности реализации по причинам экономического, технологического, организационного характера отдельных положений соглашения работодатель и выборный орган первичной профсоюзной организации или иной представитель (представительный орган), избранный работниками в случаях, предусмотренных настоящим Кодексом, вправе обратиться в письменной форме к сторонам соглашения с мотивированным предложением о временном приостановлении действия отдельных положений соглашения в отношении данного работодателя.</w:t>
      </w:r>
      <w:proofErr w:type="gramEnd"/>
      <w:r w:rsidRPr="003F7F7D">
        <w:rPr>
          <w:rFonts w:ascii="Arial" w:eastAsia="Times New Roman" w:hAnsi="Arial" w:cs="Arial"/>
          <w:color w:val="000000" w:themeColor="text1"/>
          <w:sz w:val="21"/>
          <w:szCs w:val="21"/>
          <w:lang w:eastAsia="ru-RU"/>
        </w:rPr>
        <w:t xml:space="preserve"> Стороны рассматривают это предложение и могут принять соответствующее решение о временном приостановлении действия отдельных положений соглашения в отношении данного работодателя.</w:t>
      </w:r>
      <w:bookmarkEnd w:id="297"/>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98" w:name="sub_486"/>
      <w:r w:rsidRPr="003F7F7D">
        <w:rPr>
          <w:rFonts w:ascii="Arial" w:eastAsia="Times New Roman" w:hAnsi="Arial" w:cs="Arial"/>
          <w:color w:val="000000" w:themeColor="text1"/>
          <w:sz w:val="21"/>
          <w:szCs w:val="21"/>
          <w:lang w:eastAsia="ru-RU"/>
        </w:rPr>
        <w:lastRenderedPageBreak/>
        <w:t>По предложению сторон заключенного на федеральном уровне</w:t>
      </w:r>
      <w:r w:rsidRPr="003F7F7D">
        <w:rPr>
          <w:rFonts w:ascii="Arial" w:eastAsia="Times New Roman" w:hAnsi="Arial" w:cs="Arial"/>
          <w:color w:val="000000" w:themeColor="text1"/>
          <w:sz w:val="21"/>
          <w:lang w:eastAsia="ru-RU"/>
        </w:rPr>
        <w:t> </w:t>
      </w:r>
      <w:bookmarkEnd w:id="298"/>
      <w:r w:rsidRPr="003F7F7D">
        <w:rPr>
          <w:rFonts w:ascii="Arial" w:eastAsia="Times New Roman" w:hAnsi="Arial" w:cs="Arial"/>
          <w:color w:val="000000" w:themeColor="text1"/>
          <w:sz w:val="21"/>
          <w:szCs w:val="21"/>
          <w:lang w:eastAsia="ru-RU"/>
        </w:rPr>
        <w:t>отраслевого соглашения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после опубликования соглашения предложить работодателям, не участвовавшим в заключени</w:t>
      </w:r>
      <w:proofErr w:type="gramStart"/>
      <w:r w:rsidRPr="003F7F7D">
        <w:rPr>
          <w:rFonts w:ascii="Arial" w:eastAsia="Times New Roman" w:hAnsi="Arial" w:cs="Arial"/>
          <w:color w:val="000000" w:themeColor="text1"/>
          <w:sz w:val="21"/>
          <w:szCs w:val="21"/>
          <w:lang w:eastAsia="ru-RU"/>
        </w:rPr>
        <w:t>и</w:t>
      </w:r>
      <w:proofErr w:type="gramEnd"/>
      <w:r w:rsidRPr="003F7F7D">
        <w:rPr>
          <w:rFonts w:ascii="Arial" w:eastAsia="Times New Roman" w:hAnsi="Arial" w:cs="Arial"/>
          <w:color w:val="000000" w:themeColor="text1"/>
          <w:sz w:val="21"/>
          <w:szCs w:val="21"/>
          <w:lang w:eastAsia="ru-RU"/>
        </w:rPr>
        <w:t xml:space="preserve"> данного соглашения, присоединиться к этому соглашению. Указанное предложение подлежит официальному опубликованию и должно содержать сведения о регистрации соглашения и об источнике его опубликования.</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99" w:name="sub_4807"/>
      <w:proofErr w:type="gramStart"/>
      <w:r w:rsidRPr="003F7F7D">
        <w:rPr>
          <w:rFonts w:ascii="Arial" w:eastAsia="Times New Roman" w:hAnsi="Arial" w:cs="Arial"/>
          <w:color w:val="000000" w:themeColor="text1"/>
          <w:sz w:val="21"/>
          <w:szCs w:val="21"/>
          <w:lang w:eastAsia="ru-RU"/>
        </w:rPr>
        <w:t>Если работодатели, осуществляющие деятельность в соответствующей отрасли, в течение 30 календарных дней со дня официального опубликования предложения о присоединении к соглашению не представили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мотивированный письменный отказ присоединиться к нему, то соглашение считается распространенным на этих работодателей со дня официального опубликования этого предложения.</w:t>
      </w:r>
      <w:proofErr w:type="gramEnd"/>
      <w:r w:rsidRPr="003F7F7D">
        <w:rPr>
          <w:rFonts w:ascii="Arial" w:eastAsia="Times New Roman" w:hAnsi="Arial" w:cs="Arial"/>
          <w:color w:val="000000" w:themeColor="text1"/>
          <w:sz w:val="21"/>
          <w:szCs w:val="21"/>
          <w:lang w:eastAsia="ru-RU"/>
        </w:rPr>
        <w:t xml:space="preserve"> К указанному отказу должен быть приложен протокол консультаций работодателя с выборным органом первичной профсоюзной организации, объединяющей работников данного работодателя.</w:t>
      </w:r>
      <w:bookmarkEnd w:id="299"/>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300" w:name="sub_4809"/>
      <w:r w:rsidRPr="003F7F7D">
        <w:rPr>
          <w:rFonts w:ascii="Arial" w:eastAsia="Times New Roman" w:hAnsi="Arial" w:cs="Arial"/>
          <w:color w:val="000000" w:themeColor="text1"/>
          <w:sz w:val="21"/>
          <w:szCs w:val="21"/>
          <w:lang w:eastAsia="ru-RU"/>
        </w:rPr>
        <w:t>В случае отказа работодателя присоединиться к соглашению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соглашения. Представители работодателя, представители работников и представители сторон соглашения обязаны принимать участие в указанных консультациях.</w:t>
      </w:r>
      <w:bookmarkEnd w:id="300"/>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301" w:name="sub_4808"/>
      <w:bookmarkEnd w:id="301"/>
      <w:r w:rsidRPr="003F7F7D">
        <w:rPr>
          <w:rFonts w:ascii="Arial" w:eastAsia="Times New Roman" w:hAnsi="Arial" w:cs="Arial"/>
          <w:color w:val="000000" w:themeColor="text1"/>
          <w:sz w:val="21"/>
          <w:szCs w:val="21"/>
          <w:lang w:eastAsia="ru-RU"/>
        </w:rPr>
        <w:t>Порядок опубликования заключенных на федеральном уровне отраслевых соглашений и порядок опубликования предложения о присоединении к соглашению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Порядок опубликования иных соглашений определяется их сторонами.</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302" w:name="sub_4901"/>
      <w:r w:rsidRPr="003F7F7D">
        <w:rPr>
          <w:rFonts w:ascii="Arial" w:eastAsia="Times New Roman" w:hAnsi="Arial" w:cs="Arial"/>
          <w:color w:val="000000" w:themeColor="text1"/>
          <w:sz w:val="21"/>
          <w:szCs w:val="21"/>
          <w:lang w:eastAsia="ru-RU"/>
        </w:rPr>
        <w:t>Изменение и дополнение соглашения производятся в порядке, установленном Трудовым</w:t>
      </w:r>
      <w:r w:rsidRPr="003F7F7D">
        <w:rPr>
          <w:rFonts w:ascii="Arial" w:eastAsia="Times New Roman" w:hAnsi="Arial" w:cs="Arial"/>
          <w:color w:val="000000" w:themeColor="text1"/>
          <w:sz w:val="21"/>
          <w:lang w:eastAsia="ru-RU"/>
        </w:rPr>
        <w:t> </w:t>
      </w:r>
      <w:bookmarkEnd w:id="302"/>
      <w:r w:rsidRPr="003F7F7D">
        <w:rPr>
          <w:rFonts w:ascii="Arial" w:eastAsia="Times New Roman" w:hAnsi="Arial" w:cs="Arial"/>
          <w:color w:val="000000" w:themeColor="text1"/>
          <w:sz w:val="21"/>
          <w:szCs w:val="21"/>
          <w:lang w:eastAsia="ru-RU"/>
        </w:rPr>
        <w:t>Кодексом для заключения соглашения, либо в порядке, установленном соглашением.</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303" w:name="sub_5001"/>
      <w:r w:rsidRPr="003F7F7D">
        <w:rPr>
          <w:rFonts w:ascii="Arial" w:eastAsia="Times New Roman" w:hAnsi="Arial" w:cs="Arial"/>
          <w:color w:val="000000" w:themeColor="text1"/>
          <w:sz w:val="21"/>
          <w:szCs w:val="21"/>
          <w:lang w:eastAsia="ru-RU"/>
        </w:rPr>
        <w:t xml:space="preserve">Коллективный договор, соглашение в течение семи дней со дня подписания направляются работодателем, представителем работодателя (работодателей) на уведомительную регистрацию в соответствующий орган по труду. Отраслевые (межотраслевые) соглашения, заключенные на федеральном уровне социального партнерства, межрегиональные соглашения </w:t>
      </w:r>
      <w:proofErr w:type="spellStart"/>
      <w:r w:rsidRPr="003F7F7D">
        <w:rPr>
          <w:rFonts w:ascii="Arial" w:eastAsia="Times New Roman" w:hAnsi="Arial" w:cs="Arial"/>
          <w:color w:val="000000" w:themeColor="text1"/>
          <w:sz w:val="21"/>
          <w:szCs w:val="21"/>
          <w:lang w:eastAsia="ru-RU"/>
        </w:rPr>
        <w:t>регистрируются</w:t>
      </w:r>
      <w:bookmarkEnd w:id="303"/>
      <w:r w:rsidRPr="003F7F7D">
        <w:rPr>
          <w:rFonts w:ascii="Arial" w:eastAsia="Times New Roman" w:hAnsi="Arial" w:cs="Arial"/>
          <w:color w:val="000000" w:themeColor="text1"/>
          <w:sz w:val="21"/>
          <w:szCs w:val="21"/>
          <w:lang w:eastAsia="ru-RU"/>
        </w:rPr>
        <w:t>федеральным</w:t>
      </w:r>
      <w:proofErr w:type="spellEnd"/>
      <w:r w:rsidRPr="003F7F7D">
        <w:rPr>
          <w:rFonts w:ascii="Arial" w:eastAsia="Times New Roman" w:hAnsi="Arial" w:cs="Arial"/>
          <w:color w:val="000000" w:themeColor="text1"/>
          <w:sz w:val="21"/>
          <w:szCs w:val="21"/>
          <w:lang w:eastAsia="ru-RU"/>
        </w:rPr>
        <w:t xml:space="preserve">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коллективные договоры, региональные и территориальные соглашения - соответствующими органами исполнительной власти субъектов Российской Федерации. Законами субъектов Российской Федерации может быть </w:t>
      </w:r>
      <w:r w:rsidRPr="003F7F7D">
        <w:rPr>
          <w:rFonts w:ascii="Arial" w:eastAsia="Times New Roman" w:hAnsi="Arial" w:cs="Arial"/>
          <w:color w:val="000000" w:themeColor="text1"/>
          <w:sz w:val="21"/>
          <w:szCs w:val="21"/>
          <w:lang w:eastAsia="ru-RU"/>
        </w:rPr>
        <w:lastRenderedPageBreak/>
        <w:t>предусмотрена возможность наделения органов местного самоуправления полномочиями по регистрации коллективных договоров и территориальных соглашений.</w:t>
      </w:r>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304" w:name="sub_50002"/>
      <w:r w:rsidRPr="003F7F7D">
        <w:rPr>
          <w:rFonts w:ascii="Arial" w:eastAsia="Times New Roman" w:hAnsi="Arial" w:cs="Arial"/>
          <w:color w:val="000000" w:themeColor="text1"/>
          <w:sz w:val="21"/>
          <w:szCs w:val="21"/>
          <w:lang w:eastAsia="ru-RU"/>
        </w:rPr>
        <w:t>Вступление коллективного договора, соглашения в силу не зависит от факта их уведомительной регистрации.</w:t>
      </w:r>
      <w:bookmarkEnd w:id="304"/>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305" w:name="sub_503"/>
      <w:r w:rsidRPr="003F7F7D">
        <w:rPr>
          <w:rFonts w:ascii="Arial" w:eastAsia="Times New Roman" w:hAnsi="Arial" w:cs="Arial"/>
          <w:color w:val="000000" w:themeColor="text1"/>
          <w:sz w:val="21"/>
          <w:szCs w:val="21"/>
          <w:lang w:eastAsia="ru-RU"/>
        </w:rPr>
        <w:t>При осуществлении регистрации коллективного договора, соглашения соответствующий орган по труду выявляет условия, ухудшающие положение работников по сравнению с трудовым законодательством и иными нормативными правовыми актами, содержащими нормы трудового права, и сообщает об этом представителям сторон, подписавшим коллективный договор, соглашение, а также в соответствующую государственную инспекцию труда. Условия коллективного договора, соглашения, ухудшающие положение работников, недействительны и не подлежат применению.</w:t>
      </w:r>
      <w:bookmarkEnd w:id="305"/>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306" w:name="sub_5101"/>
      <w:proofErr w:type="gramStart"/>
      <w:r w:rsidRPr="003F7F7D">
        <w:rPr>
          <w:rFonts w:ascii="Arial" w:eastAsia="Times New Roman" w:hAnsi="Arial" w:cs="Arial"/>
          <w:color w:val="000000" w:themeColor="text1"/>
          <w:sz w:val="21"/>
          <w:szCs w:val="21"/>
          <w:lang w:eastAsia="ru-RU"/>
        </w:rPr>
        <w:t>Контроль за</w:t>
      </w:r>
      <w:proofErr w:type="gramEnd"/>
      <w:r w:rsidRPr="003F7F7D">
        <w:rPr>
          <w:rFonts w:ascii="Arial" w:eastAsia="Times New Roman" w:hAnsi="Arial" w:cs="Arial"/>
          <w:color w:val="000000" w:themeColor="text1"/>
          <w:sz w:val="21"/>
          <w:szCs w:val="21"/>
          <w:lang w:eastAsia="ru-RU"/>
        </w:rPr>
        <w:t xml:space="preserve"> выполнением коллективного договора, соглашения осуществляется сторонами социального партнерства, их представителями, соответствующими органами по труду.</w:t>
      </w:r>
      <w:bookmarkEnd w:id="306"/>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307" w:name="sub_5102"/>
      <w:r w:rsidRPr="003F7F7D">
        <w:rPr>
          <w:rFonts w:ascii="Arial" w:eastAsia="Times New Roman" w:hAnsi="Arial" w:cs="Arial"/>
          <w:color w:val="000000" w:themeColor="text1"/>
          <w:sz w:val="21"/>
          <w:szCs w:val="21"/>
          <w:lang w:eastAsia="ru-RU"/>
        </w:rPr>
        <w:t>При проведении указанного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соответствующего запроса.</w:t>
      </w:r>
      <w:bookmarkEnd w:id="307"/>
    </w:p>
    <w:p w:rsidR="003F7F7D" w:rsidRPr="003F7F7D" w:rsidRDefault="003F7F7D" w:rsidP="003F7F7D">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 </w:t>
      </w:r>
    </w:p>
    <w:p w:rsidR="003F7F7D" w:rsidRPr="003F7F7D" w:rsidRDefault="003F7F7D" w:rsidP="003F7F7D">
      <w:pPr>
        <w:pBdr>
          <w:bottom w:val="single" w:sz="6" w:space="1" w:color="auto"/>
        </w:pBdr>
        <w:spacing w:after="0" w:line="240" w:lineRule="auto"/>
        <w:jc w:val="center"/>
        <w:rPr>
          <w:rFonts w:ascii="Arial" w:eastAsia="Times New Roman" w:hAnsi="Arial" w:cs="Arial"/>
          <w:vanish/>
          <w:color w:val="000000" w:themeColor="text1"/>
          <w:sz w:val="16"/>
          <w:szCs w:val="16"/>
          <w:lang w:eastAsia="ru-RU"/>
        </w:rPr>
      </w:pPr>
      <w:r w:rsidRPr="003F7F7D">
        <w:rPr>
          <w:rFonts w:ascii="Arial" w:eastAsia="Times New Roman" w:hAnsi="Arial" w:cs="Arial"/>
          <w:vanish/>
          <w:color w:val="000000" w:themeColor="text1"/>
          <w:sz w:val="16"/>
          <w:szCs w:val="16"/>
          <w:lang w:eastAsia="ru-RU"/>
        </w:rPr>
        <w:t>Начало формы</w:t>
      </w:r>
    </w:p>
    <w:p w:rsidR="003F7F7D" w:rsidRPr="003F7F7D" w:rsidRDefault="003F7F7D" w:rsidP="003F7F7D">
      <w:pPr>
        <w:shd w:val="clear" w:color="auto" w:fill="FFFFFF"/>
        <w:spacing w:after="0" w:line="315" w:lineRule="atLeast"/>
        <w:rPr>
          <w:rFonts w:ascii="Arial" w:eastAsia="Times New Roman" w:hAnsi="Arial" w:cs="Arial"/>
          <w:color w:val="000000" w:themeColor="text1"/>
          <w:sz w:val="21"/>
          <w:szCs w:val="21"/>
          <w:lang w:eastAsia="ru-RU"/>
        </w:rPr>
      </w:pPr>
      <w:r w:rsidRPr="003F7F7D">
        <w:rPr>
          <w:rFonts w:ascii="Arial" w:eastAsia="Times New Roman" w:hAnsi="Arial" w:cs="Arial"/>
          <w:color w:val="000000" w:themeColor="text1"/>
          <w:sz w:val="21"/>
          <w:szCs w:val="21"/>
          <w:lang w:eastAsia="ru-RU"/>
        </w:rPr>
        <w:t>Конец лекции.</w:t>
      </w:r>
    </w:p>
    <w:p w:rsidR="003F7F7D" w:rsidRPr="003F7F7D" w:rsidRDefault="003F7F7D" w:rsidP="003F7F7D">
      <w:pPr>
        <w:pBdr>
          <w:top w:val="single" w:sz="6" w:space="1" w:color="auto"/>
        </w:pBdr>
        <w:spacing w:after="0" w:line="240" w:lineRule="auto"/>
        <w:jc w:val="center"/>
        <w:rPr>
          <w:rFonts w:ascii="Arial" w:eastAsia="Times New Roman" w:hAnsi="Arial" w:cs="Arial"/>
          <w:vanish/>
          <w:sz w:val="16"/>
          <w:szCs w:val="16"/>
          <w:lang w:eastAsia="ru-RU"/>
        </w:rPr>
      </w:pPr>
      <w:r w:rsidRPr="003F7F7D">
        <w:rPr>
          <w:rFonts w:ascii="Arial" w:eastAsia="Times New Roman" w:hAnsi="Arial" w:cs="Arial"/>
          <w:vanish/>
          <w:sz w:val="16"/>
          <w:szCs w:val="16"/>
          <w:lang w:eastAsia="ru-RU"/>
        </w:rPr>
        <w:t>Конец формы</w:t>
      </w:r>
    </w:p>
    <w:p w:rsidR="00C237AD" w:rsidRDefault="00DC2744" w:rsidP="003F7F7D">
      <w:hyperlink r:id="rId5" w:history="1">
        <w:r w:rsidR="003F7F7D" w:rsidRPr="003F7F7D">
          <w:rPr>
            <w:rFonts w:ascii="Arial" w:eastAsia="Times New Roman" w:hAnsi="Arial" w:cs="Arial"/>
            <w:color w:val="555555"/>
            <w:sz w:val="21"/>
            <w:szCs w:val="21"/>
            <w:bdr w:val="single" w:sz="6" w:space="0" w:color="DDDDDD" w:frame="1"/>
            <w:shd w:val="clear" w:color="auto" w:fill="FFFFFF"/>
            <w:lang w:eastAsia="ru-RU"/>
          </w:rPr>
          <w:br/>
        </w:r>
      </w:hyperlink>
    </w:p>
    <w:sectPr w:rsidR="00C237AD" w:rsidSect="00A35FBA">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2AA8"/>
    <w:multiLevelType w:val="multilevel"/>
    <w:tmpl w:val="3FAE8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E51A62"/>
    <w:multiLevelType w:val="multilevel"/>
    <w:tmpl w:val="CE12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132BD9"/>
    <w:multiLevelType w:val="multilevel"/>
    <w:tmpl w:val="B518C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256155"/>
    <w:multiLevelType w:val="multilevel"/>
    <w:tmpl w:val="8C74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612B70"/>
    <w:multiLevelType w:val="multilevel"/>
    <w:tmpl w:val="4E045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A35086"/>
    <w:multiLevelType w:val="multilevel"/>
    <w:tmpl w:val="D53C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840BA9"/>
    <w:multiLevelType w:val="multilevel"/>
    <w:tmpl w:val="1BA4B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5C66CD"/>
    <w:multiLevelType w:val="multilevel"/>
    <w:tmpl w:val="283A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63352B"/>
    <w:multiLevelType w:val="multilevel"/>
    <w:tmpl w:val="017A1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7A6A25"/>
    <w:multiLevelType w:val="multilevel"/>
    <w:tmpl w:val="CE287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706E24"/>
    <w:multiLevelType w:val="multilevel"/>
    <w:tmpl w:val="67743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713266"/>
    <w:multiLevelType w:val="multilevel"/>
    <w:tmpl w:val="6918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5F7F7D"/>
    <w:multiLevelType w:val="multilevel"/>
    <w:tmpl w:val="4CB40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ED7F1D"/>
    <w:multiLevelType w:val="multilevel"/>
    <w:tmpl w:val="A7E0C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D126341"/>
    <w:multiLevelType w:val="multilevel"/>
    <w:tmpl w:val="F5509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820A91"/>
    <w:multiLevelType w:val="multilevel"/>
    <w:tmpl w:val="18E4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8B12A4"/>
    <w:multiLevelType w:val="multilevel"/>
    <w:tmpl w:val="7D24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525B9D"/>
    <w:multiLevelType w:val="multilevel"/>
    <w:tmpl w:val="BDFE3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ED3564"/>
    <w:multiLevelType w:val="multilevel"/>
    <w:tmpl w:val="EB305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4C39AF"/>
    <w:multiLevelType w:val="multilevel"/>
    <w:tmpl w:val="40FEA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0F65FA"/>
    <w:multiLevelType w:val="multilevel"/>
    <w:tmpl w:val="F958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7A60661"/>
    <w:multiLevelType w:val="multilevel"/>
    <w:tmpl w:val="A8C41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205A2A"/>
    <w:multiLevelType w:val="multilevel"/>
    <w:tmpl w:val="A2C61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DC854E4"/>
    <w:multiLevelType w:val="multilevel"/>
    <w:tmpl w:val="09568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D23811"/>
    <w:multiLevelType w:val="multilevel"/>
    <w:tmpl w:val="66DC5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8"/>
  </w:num>
  <w:num w:numId="4">
    <w:abstractNumId w:val="3"/>
  </w:num>
  <w:num w:numId="5">
    <w:abstractNumId w:val="13"/>
  </w:num>
  <w:num w:numId="6">
    <w:abstractNumId w:val="4"/>
  </w:num>
  <w:num w:numId="7">
    <w:abstractNumId w:val="21"/>
  </w:num>
  <w:num w:numId="8">
    <w:abstractNumId w:val="9"/>
  </w:num>
  <w:num w:numId="9">
    <w:abstractNumId w:val="19"/>
  </w:num>
  <w:num w:numId="10">
    <w:abstractNumId w:val="2"/>
  </w:num>
  <w:num w:numId="11">
    <w:abstractNumId w:val="14"/>
  </w:num>
  <w:num w:numId="12">
    <w:abstractNumId w:val="23"/>
  </w:num>
  <w:num w:numId="13">
    <w:abstractNumId w:val="17"/>
  </w:num>
  <w:num w:numId="14">
    <w:abstractNumId w:val="22"/>
  </w:num>
  <w:num w:numId="15">
    <w:abstractNumId w:val="1"/>
  </w:num>
  <w:num w:numId="16">
    <w:abstractNumId w:val="20"/>
  </w:num>
  <w:num w:numId="17">
    <w:abstractNumId w:val="12"/>
  </w:num>
  <w:num w:numId="18">
    <w:abstractNumId w:val="16"/>
  </w:num>
  <w:num w:numId="19">
    <w:abstractNumId w:val="15"/>
  </w:num>
  <w:num w:numId="20">
    <w:abstractNumId w:val="11"/>
  </w:num>
  <w:num w:numId="21">
    <w:abstractNumId w:val="24"/>
  </w:num>
  <w:num w:numId="22">
    <w:abstractNumId w:val="7"/>
  </w:num>
  <w:num w:numId="23">
    <w:abstractNumId w:val="6"/>
  </w:num>
  <w:num w:numId="24">
    <w:abstractNumId w:val="5"/>
  </w:num>
  <w:num w:numId="2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7F7D"/>
    <w:rsid w:val="00332005"/>
    <w:rsid w:val="003543DE"/>
    <w:rsid w:val="003F7F7D"/>
    <w:rsid w:val="007023E3"/>
    <w:rsid w:val="00A35FBA"/>
    <w:rsid w:val="00BD1C6C"/>
    <w:rsid w:val="00C237AD"/>
    <w:rsid w:val="00D61CB8"/>
    <w:rsid w:val="00DC2744"/>
    <w:rsid w:val="00DC74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7AD"/>
  </w:style>
  <w:style w:type="paragraph" w:styleId="2">
    <w:name w:val="heading 2"/>
    <w:basedOn w:val="a"/>
    <w:link w:val="20"/>
    <w:uiPriority w:val="9"/>
    <w:qFormat/>
    <w:rsid w:val="003F7F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F7F7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F7F7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F7F7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F7F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F7F7D"/>
  </w:style>
  <w:style w:type="character" w:styleId="a4">
    <w:name w:val="Hyperlink"/>
    <w:basedOn w:val="a0"/>
    <w:uiPriority w:val="99"/>
    <w:semiHidden/>
    <w:unhideWhenUsed/>
    <w:rsid w:val="003F7F7D"/>
    <w:rPr>
      <w:color w:val="0000FF"/>
      <w:u w:val="single"/>
    </w:rPr>
  </w:style>
  <w:style w:type="paragraph" w:styleId="z-">
    <w:name w:val="HTML Top of Form"/>
    <w:basedOn w:val="a"/>
    <w:next w:val="a"/>
    <w:link w:val="z-0"/>
    <w:hidden/>
    <w:uiPriority w:val="99"/>
    <w:semiHidden/>
    <w:unhideWhenUsed/>
    <w:rsid w:val="003F7F7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F7F7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F7F7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F7F7D"/>
    <w:rPr>
      <w:rFonts w:ascii="Arial" w:eastAsia="Times New Roman" w:hAnsi="Arial" w:cs="Arial"/>
      <w:vanish/>
      <w:sz w:val="16"/>
      <w:szCs w:val="16"/>
      <w:lang w:eastAsia="ru-RU"/>
    </w:rPr>
  </w:style>
</w:styles>
</file>

<file path=word/webSettings.xml><?xml version="1.0" encoding="utf-8"?>
<w:webSettings xmlns:r="http://schemas.openxmlformats.org/officeDocument/2006/relationships" xmlns:w="http://schemas.openxmlformats.org/wordprocessingml/2006/main">
  <w:divs>
    <w:div w:id="1258364190">
      <w:bodyDiv w:val="1"/>
      <w:marLeft w:val="0"/>
      <w:marRight w:val="0"/>
      <w:marTop w:val="0"/>
      <w:marBottom w:val="0"/>
      <w:divBdr>
        <w:top w:val="none" w:sz="0" w:space="0" w:color="auto"/>
        <w:left w:val="none" w:sz="0" w:space="0" w:color="auto"/>
        <w:bottom w:val="none" w:sz="0" w:space="0" w:color="auto"/>
        <w:right w:val="none" w:sz="0" w:space="0" w:color="auto"/>
      </w:divBdr>
      <w:divsChild>
        <w:div w:id="2019696339">
          <w:marLeft w:val="0"/>
          <w:marRight w:val="0"/>
          <w:marTop w:val="750"/>
          <w:marBottom w:val="0"/>
          <w:divBdr>
            <w:top w:val="none" w:sz="0" w:space="0" w:color="auto"/>
            <w:left w:val="none" w:sz="0" w:space="0" w:color="auto"/>
            <w:bottom w:val="none" w:sz="0" w:space="0" w:color="auto"/>
            <w:right w:val="none" w:sz="0" w:space="0" w:color="auto"/>
          </w:divBdr>
          <w:divsChild>
            <w:div w:id="1517696087">
              <w:marLeft w:val="-225"/>
              <w:marRight w:val="-225"/>
              <w:marTop w:val="0"/>
              <w:marBottom w:val="0"/>
              <w:divBdr>
                <w:top w:val="none" w:sz="0" w:space="0" w:color="auto"/>
                <w:left w:val="none" w:sz="0" w:space="0" w:color="auto"/>
                <w:bottom w:val="none" w:sz="0" w:space="0" w:color="auto"/>
                <w:right w:val="none" w:sz="0" w:space="0" w:color="auto"/>
              </w:divBdr>
              <w:divsChild>
                <w:div w:id="299651640">
                  <w:marLeft w:val="0"/>
                  <w:marRight w:val="0"/>
                  <w:marTop w:val="0"/>
                  <w:marBottom w:val="0"/>
                  <w:divBdr>
                    <w:top w:val="none" w:sz="0" w:space="0" w:color="auto"/>
                    <w:left w:val="none" w:sz="0" w:space="0" w:color="auto"/>
                    <w:bottom w:val="none" w:sz="0" w:space="0" w:color="auto"/>
                    <w:right w:val="none" w:sz="0" w:space="0" w:color="auto"/>
                  </w:divBdr>
                  <w:divsChild>
                    <w:div w:id="232932187">
                      <w:marLeft w:val="0"/>
                      <w:marRight w:val="0"/>
                      <w:marTop w:val="0"/>
                      <w:marBottom w:val="0"/>
                      <w:divBdr>
                        <w:top w:val="single" w:sz="6" w:space="0" w:color="EEEEEE"/>
                        <w:left w:val="single" w:sz="6" w:space="0" w:color="EEEEEE"/>
                        <w:bottom w:val="single" w:sz="6" w:space="0" w:color="EEEEEE"/>
                        <w:right w:val="single" w:sz="6" w:space="0" w:color="EEEEEE"/>
                      </w:divBdr>
                      <w:divsChild>
                        <w:div w:id="1250656055">
                          <w:marLeft w:val="0"/>
                          <w:marRight w:val="0"/>
                          <w:marTop w:val="0"/>
                          <w:marBottom w:val="0"/>
                          <w:divBdr>
                            <w:top w:val="none" w:sz="0" w:space="0" w:color="auto"/>
                            <w:left w:val="none" w:sz="0" w:space="0" w:color="auto"/>
                            <w:bottom w:val="none" w:sz="0" w:space="0" w:color="auto"/>
                            <w:right w:val="none" w:sz="0" w:space="0" w:color="auto"/>
                          </w:divBdr>
                          <w:divsChild>
                            <w:div w:id="1076324296">
                              <w:marLeft w:val="0"/>
                              <w:marRight w:val="0"/>
                              <w:marTop w:val="0"/>
                              <w:marBottom w:val="0"/>
                              <w:divBdr>
                                <w:top w:val="none" w:sz="0" w:space="0" w:color="auto"/>
                                <w:left w:val="none" w:sz="0" w:space="0" w:color="auto"/>
                                <w:bottom w:val="none" w:sz="0" w:space="0" w:color="auto"/>
                                <w:right w:val="none" w:sz="0" w:space="0" w:color="auto"/>
                              </w:divBdr>
                              <w:divsChild>
                                <w:div w:id="1590891570">
                                  <w:marLeft w:val="0"/>
                                  <w:marRight w:val="0"/>
                                  <w:marTop w:val="0"/>
                                  <w:marBottom w:val="0"/>
                                  <w:divBdr>
                                    <w:top w:val="none" w:sz="0" w:space="0" w:color="auto"/>
                                    <w:left w:val="none" w:sz="0" w:space="0" w:color="auto"/>
                                    <w:bottom w:val="none" w:sz="0" w:space="0" w:color="auto"/>
                                    <w:right w:val="none" w:sz="0" w:space="0" w:color="auto"/>
                                  </w:divBdr>
                                  <w:divsChild>
                                    <w:div w:id="1623270212">
                                      <w:marLeft w:val="0"/>
                                      <w:marRight w:val="0"/>
                                      <w:marTop w:val="0"/>
                                      <w:marBottom w:val="0"/>
                                      <w:divBdr>
                                        <w:top w:val="none" w:sz="0" w:space="0" w:color="auto"/>
                                        <w:left w:val="none" w:sz="0" w:space="0" w:color="auto"/>
                                        <w:bottom w:val="none" w:sz="0" w:space="0" w:color="auto"/>
                                        <w:right w:val="none" w:sz="0" w:space="0" w:color="auto"/>
                                      </w:divBdr>
                                    </w:div>
                                    <w:div w:id="211188578">
                                      <w:marLeft w:val="0"/>
                                      <w:marRight w:val="0"/>
                                      <w:marTop w:val="0"/>
                                      <w:marBottom w:val="0"/>
                                      <w:divBdr>
                                        <w:top w:val="none" w:sz="0" w:space="0" w:color="auto"/>
                                        <w:left w:val="none" w:sz="0" w:space="0" w:color="auto"/>
                                        <w:bottom w:val="none" w:sz="0" w:space="0" w:color="auto"/>
                                        <w:right w:val="none" w:sz="0" w:space="0" w:color="auto"/>
                                      </w:divBdr>
                                    </w:div>
                                    <w:div w:id="895042210">
                                      <w:marLeft w:val="0"/>
                                      <w:marRight w:val="0"/>
                                      <w:marTop w:val="0"/>
                                      <w:marBottom w:val="0"/>
                                      <w:divBdr>
                                        <w:top w:val="none" w:sz="0" w:space="0" w:color="auto"/>
                                        <w:left w:val="none" w:sz="0" w:space="0" w:color="auto"/>
                                        <w:bottom w:val="none" w:sz="0" w:space="0" w:color="auto"/>
                                        <w:right w:val="none" w:sz="0" w:space="0" w:color="auto"/>
                                      </w:divBdr>
                                    </w:div>
                                    <w:div w:id="308748825">
                                      <w:marLeft w:val="0"/>
                                      <w:marRight w:val="0"/>
                                      <w:marTop w:val="0"/>
                                      <w:marBottom w:val="0"/>
                                      <w:divBdr>
                                        <w:top w:val="none" w:sz="0" w:space="0" w:color="auto"/>
                                        <w:left w:val="none" w:sz="0" w:space="0" w:color="auto"/>
                                        <w:bottom w:val="none" w:sz="0" w:space="0" w:color="auto"/>
                                        <w:right w:val="none" w:sz="0" w:space="0" w:color="auto"/>
                                      </w:divBdr>
                                    </w:div>
                                    <w:div w:id="140928554">
                                      <w:marLeft w:val="0"/>
                                      <w:marRight w:val="0"/>
                                      <w:marTop w:val="0"/>
                                      <w:marBottom w:val="0"/>
                                      <w:divBdr>
                                        <w:top w:val="none" w:sz="0" w:space="0" w:color="auto"/>
                                        <w:left w:val="none" w:sz="0" w:space="0" w:color="auto"/>
                                        <w:bottom w:val="none" w:sz="0" w:space="0" w:color="auto"/>
                                        <w:right w:val="none" w:sz="0" w:space="0" w:color="auto"/>
                                      </w:divBdr>
                                    </w:div>
                                    <w:div w:id="2130321533">
                                      <w:marLeft w:val="0"/>
                                      <w:marRight w:val="0"/>
                                      <w:marTop w:val="0"/>
                                      <w:marBottom w:val="0"/>
                                      <w:divBdr>
                                        <w:top w:val="none" w:sz="0" w:space="0" w:color="auto"/>
                                        <w:left w:val="none" w:sz="0" w:space="0" w:color="auto"/>
                                        <w:bottom w:val="none" w:sz="0" w:space="0" w:color="auto"/>
                                        <w:right w:val="none" w:sz="0" w:space="0" w:color="auto"/>
                                      </w:divBdr>
                                    </w:div>
                                    <w:div w:id="1763798745">
                                      <w:marLeft w:val="0"/>
                                      <w:marRight w:val="0"/>
                                      <w:marTop w:val="0"/>
                                      <w:marBottom w:val="0"/>
                                      <w:divBdr>
                                        <w:top w:val="none" w:sz="0" w:space="0" w:color="auto"/>
                                        <w:left w:val="none" w:sz="0" w:space="0" w:color="auto"/>
                                        <w:bottom w:val="none" w:sz="0" w:space="0" w:color="auto"/>
                                        <w:right w:val="none" w:sz="0" w:space="0" w:color="auto"/>
                                      </w:divBdr>
                                    </w:div>
                                    <w:div w:id="46951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70261">
                              <w:marLeft w:val="0"/>
                              <w:marRight w:val="0"/>
                              <w:marTop w:val="0"/>
                              <w:marBottom w:val="0"/>
                              <w:divBdr>
                                <w:top w:val="none" w:sz="0" w:space="0" w:color="auto"/>
                                <w:left w:val="none" w:sz="0" w:space="0" w:color="auto"/>
                                <w:bottom w:val="none" w:sz="0" w:space="0" w:color="auto"/>
                                <w:right w:val="none" w:sz="0" w:space="0" w:color="auto"/>
                              </w:divBdr>
                              <w:divsChild>
                                <w:div w:id="7690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crp.su/do/course/view.php?id=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37</Pages>
  <Words>14641</Words>
  <Characters>83456</Characters>
  <Application>Microsoft Office Word</Application>
  <DocSecurity>0</DocSecurity>
  <Lines>695</Lines>
  <Paragraphs>195</Paragraphs>
  <ScaleCrop>false</ScaleCrop>
  <Company>SPecialiST RePack</Company>
  <LinksUpToDate>false</LinksUpToDate>
  <CharactersWithSpaces>97902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2021-03-30T06:46:00Z</dcterms:created>
  <dcterms:modified xsi:type="dcterms:W3CDTF">2021-04-12T07:52:00Z</dcterms:modified>
</cp:coreProperties>
</file>