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jc w:val="lef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  <w:r w:rsidRPr="00030340">
        <w:rPr>
          <w:b/>
          <w:sz w:val="32"/>
          <w:szCs w:val="32"/>
        </w:rPr>
        <w:t xml:space="preserve">Система оценивания </w:t>
      </w: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  <w:r w:rsidRPr="00030340">
        <w:rPr>
          <w:b/>
          <w:sz w:val="32"/>
          <w:szCs w:val="32"/>
        </w:rPr>
        <w:t xml:space="preserve">образовательных достижений </w:t>
      </w: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  <w:r w:rsidRPr="00030340">
        <w:rPr>
          <w:b/>
          <w:sz w:val="32"/>
          <w:szCs w:val="32"/>
        </w:rPr>
        <w:t>обучающихся</w:t>
      </w:r>
    </w:p>
    <w:p w:rsid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8"/>
          <w:szCs w:val="28"/>
        </w:rPr>
      </w:pPr>
      <w:r w:rsidRPr="00030340">
        <w:rPr>
          <w:b/>
          <w:sz w:val="28"/>
          <w:szCs w:val="28"/>
        </w:rPr>
        <w:t>М. А. Симонова</w:t>
      </w: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8"/>
          <w:szCs w:val="28"/>
        </w:rPr>
      </w:pPr>
    </w:p>
    <w:p w:rsidR="00030340" w:rsidRPr="00030340" w:rsidRDefault="00030340" w:rsidP="00030340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8"/>
          <w:szCs w:val="28"/>
        </w:rPr>
      </w:pPr>
    </w:p>
    <w:p w:rsidR="00DD3784" w:rsidRPr="00030340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32"/>
          <w:szCs w:val="32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DD3784">
      <w:pPr>
        <w:pStyle w:val="30"/>
        <w:shd w:val="clear" w:color="auto" w:fill="auto"/>
        <w:tabs>
          <w:tab w:val="left" w:pos="9638"/>
        </w:tabs>
        <w:spacing w:before="0" w:line="240" w:lineRule="exact"/>
        <w:rPr>
          <w:b/>
          <w:sz w:val="24"/>
          <w:szCs w:val="24"/>
        </w:rPr>
      </w:pPr>
    </w:p>
    <w:p w:rsidR="00DD3784" w:rsidRDefault="00DD3784" w:rsidP="000E3567">
      <w:pPr>
        <w:pStyle w:val="30"/>
        <w:shd w:val="clear" w:color="auto" w:fill="auto"/>
        <w:tabs>
          <w:tab w:val="left" w:pos="9638"/>
        </w:tabs>
        <w:spacing w:before="0" w:line="240" w:lineRule="exac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оценивания образовательных достижений</w:t>
      </w:r>
      <w:r w:rsidR="00373034">
        <w:rPr>
          <w:b/>
          <w:sz w:val="24"/>
          <w:szCs w:val="24"/>
        </w:rPr>
        <w:t xml:space="preserve"> обучающихся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40" w:right="20" w:firstLine="700"/>
        <w:jc w:val="both"/>
        <w:rPr>
          <w:b/>
          <w:sz w:val="24"/>
          <w:szCs w:val="24"/>
        </w:rPr>
      </w:pPr>
    </w:p>
    <w:p w:rsidR="00DD3784" w:rsidRPr="0037303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DD3784" w:rsidRPr="00373034">
        <w:rPr>
          <w:b/>
          <w:sz w:val="24"/>
          <w:szCs w:val="24"/>
        </w:rPr>
        <w:t xml:space="preserve">Классификации видов контроля результатов обучения </w:t>
      </w:r>
    </w:p>
    <w:p w:rsidR="00DD3784" w:rsidRPr="00373034" w:rsidRDefault="00373034" w:rsidP="00373034">
      <w:pPr>
        <w:pStyle w:val="5"/>
        <w:shd w:val="clear" w:color="auto" w:fill="auto"/>
        <w:tabs>
          <w:tab w:val="left" w:pos="1105"/>
          <w:tab w:val="left" w:pos="9638"/>
        </w:tabs>
        <w:spacing w:line="360" w:lineRule="auto"/>
        <w:ind w:firstLine="0"/>
        <w:jc w:val="both"/>
        <w:rPr>
          <w:b/>
          <w:i/>
          <w:sz w:val="24"/>
          <w:szCs w:val="24"/>
        </w:rPr>
      </w:pPr>
      <w:r w:rsidRPr="00373034">
        <w:rPr>
          <w:b/>
          <w:i/>
          <w:sz w:val="24"/>
          <w:szCs w:val="24"/>
        </w:rPr>
        <w:t>1.1.</w:t>
      </w:r>
      <w:r w:rsidR="00DD3784" w:rsidRPr="00373034">
        <w:rPr>
          <w:b/>
          <w:i/>
          <w:sz w:val="24"/>
          <w:szCs w:val="24"/>
        </w:rPr>
        <w:t>По месту в учебном процессе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739"/>
        <w:gridCol w:w="2753"/>
        <w:gridCol w:w="4883"/>
      </w:tblGrid>
      <w:tr w:rsidR="00DD3784" w:rsidTr="00DD3784">
        <w:trPr>
          <w:trHeight w:hRule="exact" w:val="10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Входной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Актуализация опорных или остаточных знаний по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  Диагностика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исходного уровня знаний и умений обучающихся, поэтому применяется в начале учебного года</w:t>
            </w:r>
          </w:p>
        </w:tc>
      </w:tr>
      <w:tr w:rsidR="00DD3784" w:rsidTr="00DD3784">
        <w:trPr>
          <w:trHeight w:hRule="exact"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Текущий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Контроль усвоения учебного материала в ходе познавательного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Проводится на протяжении всего учебного занятия с целью отслеживания качества усвоения  знаний и умений, рассмотренных на уроке</w:t>
            </w:r>
          </w:p>
        </w:tc>
      </w:tr>
      <w:tr w:rsidR="00DD3784" w:rsidTr="00DD3784">
        <w:trPr>
          <w:trHeight w:hRule="exact"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Тематический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Итоговая проверка по теме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Проводится после изучения какого-либо крупного раздела курса, как правило, в конце  полугодия, учебного года</w:t>
            </w:r>
          </w:p>
        </w:tc>
      </w:tr>
      <w:tr w:rsidR="00DD3784" w:rsidTr="00DD3784">
        <w:trPr>
          <w:trHeight w:hRule="exact" w:val="16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Итоговый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Вид контроля усвоения</w:t>
            </w:r>
          </w:p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учебного материала за весь курс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784" w:rsidRDefault="00DD3784">
            <w:pPr>
              <w:pStyle w:val="5"/>
              <w:shd w:val="clear" w:color="auto" w:fill="auto"/>
              <w:tabs>
                <w:tab w:val="left" w:pos="9638"/>
              </w:tabs>
              <w:spacing w:line="276" w:lineRule="auto"/>
              <w:ind w:left="120" w:firstLine="0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sz w:val="24"/>
                <w:szCs w:val="24"/>
              </w:rPr>
              <w:t>Проводится в форме дифференцированного зачета (для профессий Автомеханик, Машинист дорожных и строительных машин), экзамена (для профессии Повар, кондитер)</w:t>
            </w:r>
          </w:p>
        </w:tc>
      </w:tr>
    </w:tbl>
    <w:p w:rsidR="0037303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</w:p>
    <w:p w:rsidR="00DD378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  <w:lang w:eastAsia="en-US"/>
        </w:rPr>
      </w:pPr>
      <w:r w:rsidRPr="00373034">
        <w:rPr>
          <w:b/>
          <w:i/>
          <w:sz w:val="24"/>
          <w:szCs w:val="24"/>
        </w:rPr>
        <w:t>1.</w:t>
      </w:r>
      <w:r w:rsidR="00DD3784" w:rsidRPr="00373034">
        <w:rPr>
          <w:b/>
          <w:i/>
          <w:sz w:val="24"/>
          <w:szCs w:val="24"/>
        </w:rPr>
        <w:t>2. По форме проведения</w:t>
      </w:r>
    </w:p>
    <w:p w:rsidR="0037303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DD3784">
        <w:rPr>
          <w:sz w:val="24"/>
          <w:szCs w:val="24"/>
        </w:rPr>
        <w:t>Индивидуальный</w:t>
      </w:r>
    </w:p>
    <w:p w:rsidR="00DD378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Фронтальный (массовый)</w:t>
      </w:r>
    </w:p>
    <w:p w:rsidR="0037303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</w:p>
    <w:p w:rsidR="00DD3784" w:rsidRPr="0037303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b/>
          <w:i/>
          <w:sz w:val="24"/>
          <w:szCs w:val="24"/>
        </w:rPr>
      </w:pPr>
      <w:r w:rsidRPr="00373034">
        <w:rPr>
          <w:b/>
          <w:i/>
          <w:sz w:val="24"/>
          <w:szCs w:val="24"/>
        </w:rPr>
        <w:t>1.3.По способу организации</w:t>
      </w:r>
    </w:p>
    <w:p w:rsidR="00DD378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DD3784">
        <w:rPr>
          <w:sz w:val="24"/>
          <w:szCs w:val="24"/>
        </w:rPr>
        <w:t>Устный.</w:t>
      </w:r>
    </w:p>
    <w:p w:rsidR="00DD378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-</w:t>
      </w:r>
      <w:r w:rsidR="00DD3784">
        <w:rPr>
          <w:sz w:val="24"/>
          <w:szCs w:val="24"/>
        </w:rPr>
        <w:t>Письменный.</w:t>
      </w:r>
    </w:p>
    <w:p w:rsidR="00DD3784" w:rsidRDefault="00373034" w:rsidP="0037303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DD3784">
        <w:rPr>
          <w:sz w:val="24"/>
          <w:szCs w:val="24"/>
        </w:rPr>
        <w:t>Практический.</w:t>
      </w:r>
    </w:p>
    <w:p w:rsidR="00DD3784" w:rsidRDefault="0037303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D3784">
        <w:rPr>
          <w:sz w:val="24"/>
          <w:szCs w:val="24"/>
        </w:rPr>
        <w:t>Оценивание устного ответа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rStyle w:val="a4"/>
          <w:spacing w:val="0"/>
          <w:sz w:val="24"/>
          <w:szCs w:val="24"/>
        </w:rPr>
        <w:t xml:space="preserve">Индивидуальный контроль </w:t>
      </w:r>
      <w:r>
        <w:rPr>
          <w:sz w:val="24"/>
          <w:szCs w:val="24"/>
        </w:rPr>
        <w:t xml:space="preserve">результатов  проводиться на уроке как в форме </w:t>
      </w:r>
      <w:r>
        <w:rPr>
          <w:rStyle w:val="a4"/>
          <w:spacing w:val="0"/>
          <w:sz w:val="24"/>
          <w:szCs w:val="24"/>
        </w:rPr>
        <w:t xml:space="preserve">краткого опроса с места </w:t>
      </w:r>
      <w:r>
        <w:rPr>
          <w:sz w:val="24"/>
          <w:szCs w:val="24"/>
        </w:rPr>
        <w:t xml:space="preserve">(фронтальная контролирующая беседа), так и в виде </w:t>
      </w:r>
      <w:r>
        <w:rPr>
          <w:rStyle w:val="a4"/>
          <w:spacing w:val="0"/>
          <w:sz w:val="24"/>
          <w:szCs w:val="24"/>
        </w:rPr>
        <w:t xml:space="preserve">обстоятельной проверки знаний и умений у доски. </w:t>
      </w:r>
      <w:r>
        <w:rPr>
          <w:sz w:val="24"/>
          <w:szCs w:val="24"/>
        </w:rPr>
        <w:t xml:space="preserve">Этот вид опроса (индивидуальный)  проводится на этапах актуализации знаний, изучения нового материала, закрепления и совершенствования знаний и проверки усвоения нового материала. Во время ответа обучающегося для достижения устойчивого внимания группы  предусматриваю последующее за ответом рецензирование со стороны других обучающихся, исправление </w:t>
      </w:r>
      <w:r>
        <w:rPr>
          <w:sz w:val="24"/>
          <w:szCs w:val="24"/>
        </w:rPr>
        <w:lastRenderedPageBreak/>
        <w:t>допущенных ошибок, дополнение.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опроса   обучающемуся задаю наводящие вопросы для того, чтобы помочь ему сформулировать свои мысли, а также дополнительные вопросы, если они необходимы для предстоящего изучения нового материала. Во время устного ответа обучающегося  задаю дополнительный вопрос диагностического характера, который помогает выявить состояние знаний и умений отвечающего.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rPr>
          <w:sz w:val="24"/>
          <w:szCs w:val="24"/>
        </w:rPr>
      </w:pPr>
      <w:r>
        <w:rPr>
          <w:sz w:val="24"/>
          <w:szCs w:val="24"/>
        </w:rPr>
        <w:t xml:space="preserve"> Комментирую ответ обучающегося , указав на ошибки и отметив удачные стороны и объективно его  оцениваю. Необязательно ставить отметку за каждый неполный ответ. Если обучающийся неоднократно дополнял ответы других одногруппников, то можно поставить ему общую отметку за урок.           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rPr>
          <w:sz w:val="24"/>
          <w:szCs w:val="24"/>
        </w:rPr>
      </w:pPr>
      <w:r>
        <w:rPr>
          <w:rStyle w:val="a4"/>
          <w:spacing w:val="0"/>
          <w:sz w:val="24"/>
          <w:szCs w:val="24"/>
        </w:rPr>
        <w:t>Отметка «5»: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 дан полный и правильный ответ на основании изученных теорий,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820" w:firstLine="0"/>
        <w:rPr>
          <w:sz w:val="24"/>
          <w:szCs w:val="24"/>
        </w:rPr>
      </w:pPr>
      <w:r>
        <w:rPr>
          <w:sz w:val="24"/>
          <w:szCs w:val="24"/>
        </w:rPr>
        <w:t>-  материал изложен в определенной логической последовательности, литературным языком,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 ответ самостоятельный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возможна одна несущественная ошибка.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«4»: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717" w:firstLine="0"/>
        <w:jc w:val="both"/>
        <w:rPr>
          <w:sz w:val="24"/>
          <w:szCs w:val="24"/>
        </w:rPr>
      </w:pPr>
      <w:r>
        <w:rPr>
          <w:sz w:val="24"/>
          <w:szCs w:val="24"/>
        </w:rPr>
        <w:t>-  дан полный и правильный ответ на основании изученных теорий,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717" w:firstLine="0"/>
        <w:jc w:val="both"/>
        <w:rPr>
          <w:sz w:val="24"/>
          <w:szCs w:val="24"/>
        </w:rPr>
      </w:pPr>
      <w:r>
        <w:rPr>
          <w:sz w:val="24"/>
          <w:szCs w:val="24"/>
        </w:rPr>
        <w:t>-  материал изложен в определенной последовательности,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 ответ самостоятельный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 допущены 2-3 несущественные ошибки, исправленные по требованию учителя,       или дан неполный и нечеткий ответ.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«3»: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8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- дан полный ответ, но при этом допущена существенная ошибка или ответ неполный, построен несвязно.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«2»: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740" w:right="820" w:firstLine="0"/>
        <w:rPr>
          <w:sz w:val="24"/>
          <w:szCs w:val="24"/>
        </w:rPr>
      </w:pPr>
      <w:r>
        <w:rPr>
          <w:sz w:val="24"/>
          <w:szCs w:val="24"/>
        </w:rPr>
        <w:t>- ответ обнаруживает непонимание основного содержания учебного материала,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8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- допущены существенные ошибки, которые обучающийся не может исправить при наводящих вопросах учителя.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«1»: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ответа.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rStyle w:val="a4"/>
          <w:spacing w:val="0"/>
          <w:sz w:val="24"/>
          <w:szCs w:val="24"/>
        </w:rPr>
        <w:t xml:space="preserve">Фронтальная контролирующая беседа </w:t>
      </w:r>
      <w:r>
        <w:rPr>
          <w:sz w:val="24"/>
          <w:szCs w:val="24"/>
        </w:rPr>
        <w:t xml:space="preserve">обычно достаточно кратковременна. Вопросы, как и во всякой другой беседе, требуют краткого ответа, поэтому за один такой ответ обучающемуся  оценку не ставлю. Заранее намечаю тех студентов, ответ которых во </w:t>
      </w:r>
      <w:r>
        <w:rPr>
          <w:sz w:val="24"/>
          <w:szCs w:val="24"/>
        </w:rPr>
        <w:lastRenderedPageBreak/>
        <w:t>время беседы буду оценивать, и задаю им целенаправленно запланированные для беседы вопросы. Однако не следует задавать подряд вопросы одному и тому же обучающемуся. Работать должна вся группа. Фронтальную беседу  сочетаю с устным учетом знаний, когда несколько обучающихся готовятся к ответу у доски. Сложность работы заключается в том, чтобы не упускать из поля зрения группу, участвующую в беседе, и обучающихся, отвечающих у доски.</w:t>
      </w:r>
    </w:p>
    <w:p w:rsidR="00DD3784" w:rsidRDefault="0037303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D3784">
        <w:rPr>
          <w:b/>
          <w:sz w:val="24"/>
          <w:szCs w:val="24"/>
        </w:rPr>
        <w:t>Зачет</w:t>
      </w:r>
      <w:r w:rsidR="00DD3784">
        <w:rPr>
          <w:sz w:val="24"/>
          <w:szCs w:val="24"/>
        </w:rPr>
        <w:t xml:space="preserve"> -  метод устного контроля, когда обучающимся предоставляется возможность более длительно и обстоятельно ответить на вопрос. Обычно зачет назначается во внеурочное время; группа при этом разделяется на две или три группы, которые приходят на зачет по очереди в разное время. О проведении зачета сообщаю заранее, чтобы обучающиеся могли к нему подготовиться. Для подготовки к зачету  составляю вопросы, а также примерные задачи, рекомендую литературу. Сроки проведения зачета  согласовываются с учебной частью и зам. директора по учебной работе, чтобы можно было регулировать нагрузку обучающихся.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Классический зачет</w:t>
      </w:r>
      <w:r>
        <w:rPr>
          <w:sz w:val="24"/>
          <w:szCs w:val="24"/>
        </w:rPr>
        <w:t xml:space="preserve"> предусматривает выявление уровня знаний, умений и навыков обучающихся во время их беседы  с учителем. Он дает полное и точное представление об уровне обученности каждого студента.</w:t>
      </w:r>
    </w:p>
    <w:p w:rsidR="00DD3784" w:rsidRDefault="0037303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D3784">
        <w:rPr>
          <w:sz w:val="24"/>
          <w:szCs w:val="24"/>
        </w:rPr>
        <w:t>Оценивание письменной работы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Письменные работы подразделяют на текущие (проверочные) и итоговые (контрольные) работы; по времени они могут занимать весь урок или его часть: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письменная контрольная работа на 90 мин,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-проверочные работы на 20-25 мин (например, решение расчетных задач),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-письменные домашние задания,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-письменный учет знаний отдельных обучающихся по карточкам,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-химические диктанты,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-задания тестового типа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обучающихся к контрольной работе чаще всего осуществляется на обобщающих уроках. О проведении контрольной работы обучающихся предупреждаю заранее, чтобы они могли подготовиться.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контрольной работы охватывает весь наиболее важный материал контролируемой темы. В такой большой контрольной работе задания должны быть едиными для обучающихся всех уровней развития. 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включает разнообразные задания: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-обобщающие вопросы,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-качественные и расчетные химические задачи,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-цепочки превращений,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-тестовые, графические задания и т.д.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Контрольная работа оценивается в целом.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Отметка «5»: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100" w:right="-1" w:hanging="391"/>
        <w:rPr>
          <w:sz w:val="24"/>
          <w:szCs w:val="24"/>
        </w:rPr>
      </w:pPr>
      <w:r>
        <w:rPr>
          <w:sz w:val="24"/>
          <w:szCs w:val="24"/>
        </w:rPr>
        <w:t>дан полный ответ на основе изученных теорий, возможна несущественная ошибка.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Отметка «4»: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допустима некоторая неполнота ответа, может быть не более двух несущественных ошибок.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Отметка «3»: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8364"/>
          <w:tab w:val="left" w:pos="9638"/>
        </w:tabs>
        <w:spacing w:line="360" w:lineRule="auto"/>
        <w:ind w:left="1100" w:right="-1" w:hanging="360"/>
        <w:rPr>
          <w:sz w:val="24"/>
          <w:szCs w:val="24"/>
        </w:rPr>
      </w:pPr>
      <w:r>
        <w:rPr>
          <w:sz w:val="24"/>
          <w:szCs w:val="24"/>
        </w:rPr>
        <w:t>работа выполнена неполно (но не менее чем на треть), имеются не более одной существенной ошибки и 2-3 несущественные.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Отметка «2»: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line="36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работа выполнена меньше чем на треть,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line="36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имеется несколько существенных ошибок.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Отметка «1»: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line="36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работа не выполнена.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Система оценивания контрольной работы по пятибалльной системе: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учеником от 96 до 100% работы ставить оценку «5»;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76 до 95% работы - «4»;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50 до 75% - «3»;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20 до 50% - «2».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При полном отсутствии правильных ответов или выполнении работы менее чем на 20% ставится оценка «1».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Обязательно провожу анализ результатов письменной работы и работу над типичными ошибками. </w:t>
      </w:r>
    </w:p>
    <w:p w:rsidR="00DD3784" w:rsidRDefault="0037303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DD3784">
        <w:rPr>
          <w:b/>
          <w:sz w:val="24"/>
          <w:szCs w:val="24"/>
        </w:rPr>
        <w:t>Оценивание тестовых работ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Тесты, состоящие из пяти вопросов провожу после изучения каждого материала (урока).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 из 20—30 вопросов - для периодического контроля.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Тест из 40—50 вопросов  - для итогового контроля.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оценивании используется следующая шкала: для теста из пяти вопросов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нет ошибок — оценка «5»;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одна ошибка - оценка «4»;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две ошибки — оценка «3»;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 три ошибки — оценка «2».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оценка выставляется в форме зачет/незачет, то зачет ставится при выполнении 70% заданий. Такая форма оценки используется, если тест содержит упражнения на распознавание.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тест оценивается по пятибалльной системе, то стандартные критерии оценок таковы: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91-100% - оценка «5»;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81-90% - оценка «4»;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80-70% - оценка «3»; 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ниже 70% - оценка «2».</w:t>
      </w:r>
    </w:p>
    <w:p w:rsidR="00DD3784" w:rsidRDefault="0037303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left="720" w:right="3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D3784">
        <w:rPr>
          <w:sz w:val="24"/>
          <w:szCs w:val="24"/>
        </w:rPr>
        <w:t>Оценка умений решать расчетные задачи Отметка «5»: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логическом </w:t>
      </w:r>
      <w:r>
        <w:rPr>
          <w:rStyle w:val="a4"/>
          <w:spacing w:val="1"/>
          <w:sz w:val="24"/>
          <w:szCs w:val="24"/>
        </w:rPr>
        <w:t xml:space="preserve">рассуждении </w:t>
      </w:r>
      <w:r>
        <w:rPr>
          <w:sz w:val="24"/>
          <w:szCs w:val="24"/>
        </w:rPr>
        <w:t>и решении нет ошибок,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«4»: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>в логическом рассуждении и решении нет существенных ошибок,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допущено не более двух несущественных ошибок </w:t>
      </w:r>
    </w:p>
    <w:p w:rsidR="00DD3784" w:rsidRDefault="00DD3784" w:rsidP="00DD3784">
      <w:pPr>
        <w:pStyle w:val="5"/>
        <w:shd w:val="clear" w:color="auto" w:fill="auto"/>
        <w:spacing w:line="360" w:lineRule="auto"/>
        <w:ind w:left="697" w:firstLine="0"/>
        <w:jc w:val="both"/>
        <w:rPr>
          <w:sz w:val="24"/>
          <w:szCs w:val="24"/>
        </w:rPr>
      </w:pPr>
      <w:r>
        <w:rPr>
          <w:rStyle w:val="a4"/>
          <w:spacing w:val="0"/>
          <w:sz w:val="24"/>
          <w:szCs w:val="24"/>
        </w:rPr>
        <w:t>Отметка «3»: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логическом рассуждении нет существенных ошибок.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допускается существенная ошибка в математических расчетах.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«2»: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имеются существенные ошибки в логическом рассуждении и решении.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«1»: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отсутствие ответа на задание.</w:t>
      </w:r>
    </w:p>
    <w:p w:rsidR="00DD3784" w:rsidRDefault="0037303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right="240" w:firstLine="697"/>
        <w:jc w:val="both"/>
        <w:rPr>
          <w:sz w:val="24"/>
          <w:szCs w:val="24"/>
        </w:rPr>
      </w:pPr>
      <w:r w:rsidRPr="00373034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DD3784">
        <w:rPr>
          <w:sz w:val="24"/>
          <w:szCs w:val="24"/>
        </w:rPr>
        <w:t>Оценка экспериментальных умений (в процессе выполнения практических работ по инструкции)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240" w:firstLine="697"/>
        <w:jc w:val="both"/>
        <w:rPr>
          <w:sz w:val="24"/>
          <w:szCs w:val="24"/>
        </w:rPr>
      </w:pPr>
      <w:r>
        <w:rPr>
          <w:sz w:val="24"/>
          <w:szCs w:val="24"/>
        </w:rPr>
        <w:t>При оценивании отчета по выполнению практической работы особое внимание уделяется качеству и полноте самостоятельных выводов обучающегося.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практических работ определено в программе.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«5»: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spacing w:line="360" w:lineRule="auto"/>
        <w:ind w:left="1418" w:hanging="785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выполнен полностью. Сделаны правильные наблюдения и выводы,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709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осуществлен по плану, с учетом техники безопасности и правил работы с веществами и приборами,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проявлены организационно-трудовые умения (поддерживается чистота рабочего места, порядок на столе, экономно используются </w:t>
      </w:r>
      <w:r>
        <w:rPr>
          <w:sz w:val="24"/>
          <w:szCs w:val="24"/>
        </w:rPr>
        <w:lastRenderedPageBreak/>
        <w:t>реактивы).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709"/>
        <w:jc w:val="both"/>
        <w:rPr>
          <w:sz w:val="24"/>
          <w:szCs w:val="24"/>
        </w:rPr>
      </w:pPr>
      <w:r>
        <w:rPr>
          <w:sz w:val="24"/>
          <w:szCs w:val="24"/>
        </w:rPr>
        <w:t>Допущены не более двух несущественных ошибок при оформлении работы.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«4»: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360"/>
        <w:jc w:val="both"/>
        <w:rPr>
          <w:sz w:val="24"/>
          <w:szCs w:val="24"/>
        </w:rPr>
      </w:pPr>
      <w:r>
        <w:rPr>
          <w:sz w:val="24"/>
          <w:szCs w:val="24"/>
        </w:rPr>
        <w:t>работа выполнена, сделаны правильные наблюдения и выводы: эксперимент выполнен неполно или наблюдаются несущественные ошибки в работе с веществами и приборами.</w:t>
      </w:r>
    </w:p>
    <w:p w:rsidR="00DD3784" w:rsidRDefault="00DD3784" w:rsidP="00DD3784">
      <w:pPr>
        <w:pStyle w:val="40"/>
        <w:shd w:val="clear" w:color="auto" w:fill="auto"/>
        <w:tabs>
          <w:tab w:val="left" w:pos="9638"/>
        </w:tabs>
        <w:spacing w:after="0"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Отметка «3»: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ответ неполный, работа выполнена правильно не менее, чем наполовину, 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 Допускается оформление работы без записи уравнений реакций.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360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полностью выполнен в соответствии с инструкциями и правилами техники безопасности, но работа не оформлена.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Отметка «2»: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Выполнено менее половины работы;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284"/>
        <w:jc w:val="both"/>
        <w:rPr>
          <w:sz w:val="24"/>
          <w:szCs w:val="24"/>
        </w:rPr>
      </w:pPr>
      <w:r>
        <w:rPr>
          <w:sz w:val="24"/>
          <w:szCs w:val="24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обучающийся не может исправить.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Отметка «1»: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284"/>
        <w:jc w:val="both"/>
        <w:rPr>
          <w:sz w:val="24"/>
          <w:szCs w:val="24"/>
        </w:rPr>
      </w:pPr>
      <w:r>
        <w:rPr>
          <w:sz w:val="24"/>
          <w:szCs w:val="24"/>
        </w:rPr>
        <w:t>работа не выполнена,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418" w:right="1040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полное отсутствие экспериментальных умений.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right="10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Отработка практических работ не предусматривается при отсутствии обучающегося на практической работе, при выполнении указанных работ на отметки «1» и «2».</w:t>
      </w:r>
    </w:p>
    <w:p w:rsidR="00DD3784" w:rsidRDefault="0037303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8. </w:t>
      </w:r>
      <w:r w:rsidR="00DD3784">
        <w:rPr>
          <w:rStyle w:val="a4"/>
          <w:sz w:val="24"/>
          <w:szCs w:val="24"/>
        </w:rPr>
        <w:t>Оценка умений решать экспериментальные задачи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right="20" w:firstLine="697"/>
        <w:jc w:val="both"/>
        <w:rPr>
          <w:sz w:val="24"/>
          <w:szCs w:val="24"/>
        </w:rPr>
      </w:pPr>
      <w:r>
        <w:rPr>
          <w:sz w:val="24"/>
          <w:szCs w:val="24"/>
        </w:rPr>
        <w:t>При оценке этого умения  учитываю свои наблюдения и предъявляемые обучающимся результаты выполнения опытов.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Отметка «5»: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560" w:right="20" w:hanging="426"/>
        <w:rPr>
          <w:sz w:val="24"/>
          <w:szCs w:val="24"/>
        </w:rPr>
      </w:pPr>
      <w:r>
        <w:rPr>
          <w:sz w:val="24"/>
          <w:szCs w:val="24"/>
        </w:rPr>
        <w:t xml:space="preserve"> План решения задачи составлен правильно,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560" w:right="20" w:hanging="426"/>
        <w:rPr>
          <w:sz w:val="24"/>
          <w:szCs w:val="24"/>
        </w:rPr>
      </w:pPr>
      <w:r>
        <w:rPr>
          <w:sz w:val="24"/>
          <w:szCs w:val="24"/>
        </w:rPr>
        <w:t xml:space="preserve"> осуществлен подбор химических реактивов и оборудования,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560" w:right="20" w:hanging="426"/>
        <w:rPr>
          <w:sz w:val="24"/>
          <w:szCs w:val="24"/>
        </w:rPr>
      </w:pPr>
      <w:r>
        <w:rPr>
          <w:sz w:val="24"/>
          <w:szCs w:val="24"/>
        </w:rPr>
        <w:t xml:space="preserve"> эксперимент выполнен полностью,</w:t>
      </w:r>
    </w:p>
    <w:p w:rsidR="00DD3784" w:rsidRDefault="00DD3784" w:rsidP="00DD3784">
      <w:pPr>
        <w:pStyle w:val="5"/>
        <w:numPr>
          <w:ilvl w:val="0"/>
          <w:numId w:val="2"/>
        </w:numPr>
        <w:shd w:val="clear" w:color="auto" w:fill="auto"/>
        <w:tabs>
          <w:tab w:val="left" w:pos="9638"/>
        </w:tabs>
        <w:spacing w:line="360" w:lineRule="auto"/>
        <w:ind w:left="1560" w:right="20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дано полное объяснение и сделаны выводы.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Отметка «4»: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план решения составлен правильно,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осуществлен подбор химических реактивов и оборудования,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выполнен полностью,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допущено не более двух несущественных ошибок (в объяснении и выводах).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Отметка «3»: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план решения составлен правильно,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 подбор химических реактивов и оборудования,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выполнен не менее, чем наполовину, допущена существенная ошибка в объяснении и выводах,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выполнен полностью, отчет не составлен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допущены нарушения техники безопасности, эксперимент выполнен полностью, сделаны несущественные ошибки в объяснении и выводах.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Отметка «2»: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допущены две и более ошибки (в плане решения, в подборе химических, реактивов и оборудования, в объяснении и выводах).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допущены нарушения техники безопасности</w:t>
      </w:r>
    </w:p>
    <w:p w:rsidR="00DD3784" w:rsidRDefault="00DD3784" w:rsidP="00DD3784">
      <w:pPr>
        <w:pStyle w:val="5"/>
        <w:shd w:val="clear" w:color="auto" w:fill="auto"/>
        <w:tabs>
          <w:tab w:val="left" w:pos="9638"/>
        </w:tabs>
        <w:spacing w:line="360" w:lineRule="auto"/>
        <w:ind w:left="20" w:firstLine="697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Отметка «1»: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задача не решена.</w:t>
      </w:r>
    </w:p>
    <w:p w:rsidR="00DD3784" w:rsidRDefault="00DD3784" w:rsidP="00DD3784">
      <w:pPr>
        <w:pStyle w:val="5"/>
        <w:numPr>
          <w:ilvl w:val="0"/>
          <w:numId w:val="3"/>
        </w:numPr>
        <w:shd w:val="clear" w:color="auto" w:fill="auto"/>
        <w:tabs>
          <w:tab w:val="left" w:pos="9638"/>
        </w:tabs>
        <w:spacing w:line="360" w:lineRule="auto"/>
        <w:ind w:left="1560" w:hanging="502"/>
        <w:jc w:val="both"/>
        <w:rPr>
          <w:sz w:val="24"/>
          <w:szCs w:val="24"/>
        </w:rPr>
      </w:pPr>
      <w:r>
        <w:rPr>
          <w:sz w:val="24"/>
          <w:szCs w:val="24"/>
        </w:rPr>
        <w:t>не приступил к работе</w:t>
      </w:r>
    </w:p>
    <w:p w:rsidR="00DD3784" w:rsidRDefault="00DD3784" w:rsidP="00DD3784"/>
    <w:p w:rsidR="00845292" w:rsidRDefault="00845292"/>
    <w:sectPr w:rsidR="00845292" w:rsidSect="009C77F4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28" w:rsidRDefault="00886C28" w:rsidP="009C77F4">
      <w:pPr>
        <w:spacing w:after="0" w:line="240" w:lineRule="auto"/>
      </w:pPr>
      <w:r>
        <w:separator/>
      </w:r>
    </w:p>
  </w:endnote>
  <w:endnote w:type="continuationSeparator" w:id="1">
    <w:p w:rsidR="00886C28" w:rsidRDefault="00886C28" w:rsidP="009C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28" w:rsidRDefault="00886C28" w:rsidP="009C77F4">
      <w:pPr>
        <w:spacing w:after="0" w:line="240" w:lineRule="auto"/>
      </w:pPr>
      <w:r>
        <w:separator/>
      </w:r>
    </w:p>
  </w:footnote>
  <w:footnote w:type="continuationSeparator" w:id="1">
    <w:p w:rsidR="00886C28" w:rsidRDefault="00886C28" w:rsidP="009C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5"/>
    </w:tblGrid>
    <w:tr w:rsidR="009C77F4" w:rsidTr="00AA7945">
      <w:trPr>
        <w:trHeight w:val="274"/>
      </w:trPr>
      <w:tc>
        <w:tcPr>
          <w:tcW w:w="2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314450" cy="876300"/>
                <wp:effectExtent l="1905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Министерство образования и науки Республики Бурятия</w:t>
          </w:r>
        </w:p>
      </w:tc>
    </w:tr>
    <w:tr w:rsidR="009C77F4" w:rsidTr="00AA794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ГБПОУ  «Гусиноозерский энергетический техникум»</w:t>
          </w:r>
        </w:p>
      </w:tc>
    </w:tr>
    <w:tr w:rsidR="009C77F4" w:rsidTr="00AA7945">
      <w:trPr>
        <w:trHeight w:val="4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Учебно-программная документация</w:t>
          </w:r>
        </w:p>
      </w:tc>
    </w:tr>
    <w:tr w:rsidR="009C77F4" w:rsidTr="00AA7945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2.5. Учебный процесс</w:t>
          </w:r>
        </w:p>
      </w:tc>
    </w:tr>
    <w:tr w:rsidR="009C77F4" w:rsidTr="009C77F4">
      <w:trPr>
        <w:trHeight w:hRule="exact" w:val="548"/>
      </w:trPr>
      <w:tc>
        <w:tcPr>
          <w:tcW w:w="2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C77F4" w:rsidRDefault="009C77F4" w:rsidP="009C77F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СК-УПД-КОС-2.5.-17</w:t>
          </w:r>
        </w:p>
      </w:tc>
      <w:tc>
        <w:tcPr>
          <w:tcW w:w="8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77F4" w:rsidRDefault="009C77F4" w:rsidP="00AA7945">
          <w:pPr>
            <w:spacing w:after="0" w:line="240" w:lineRule="auto"/>
            <w:ind w:firstLine="312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Система оценивания образовательных достижений</w:t>
          </w:r>
        </w:p>
        <w:p w:rsidR="009C77F4" w:rsidRDefault="009C77F4" w:rsidP="00AA7945">
          <w:pPr>
            <w:spacing w:after="0" w:line="240" w:lineRule="auto"/>
            <w:ind w:firstLine="312"/>
            <w:jc w:val="center"/>
            <w:rPr>
              <w:rFonts w:ascii="Times New Roman" w:hAnsi="Times New Roman" w:cs="Times New Roman"/>
            </w:rPr>
          </w:pPr>
        </w:p>
      </w:tc>
    </w:tr>
  </w:tbl>
  <w:p w:rsidR="009C77F4" w:rsidRDefault="009C77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FD9"/>
    <w:multiLevelType w:val="multilevel"/>
    <w:tmpl w:val="A606A3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6A319CE"/>
    <w:multiLevelType w:val="multilevel"/>
    <w:tmpl w:val="4BF45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2613BD2"/>
    <w:multiLevelType w:val="hybridMultilevel"/>
    <w:tmpl w:val="03982D6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3784"/>
    <w:rsid w:val="00030340"/>
    <w:rsid w:val="000E3567"/>
    <w:rsid w:val="00373034"/>
    <w:rsid w:val="00845292"/>
    <w:rsid w:val="00886C28"/>
    <w:rsid w:val="00932BA5"/>
    <w:rsid w:val="009C77F4"/>
    <w:rsid w:val="00BF5C12"/>
    <w:rsid w:val="00DD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DD3784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0">
    <w:name w:val="Заголовок №3"/>
    <w:basedOn w:val="a"/>
    <w:link w:val="3"/>
    <w:rsid w:val="00DD3784"/>
    <w:pPr>
      <w:widowControl w:val="0"/>
      <w:shd w:val="clear" w:color="auto" w:fill="FFFFFF"/>
      <w:spacing w:before="120" w:after="0" w:line="0" w:lineRule="atLeast"/>
      <w:jc w:val="center"/>
      <w:outlineLvl w:val="2"/>
    </w:pPr>
    <w:rPr>
      <w:rFonts w:ascii="Times New Roman" w:eastAsia="Times New Roman" w:hAnsi="Times New Roman" w:cs="Times New Roman"/>
      <w:spacing w:val="5"/>
    </w:rPr>
  </w:style>
  <w:style w:type="character" w:customStyle="1" w:styleId="4">
    <w:name w:val="Основной текст (4)_"/>
    <w:basedOn w:val="a0"/>
    <w:link w:val="40"/>
    <w:locked/>
    <w:rsid w:val="00DD37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784"/>
    <w:pPr>
      <w:widowControl w:val="0"/>
      <w:shd w:val="clear" w:color="auto" w:fill="FFFFFF"/>
      <w:spacing w:after="360" w:line="0" w:lineRule="atLeast"/>
      <w:ind w:hanging="5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3">
    <w:name w:val="Основной текст_"/>
    <w:basedOn w:val="a0"/>
    <w:link w:val="5"/>
    <w:locked/>
    <w:rsid w:val="00DD3784"/>
    <w:rPr>
      <w:rFonts w:ascii="Times New Roman" w:eastAsia="Times New Roman" w:hAnsi="Times New Roman" w:cs="Times New Roman"/>
      <w:spacing w:val="-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DD3784"/>
    <w:pPr>
      <w:widowControl w:val="0"/>
      <w:shd w:val="clear" w:color="auto" w:fill="FFFFFF"/>
      <w:spacing w:after="0" w:line="312" w:lineRule="exact"/>
      <w:ind w:hanging="5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character" w:customStyle="1" w:styleId="a4">
    <w:name w:val="Основной текст + Полужирный"/>
    <w:aliases w:val="Интервал 0 pt"/>
    <w:basedOn w:val="a3"/>
    <w:rsid w:val="00DD3784"/>
    <w:rPr>
      <w:b/>
      <w:bCs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 w:eastAsia="ru-RU" w:bidi="ru-RU"/>
    </w:rPr>
  </w:style>
  <w:style w:type="character" w:customStyle="1" w:styleId="2">
    <w:name w:val="Основной текст2"/>
    <w:basedOn w:val="a3"/>
    <w:rsid w:val="00DD3784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C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77F4"/>
  </w:style>
  <w:style w:type="paragraph" w:styleId="a7">
    <w:name w:val="footer"/>
    <w:basedOn w:val="a"/>
    <w:link w:val="a8"/>
    <w:uiPriority w:val="99"/>
    <w:semiHidden/>
    <w:unhideWhenUsed/>
    <w:rsid w:val="009C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77F4"/>
  </w:style>
  <w:style w:type="paragraph" w:styleId="a9">
    <w:name w:val="Balloon Text"/>
    <w:basedOn w:val="a"/>
    <w:link w:val="aa"/>
    <w:uiPriority w:val="99"/>
    <w:semiHidden/>
    <w:unhideWhenUsed/>
    <w:rsid w:val="009C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1625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8</cp:revision>
  <dcterms:created xsi:type="dcterms:W3CDTF">2019-05-06T03:45:00Z</dcterms:created>
  <dcterms:modified xsi:type="dcterms:W3CDTF">2021-03-16T00:57:00Z</dcterms:modified>
</cp:coreProperties>
</file>