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08" w:rsidRPr="00E32B08" w:rsidRDefault="00E32B08" w:rsidP="00E32B08">
      <w:pPr>
        <w:tabs>
          <w:tab w:val="left" w:pos="5400"/>
        </w:tabs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2B08">
        <w:rPr>
          <w:bCs/>
          <w:i/>
          <w:iCs/>
          <w:sz w:val="36"/>
          <w:szCs w:val="36"/>
        </w:rPr>
        <w:t xml:space="preserve">Тема. </w:t>
      </w:r>
      <w:r w:rsidRPr="00E32B08">
        <w:rPr>
          <w:rFonts w:ascii="Times New Roman" w:eastAsia="Times New Roman" w:hAnsi="Times New Roman" w:cs="Times New Roman"/>
          <w:sz w:val="36"/>
          <w:szCs w:val="36"/>
          <w:lang w:eastAsia="ru-RU"/>
        </w:rPr>
        <w:t>Семейное право и семейные правоотношения.</w:t>
      </w:r>
    </w:p>
    <w:p w:rsidR="00E32B08" w:rsidRPr="00E32B08" w:rsidRDefault="00E32B08" w:rsidP="00E32B08">
      <w:pPr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i/>
          <w:iCs/>
          <w:sz w:val="28"/>
          <w:szCs w:val="28"/>
        </w:rPr>
        <w:t>Семья</w:t>
      </w:r>
      <w:r w:rsidRPr="00E32B08">
        <w:rPr>
          <w:sz w:val="28"/>
          <w:szCs w:val="28"/>
        </w:rPr>
        <w:t> — круг лиц, связанных личными неимуществен</w:t>
      </w:r>
      <w:r w:rsidRPr="00E32B08">
        <w:rPr>
          <w:sz w:val="28"/>
          <w:szCs w:val="28"/>
        </w:rPr>
        <w:softHyphen/>
        <w:t>ными и имущественными правами и обязанностями, вы</w:t>
      </w:r>
      <w:r w:rsidRPr="00E32B08">
        <w:rPr>
          <w:sz w:val="28"/>
          <w:szCs w:val="28"/>
        </w:rPr>
        <w:softHyphen/>
        <w:t>текающими из брака, родства, усыновления или иной фор</w:t>
      </w:r>
      <w:r w:rsidRPr="00E32B08">
        <w:rPr>
          <w:sz w:val="28"/>
          <w:szCs w:val="28"/>
        </w:rPr>
        <w:softHyphen/>
        <w:t>мы принятия детей на воспитание.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4050"/>
        <w:gridCol w:w="3195"/>
      </w:tblGrid>
      <w:tr w:rsidR="00E32B08" w:rsidRPr="00E32B08" w:rsidTr="00E32B08">
        <w:trPr>
          <w:trHeight w:val="378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b/>
                <w:bCs/>
                <w:sz w:val="28"/>
                <w:szCs w:val="28"/>
              </w:rPr>
              <w:t>Понятия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b/>
                <w:bCs/>
                <w:sz w:val="28"/>
                <w:szCs w:val="28"/>
              </w:rPr>
              <w:t>Их сущность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b/>
                <w:bCs/>
                <w:sz w:val="28"/>
                <w:szCs w:val="28"/>
              </w:rPr>
              <w:t>Состав семьи</w:t>
            </w:r>
          </w:p>
        </w:tc>
      </w:tr>
      <w:tr w:rsidR="00E32B08" w:rsidRPr="00E32B08" w:rsidTr="00E32B08">
        <w:trPr>
          <w:trHeight w:val="515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Брак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Союз мужчины и женщи</w:t>
            </w:r>
            <w:r w:rsidRPr="00E32B08">
              <w:rPr>
                <w:sz w:val="28"/>
                <w:szCs w:val="28"/>
              </w:rPr>
              <w:softHyphen/>
              <w:t>ны, направленный на со</w:t>
            </w:r>
            <w:r w:rsidRPr="00E32B08">
              <w:rPr>
                <w:sz w:val="28"/>
                <w:szCs w:val="28"/>
              </w:rPr>
              <w:softHyphen/>
              <w:t>здание семьи.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Муж и жена.</w:t>
            </w:r>
          </w:p>
        </w:tc>
      </w:tr>
      <w:tr w:rsidR="00E32B08" w:rsidRPr="00E32B08" w:rsidTr="00E32B08">
        <w:trPr>
          <w:trHeight w:val="849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Родство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Кровная связь лиц, про</w:t>
            </w:r>
            <w:r w:rsidRPr="00E32B08">
              <w:rPr>
                <w:sz w:val="28"/>
                <w:szCs w:val="28"/>
              </w:rPr>
              <w:softHyphen/>
              <w:t>исходящих одно от друго</w:t>
            </w:r>
            <w:r w:rsidRPr="00E32B08">
              <w:rPr>
                <w:sz w:val="28"/>
                <w:szCs w:val="28"/>
              </w:rPr>
              <w:softHyphen/>
              <w:t>го или от одного предка.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Прямое родство — родители и дети. Боковое родство — братья, сестры.</w:t>
            </w:r>
          </w:p>
        </w:tc>
      </w:tr>
      <w:tr w:rsidR="00E32B08" w:rsidRPr="00E32B08" w:rsidTr="00E32B08">
        <w:trPr>
          <w:trHeight w:val="563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Свойство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Отношения между род</w:t>
            </w:r>
            <w:r w:rsidRPr="00E32B08">
              <w:rPr>
                <w:sz w:val="28"/>
                <w:szCs w:val="28"/>
              </w:rPr>
              <w:softHyphen/>
              <w:t>ственниками супругов.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Тёща, тесть; свё</w:t>
            </w:r>
            <w:r w:rsidRPr="00E32B08">
              <w:rPr>
                <w:sz w:val="28"/>
                <w:szCs w:val="28"/>
              </w:rPr>
              <w:softHyphen/>
              <w:t>кор, свекровь.</w:t>
            </w:r>
          </w:p>
        </w:tc>
      </w:tr>
      <w:tr w:rsidR="00E32B08" w:rsidRPr="00E32B08" w:rsidTr="00E32B08">
        <w:trPr>
          <w:trHeight w:val="1705"/>
        </w:trPr>
        <w:tc>
          <w:tcPr>
            <w:tcW w:w="24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Усыновление</w:t>
            </w:r>
          </w:p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(удочерение)</w:t>
            </w:r>
          </w:p>
        </w:tc>
        <w:tc>
          <w:tcPr>
            <w:tcW w:w="405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Юридический акт, в силу которого между усынов</w:t>
            </w:r>
            <w:r w:rsidRPr="00E32B08">
              <w:rPr>
                <w:sz w:val="28"/>
                <w:szCs w:val="28"/>
              </w:rPr>
              <w:softHyphen/>
              <w:t>лённым ребёнком и его усыновителем устанавли</w:t>
            </w:r>
            <w:r w:rsidRPr="00E32B08">
              <w:rPr>
                <w:sz w:val="28"/>
                <w:szCs w:val="28"/>
              </w:rPr>
              <w:softHyphen/>
              <w:t>ваются правовые (личные и имущественные) отно</w:t>
            </w:r>
            <w:r w:rsidRPr="00E32B08">
              <w:rPr>
                <w:sz w:val="28"/>
                <w:szCs w:val="28"/>
              </w:rPr>
              <w:softHyphen/>
              <w:t>шения, аналогичные от</w:t>
            </w:r>
            <w:r w:rsidRPr="00E32B08">
              <w:rPr>
                <w:sz w:val="28"/>
                <w:szCs w:val="28"/>
              </w:rPr>
              <w:softHyphen/>
              <w:t>ношениям между родите</w:t>
            </w:r>
            <w:r w:rsidRPr="00E32B08">
              <w:rPr>
                <w:sz w:val="28"/>
                <w:szCs w:val="28"/>
              </w:rPr>
              <w:softHyphen/>
              <w:t>лями и детьми.</w:t>
            </w:r>
          </w:p>
        </w:tc>
        <w:tc>
          <w:tcPr>
            <w:tcW w:w="31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Приёмные родите</w:t>
            </w:r>
            <w:r w:rsidRPr="00E32B08">
              <w:rPr>
                <w:sz w:val="28"/>
                <w:szCs w:val="28"/>
              </w:rPr>
              <w:softHyphen/>
              <w:t>ли и усыновлённые (удочерённые) дети.</w:t>
            </w:r>
          </w:p>
        </w:tc>
      </w:tr>
    </w:tbl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 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 Семейное право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lastRenderedPageBreak/>
        <w:t>Отношения супругов в РФ регулируются особой отраслью российского права — </w:t>
      </w:r>
      <w:r w:rsidRPr="00E32B08">
        <w:rPr>
          <w:b/>
          <w:bCs/>
          <w:i/>
          <w:iCs/>
          <w:sz w:val="28"/>
          <w:szCs w:val="28"/>
        </w:rPr>
        <w:t>семейным правом</w:t>
      </w:r>
      <w:r w:rsidRPr="00E32B08">
        <w:rPr>
          <w:b/>
          <w:bCs/>
          <w:sz w:val="28"/>
          <w:szCs w:val="28"/>
        </w:rPr>
        <w:t>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i/>
          <w:iCs/>
          <w:sz w:val="28"/>
          <w:szCs w:val="28"/>
        </w:rPr>
        <w:t>Семейное право</w:t>
      </w:r>
      <w:r w:rsidRPr="00E32B08">
        <w:rPr>
          <w:sz w:val="28"/>
          <w:szCs w:val="28"/>
        </w:rPr>
        <w:t> — это система правовых норм, регу</w:t>
      </w:r>
      <w:r w:rsidRPr="00E32B08">
        <w:rPr>
          <w:sz w:val="28"/>
          <w:szCs w:val="28"/>
        </w:rPr>
        <w:softHyphen/>
        <w:t>лирующих личные и производные от них имущественные отношения, возникающие из брака, кровного родства, при</w:t>
      </w:r>
      <w:r w:rsidRPr="00E32B08">
        <w:rPr>
          <w:sz w:val="28"/>
          <w:szCs w:val="28"/>
        </w:rPr>
        <w:softHyphen/>
        <w:t>нятия детей в семью на воспитание.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 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Личные (неимущественные) и имущественные права и обязанности супругов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Вступая в брак, мужчина и женщина приобретают мно</w:t>
      </w:r>
      <w:r w:rsidRPr="00E32B08">
        <w:rPr>
          <w:sz w:val="28"/>
          <w:szCs w:val="28"/>
        </w:rPr>
        <w:softHyphen/>
        <w:t>гочисленные права и обязанности, которые можно разде</w:t>
      </w:r>
      <w:r w:rsidRPr="00E32B08">
        <w:rPr>
          <w:sz w:val="28"/>
          <w:szCs w:val="28"/>
        </w:rPr>
        <w:softHyphen/>
        <w:t xml:space="preserve">лить </w:t>
      </w:r>
      <w:proofErr w:type="gramStart"/>
      <w:r w:rsidRPr="00E32B08">
        <w:rPr>
          <w:sz w:val="28"/>
          <w:szCs w:val="28"/>
        </w:rPr>
        <w:t>на</w:t>
      </w:r>
      <w:proofErr w:type="gramEnd"/>
      <w:r w:rsidRPr="00E32B08">
        <w:rPr>
          <w:sz w:val="28"/>
          <w:szCs w:val="28"/>
        </w:rPr>
        <w:t> </w:t>
      </w:r>
      <w:r w:rsidRPr="00E32B08">
        <w:rPr>
          <w:i/>
          <w:iCs/>
          <w:sz w:val="28"/>
          <w:szCs w:val="28"/>
        </w:rPr>
        <w:t>личные (неимущественные)</w:t>
      </w:r>
      <w:r w:rsidRPr="00E32B08">
        <w:rPr>
          <w:sz w:val="28"/>
          <w:szCs w:val="28"/>
        </w:rPr>
        <w:t> и </w:t>
      </w:r>
      <w:r w:rsidRPr="00E32B08">
        <w:rPr>
          <w:i/>
          <w:iCs/>
          <w:sz w:val="28"/>
          <w:szCs w:val="28"/>
        </w:rPr>
        <w:t>имущественные</w:t>
      </w:r>
      <w:r w:rsidRPr="00E32B08">
        <w:rPr>
          <w:sz w:val="28"/>
          <w:szCs w:val="28"/>
        </w:rPr>
        <w:t>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Личные (неимущест</w:t>
      </w:r>
      <w:r w:rsidRPr="00E32B08">
        <w:rPr>
          <w:sz w:val="28"/>
          <w:szCs w:val="28"/>
        </w:rPr>
        <w:softHyphen/>
        <w:t>венные) права и обя</w:t>
      </w:r>
      <w:r w:rsidRPr="00E32B08">
        <w:rPr>
          <w:sz w:val="28"/>
          <w:szCs w:val="28"/>
        </w:rPr>
        <w:softHyphen/>
        <w:t>занности супругов  не имеют экономичес</w:t>
      </w:r>
      <w:r w:rsidRPr="00E32B08">
        <w:rPr>
          <w:sz w:val="28"/>
          <w:szCs w:val="28"/>
        </w:rPr>
        <w:softHyphen/>
        <w:t>кого содержания: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1) Свобода каждого из супругов в выборе рода занятий, профессии, мест пребывания и жительства.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2) Равенство супругов в вопросах материнства и отцовства, воспитания и образования детей, других вопросов жизни семьи.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3) Право каждого из супругов по своему желанию выбирать при заключении брака фамилию одного из них в качестве общей фамилии, или сохранить свою добрачную фа</w:t>
      </w:r>
      <w:r w:rsidRPr="00E32B08">
        <w:rPr>
          <w:sz w:val="28"/>
          <w:szCs w:val="28"/>
        </w:rPr>
        <w:softHyphen/>
        <w:t>милию, либо присоединить к своей фамилии фамилию другого супруга.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4) Обязанность каждого из супругов:</w:t>
      </w:r>
    </w:p>
    <w:p w:rsidR="00E32B08" w:rsidRPr="00E32B08" w:rsidRDefault="00E32B08" w:rsidP="00E32B08">
      <w:pPr>
        <w:numPr>
          <w:ilvl w:val="0"/>
          <w:numId w:val="1"/>
        </w:numPr>
        <w:rPr>
          <w:sz w:val="28"/>
          <w:szCs w:val="28"/>
        </w:rPr>
      </w:pPr>
      <w:r w:rsidRPr="00E32B08">
        <w:rPr>
          <w:sz w:val="28"/>
          <w:szCs w:val="28"/>
        </w:rPr>
        <w:t>строить взаимоотношения в семье на основе взаимоуважения и взаимо</w:t>
      </w:r>
      <w:r w:rsidRPr="00E32B08">
        <w:rPr>
          <w:sz w:val="28"/>
          <w:szCs w:val="28"/>
        </w:rPr>
        <w:softHyphen/>
        <w:t>помощи;</w:t>
      </w:r>
    </w:p>
    <w:p w:rsidR="00E32B08" w:rsidRPr="00E32B08" w:rsidRDefault="00E32B08" w:rsidP="00E32B08">
      <w:pPr>
        <w:numPr>
          <w:ilvl w:val="0"/>
          <w:numId w:val="1"/>
        </w:numPr>
        <w:rPr>
          <w:sz w:val="28"/>
          <w:szCs w:val="28"/>
        </w:rPr>
      </w:pPr>
      <w:r w:rsidRPr="00E32B08">
        <w:rPr>
          <w:sz w:val="28"/>
          <w:szCs w:val="28"/>
        </w:rPr>
        <w:t>содействовать благополучию и ук</w:t>
      </w:r>
      <w:r w:rsidRPr="00E32B08">
        <w:rPr>
          <w:sz w:val="28"/>
          <w:szCs w:val="28"/>
        </w:rPr>
        <w:softHyphen/>
        <w:t>реплению семьи, заботиться о благо</w:t>
      </w:r>
      <w:r w:rsidRPr="00E32B08">
        <w:rPr>
          <w:sz w:val="28"/>
          <w:szCs w:val="28"/>
        </w:rPr>
        <w:softHyphen/>
        <w:t>состоянии и развитии своих детей.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Имущественные пра</w:t>
      </w:r>
      <w:r w:rsidRPr="00E32B08">
        <w:rPr>
          <w:sz w:val="28"/>
          <w:szCs w:val="28"/>
        </w:rPr>
        <w:softHyphen/>
        <w:t>ва и обязанности суп</w:t>
      </w:r>
      <w:r w:rsidRPr="00E32B08">
        <w:rPr>
          <w:sz w:val="28"/>
          <w:szCs w:val="28"/>
        </w:rPr>
        <w:softHyphen/>
        <w:t xml:space="preserve">ругов возникают по поводу нажитого в </w:t>
      </w:r>
      <w:proofErr w:type="gramStart"/>
      <w:r w:rsidRPr="00E32B08">
        <w:rPr>
          <w:sz w:val="28"/>
          <w:szCs w:val="28"/>
        </w:rPr>
        <w:t>браке имущества</w:t>
      </w:r>
      <w:proofErr w:type="gramEnd"/>
      <w:r w:rsidRPr="00E32B08">
        <w:rPr>
          <w:sz w:val="28"/>
          <w:szCs w:val="28"/>
        </w:rPr>
        <w:t>, т. е. супружеской соб</w:t>
      </w:r>
      <w:r w:rsidRPr="00E32B08">
        <w:rPr>
          <w:sz w:val="28"/>
          <w:szCs w:val="28"/>
        </w:rPr>
        <w:softHyphen/>
        <w:t>ственности.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1. На совместную собственность, ко</w:t>
      </w:r>
      <w:r w:rsidRPr="00E32B08">
        <w:rPr>
          <w:sz w:val="28"/>
          <w:szCs w:val="28"/>
        </w:rPr>
        <w:softHyphen/>
        <w:t>торая включает в себя: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lastRenderedPageBreak/>
        <w:t>1) имущество, нажитое супругами во время брака: общие доходы, т. е. до</w:t>
      </w:r>
      <w:r w:rsidRPr="00E32B08">
        <w:rPr>
          <w:sz w:val="28"/>
          <w:szCs w:val="28"/>
        </w:rPr>
        <w:softHyphen/>
        <w:t>ходы каждого из супругов (зара</w:t>
      </w:r>
      <w:r w:rsidRPr="00E32B08">
        <w:rPr>
          <w:sz w:val="28"/>
          <w:szCs w:val="28"/>
        </w:rPr>
        <w:softHyphen/>
        <w:t>ботная плата, доходы от предприни</w:t>
      </w:r>
      <w:r w:rsidRPr="00E32B08">
        <w:rPr>
          <w:sz w:val="28"/>
          <w:szCs w:val="28"/>
        </w:rPr>
        <w:softHyphen/>
        <w:t>мательской деятельности, гонорары за создание произведений науки, ис</w:t>
      </w:r>
      <w:r w:rsidRPr="00E32B08">
        <w:rPr>
          <w:sz w:val="28"/>
          <w:szCs w:val="28"/>
        </w:rPr>
        <w:softHyphen/>
        <w:t>кусства и др., пенсии, пособия и иные денежные выплаты); вещи (движимые и недвижимые), приоб</w:t>
      </w:r>
      <w:r w:rsidRPr="00E32B08">
        <w:rPr>
          <w:sz w:val="28"/>
          <w:szCs w:val="28"/>
        </w:rPr>
        <w:softHyphen/>
        <w:t>ретённые за счёт общих доходов суп</w:t>
      </w:r>
      <w:r w:rsidRPr="00E32B08">
        <w:rPr>
          <w:sz w:val="28"/>
          <w:szCs w:val="28"/>
        </w:rPr>
        <w:softHyphen/>
        <w:t>ругов; ценные бумаги (акции, обли</w:t>
      </w:r>
      <w:r w:rsidRPr="00E32B08">
        <w:rPr>
          <w:sz w:val="28"/>
          <w:szCs w:val="28"/>
        </w:rPr>
        <w:softHyphen/>
        <w:t>гации и др.), паи, доли в капитале, внесённые в кредитные учреждения или коммерческие организации; лю</w:t>
      </w:r>
      <w:r w:rsidRPr="00E32B08">
        <w:rPr>
          <w:sz w:val="28"/>
          <w:szCs w:val="28"/>
        </w:rPr>
        <w:softHyphen/>
        <w:t>бое иное имущество, нажитое супру</w:t>
      </w:r>
      <w:r w:rsidRPr="00E32B08">
        <w:rPr>
          <w:sz w:val="28"/>
          <w:szCs w:val="28"/>
        </w:rPr>
        <w:softHyphen/>
        <w:t>гами в браке;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2) имущество, нажитое каждым из супругов до вступления в брак. Дан</w:t>
      </w:r>
      <w:r w:rsidRPr="00E32B08">
        <w:rPr>
          <w:sz w:val="28"/>
          <w:szCs w:val="28"/>
        </w:rPr>
        <w:softHyphen/>
        <w:t>ное имущество может быть призна</w:t>
      </w:r>
      <w:r w:rsidRPr="00E32B08">
        <w:rPr>
          <w:sz w:val="28"/>
          <w:szCs w:val="28"/>
        </w:rPr>
        <w:softHyphen/>
        <w:t>но совместной собственностью, если будет установлено, что в период бра</w:t>
      </w:r>
      <w:r w:rsidRPr="00E32B08">
        <w:rPr>
          <w:sz w:val="28"/>
          <w:szCs w:val="28"/>
        </w:rPr>
        <w:softHyphen/>
        <w:t>ка каждым супругом были произве</w:t>
      </w:r>
      <w:r w:rsidRPr="00E32B08">
        <w:rPr>
          <w:sz w:val="28"/>
          <w:szCs w:val="28"/>
        </w:rPr>
        <w:softHyphen/>
        <w:t>дены вложения, существенно увели</w:t>
      </w:r>
      <w:r w:rsidRPr="00E32B08">
        <w:rPr>
          <w:sz w:val="28"/>
          <w:szCs w:val="28"/>
        </w:rPr>
        <w:softHyphen/>
        <w:t>чивающие стоимость этого иму</w:t>
      </w:r>
      <w:r w:rsidRPr="00E32B08">
        <w:rPr>
          <w:sz w:val="28"/>
          <w:szCs w:val="28"/>
        </w:rPr>
        <w:softHyphen/>
        <w:t>щества (капитальный ремонт, перестройка, реконструкция и т. п.).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2. На личную собственность, которая включает в себя: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1) имущество, нажитое каждым из супругов до вступления в брак, если не будет установлено, что в период брака супруги произвели вложения, значительно увеличившие стои</w:t>
      </w:r>
      <w:r w:rsidRPr="00E32B08">
        <w:rPr>
          <w:sz w:val="28"/>
          <w:szCs w:val="28"/>
        </w:rPr>
        <w:softHyphen/>
        <w:t>мость этого имущества;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2) имущество, полученное одним из супругов в порядке наследования;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3) имущество, полученное одним из супругов по безвозмездным сдел</w:t>
      </w:r>
      <w:r w:rsidRPr="00E32B08">
        <w:rPr>
          <w:sz w:val="28"/>
          <w:szCs w:val="28"/>
        </w:rPr>
        <w:softHyphen/>
        <w:t>кам (например, по договору даре</w:t>
      </w:r>
      <w:r w:rsidRPr="00E32B08">
        <w:rPr>
          <w:sz w:val="28"/>
          <w:szCs w:val="28"/>
        </w:rPr>
        <w:softHyphen/>
        <w:t>ния);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4) вещи индивидуального пользова</w:t>
      </w:r>
      <w:r w:rsidRPr="00E32B08">
        <w:rPr>
          <w:sz w:val="28"/>
          <w:szCs w:val="28"/>
        </w:rPr>
        <w:softHyphen/>
        <w:t>ния (обувь, одежда и т. п.), за ис</w:t>
      </w:r>
      <w:r w:rsidRPr="00E32B08">
        <w:rPr>
          <w:sz w:val="28"/>
          <w:szCs w:val="28"/>
        </w:rPr>
        <w:softHyphen/>
        <w:t>ключением драгоценностей и дру</w:t>
      </w:r>
      <w:r w:rsidRPr="00E32B08">
        <w:rPr>
          <w:sz w:val="28"/>
          <w:szCs w:val="28"/>
        </w:rPr>
        <w:softHyphen/>
        <w:t>гих предметов роскоши;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5) награды, денежные призы, ценные подарки, полученные одним из супругов за спортивные дости</w:t>
      </w:r>
      <w:r w:rsidRPr="00E32B08">
        <w:rPr>
          <w:sz w:val="28"/>
          <w:szCs w:val="28"/>
        </w:rPr>
        <w:softHyphen/>
        <w:t>жения, за заслуги в научной деятельности, в области искусства и т. д.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i/>
          <w:iCs/>
          <w:sz w:val="28"/>
          <w:szCs w:val="28"/>
        </w:rPr>
        <w:t>При расторжении брака</w:t>
      </w:r>
      <w:r w:rsidRPr="00E32B08">
        <w:rPr>
          <w:sz w:val="28"/>
          <w:szCs w:val="28"/>
        </w:rPr>
        <w:t> ставится вопрос о разделе только совместного имущества (совместной собственнос</w:t>
      </w:r>
      <w:r w:rsidRPr="00E32B08">
        <w:rPr>
          <w:sz w:val="28"/>
          <w:szCs w:val="28"/>
        </w:rPr>
        <w:softHyphen/>
        <w:t>ти). Совместное имущество делится в равных долях (если иное не предусмотрено договором между супругами), не</w:t>
      </w:r>
      <w:r w:rsidRPr="00E32B08">
        <w:rPr>
          <w:sz w:val="28"/>
          <w:szCs w:val="28"/>
        </w:rPr>
        <w:softHyphen/>
        <w:t>зависимо от того, каков был заработок (доход супруга), в чём заключалось участие в приобретении того или иного имущества, работал ли он или был занят ведением до</w:t>
      </w:r>
      <w:r w:rsidRPr="00E32B08">
        <w:rPr>
          <w:sz w:val="28"/>
          <w:szCs w:val="28"/>
        </w:rPr>
        <w:softHyphen/>
        <w:t>машнего хозяйства. Долги супругов также распределя</w:t>
      </w:r>
      <w:r w:rsidRPr="00E32B08">
        <w:rPr>
          <w:sz w:val="28"/>
          <w:szCs w:val="28"/>
        </w:rPr>
        <w:softHyphen/>
        <w:t>ются между ними пропорционально присуждённым им долям. В интересах несовершеннолетних детей суд впра</w:t>
      </w:r>
      <w:r w:rsidRPr="00E32B08">
        <w:rPr>
          <w:sz w:val="28"/>
          <w:szCs w:val="28"/>
        </w:rPr>
        <w:softHyphen/>
        <w:t xml:space="preserve">ве отступить от принципа равенства </w:t>
      </w:r>
      <w:r w:rsidRPr="00E32B08">
        <w:rPr>
          <w:sz w:val="28"/>
          <w:szCs w:val="28"/>
        </w:rPr>
        <w:lastRenderedPageBreak/>
        <w:t xml:space="preserve">долей при разделе совместного имущества супругов и принять решение о </w:t>
      </w:r>
      <w:proofErr w:type="gramStart"/>
      <w:r w:rsidRPr="00E32B08">
        <w:rPr>
          <w:sz w:val="28"/>
          <w:szCs w:val="28"/>
        </w:rPr>
        <w:t>распределении большей его</w:t>
      </w:r>
      <w:proofErr w:type="gramEnd"/>
      <w:r w:rsidRPr="00E32B08">
        <w:rPr>
          <w:sz w:val="28"/>
          <w:szCs w:val="28"/>
        </w:rPr>
        <w:t xml:space="preserve"> доли тому супругу, с кото</w:t>
      </w:r>
      <w:r w:rsidRPr="00E32B08">
        <w:rPr>
          <w:sz w:val="28"/>
          <w:szCs w:val="28"/>
        </w:rPr>
        <w:softHyphen/>
        <w:t>рым будут проживать дети.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Собственность каждого из супругов (личная соб</w:t>
      </w:r>
      <w:r w:rsidRPr="00E32B08">
        <w:rPr>
          <w:sz w:val="28"/>
          <w:szCs w:val="28"/>
        </w:rPr>
        <w:softHyphen/>
        <w:t>ственность) разделу не подлежит. Также не подлежат разделу вещи, приобретённые для удовлетворения по</w:t>
      </w:r>
      <w:r w:rsidRPr="00E32B08">
        <w:rPr>
          <w:sz w:val="28"/>
          <w:szCs w:val="28"/>
        </w:rPr>
        <w:softHyphen/>
        <w:t>требностей несовершеннолетних детей. Эти вещи долж</w:t>
      </w:r>
      <w:r w:rsidRPr="00E32B08">
        <w:rPr>
          <w:sz w:val="28"/>
          <w:szCs w:val="28"/>
        </w:rPr>
        <w:softHyphen/>
        <w:t>ны быть переданы супругу, с которым будут проживать дети. Не учитываются при разделе имущества денежные вклады на имя общих несовершеннолетних детей.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Брачный договор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Ныне действующий Семейный кодекс РФ ввёл в се</w:t>
      </w:r>
      <w:r w:rsidRPr="00E32B08">
        <w:rPr>
          <w:sz w:val="28"/>
          <w:szCs w:val="28"/>
        </w:rPr>
        <w:softHyphen/>
        <w:t>мейные правоотношения новый правовой институт — </w:t>
      </w:r>
      <w:r w:rsidRPr="00E32B08">
        <w:rPr>
          <w:b/>
          <w:bCs/>
          <w:i/>
          <w:iCs/>
          <w:sz w:val="28"/>
          <w:szCs w:val="28"/>
        </w:rPr>
        <w:t>институт брачного договора</w:t>
      </w:r>
      <w:r w:rsidRPr="00E32B08">
        <w:rPr>
          <w:sz w:val="28"/>
          <w:szCs w:val="28"/>
        </w:rPr>
        <w:t>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i/>
          <w:iCs/>
          <w:sz w:val="28"/>
          <w:szCs w:val="28"/>
        </w:rPr>
        <w:t>Брачный договор</w:t>
      </w:r>
      <w:r w:rsidRPr="00E32B08">
        <w:rPr>
          <w:sz w:val="28"/>
          <w:szCs w:val="28"/>
        </w:rPr>
        <w:t> —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1. </w:t>
      </w:r>
      <w:r w:rsidRPr="00E32B08">
        <w:rPr>
          <w:sz w:val="28"/>
          <w:szCs w:val="28"/>
        </w:rPr>
        <w:t>Заключается в </w:t>
      </w:r>
      <w:r w:rsidRPr="00E32B08">
        <w:rPr>
          <w:b/>
          <w:bCs/>
          <w:i/>
          <w:iCs/>
          <w:sz w:val="28"/>
          <w:szCs w:val="28"/>
        </w:rPr>
        <w:t>письменной форме.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2.  </w:t>
      </w:r>
      <w:r w:rsidRPr="00E32B08">
        <w:rPr>
          <w:sz w:val="28"/>
          <w:szCs w:val="28"/>
        </w:rPr>
        <w:t>Подлежит </w:t>
      </w:r>
      <w:r w:rsidRPr="00E32B08">
        <w:rPr>
          <w:b/>
          <w:bCs/>
          <w:i/>
          <w:iCs/>
          <w:sz w:val="28"/>
          <w:szCs w:val="28"/>
        </w:rPr>
        <w:t>нотариальному удостоверению.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3. </w:t>
      </w:r>
      <w:proofErr w:type="gramStart"/>
      <w:r w:rsidRPr="00E32B08">
        <w:rPr>
          <w:sz w:val="28"/>
          <w:szCs w:val="28"/>
        </w:rPr>
        <w:t>Может быть оформлен как до государственной регистрации брака, так и в любое время в период брака.</w:t>
      </w:r>
      <w:proofErr w:type="gramEnd"/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4.  </w:t>
      </w:r>
      <w:r w:rsidRPr="00E32B08">
        <w:rPr>
          <w:sz w:val="28"/>
          <w:szCs w:val="28"/>
        </w:rPr>
        <w:t>При вступлении в брак может быть заключён только при </w:t>
      </w:r>
      <w:r w:rsidRPr="00E32B08">
        <w:rPr>
          <w:b/>
          <w:bCs/>
          <w:i/>
          <w:iCs/>
          <w:sz w:val="28"/>
          <w:szCs w:val="28"/>
        </w:rPr>
        <w:t>обоюдном добровольном согласии супругов.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5. </w:t>
      </w:r>
      <w:r w:rsidRPr="00E32B08">
        <w:rPr>
          <w:sz w:val="28"/>
          <w:szCs w:val="28"/>
        </w:rPr>
        <w:t>Устанавливает: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1) режим совместной, долевой или раздель</w:t>
      </w:r>
      <w:r w:rsidRPr="00E32B08">
        <w:rPr>
          <w:sz w:val="28"/>
          <w:szCs w:val="28"/>
        </w:rPr>
        <w:softHyphen/>
        <w:t>ной собственности на всё имущество супру</w:t>
      </w:r>
      <w:r w:rsidRPr="00E32B08">
        <w:rPr>
          <w:sz w:val="28"/>
          <w:szCs w:val="28"/>
        </w:rPr>
        <w:softHyphen/>
        <w:t>гов, на отдельные его виды или на имущест</w:t>
      </w:r>
      <w:r w:rsidRPr="00E32B08">
        <w:rPr>
          <w:sz w:val="28"/>
          <w:szCs w:val="28"/>
        </w:rPr>
        <w:softHyphen/>
        <w:t>во каждого из супругов;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2) права и обязанности супругов по взаимно</w:t>
      </w:r>
      <w:r w:rsidRPr="00E32B08">
        <w:rPr>
          <w:sz w:val="28"/>
          <w:szCs w:val="28"/>
        </w:rPr>
        <w:softHyphen/>
        <w:t>му содержанию;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3) способы участия в до</w:t>
      </w:r>
      <w:r w:rsidRPr="00E32B08">
        <w:rPr>
          <w:sz w:val="28"/>
          <w:szCs w:val="28"/>
        </w:rPr>
        <w:softHyphen/>
        <w:t>ходах друг друга и по</w:t>
      </w:r>
      <w:r w:rsidRPr="00E32B08">
        <w:rPr>
          <w:sz w:val="28"/>
          <w:szCs w:val="28"/>
        </w:rPr>
        <w:softHyphen/>
        <w:t>рядок несения каж</w:t>
      </w:r>
      <w:r w:rsidRPr="00E32B08">
        <w:rPr>
          <w:sz w:val="28"/>
          <w:szCs w:val="28"/>
        </w:rPr>
        <w:softHyphen/>
        <w:t>дым из супругов се</w:t>
      </w:r>
      <w:r w:rsidRPr="00E32B08">
        <w:rPr>
          <w:sz w:val="28"/>
          <w:szCs w:val="28"/>
        </w:rPr>
        <w:softHyphen/>
        <w:t>мейных расходов;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 xml:space="preserve">4) какое </w:t>
      </w:r>
      <w:proofErr w:type="gramStart"/>
      <w:r w:rsidRPr="00E32B08">
        <w:rPr>
          <w:sz w:val="28"/>
          <w:szCs w:val="28"/>
        </w:rPr>
        <w:t>имущество</w:t>
      </w:r>
      <w:proofErr w:type="gramEnd"/>
      <w:r w:rsidRPr="00E32B08">
        <w:rPr>
          <w:sz w:val="28"/>
          <w:szCs w:val="28"/>
        </w:rPr>
        <w:t xml:space="preserve"> и в </w:t>
      </w:r>
      <w:proofErr w:type="gramStart"/>
      <w:r w:rsidRPr="00E32B08">
        <w:rPr>
          <w:sz w:val="28"/>
          <w:szCs w:val="28"/>
        </w:rPr>
        <w:t>каких</w:t>
      </w:r>
      <w:proofErr w:type="gramEnd"/>
      <w:r w:rsidRPr="00E32B08">
        <w:rPr>
          <w:sz w:val="28"/>
          <w:szCs w:val="28"/>
        </w:rPr>
        <w:t xml:space="preserve"> долях должно быть передано каждо</w:t>
      </w:r>
      <w:r w:rsidRPr="00E32B08">
        <w:rPr>
          <w:sz w:val="28"/>
          <w:szCs w:val="28"/>
        </w:rPr>
        <w:softHyphen/>
        <w:t>му из супругов в слу</w:t>
      </w:r>
      <w:r w:rsidRPr="00E32B08">
        <w:rPr>
          <w:sz w:val="28"/>
          <w:szCs w:val="28"/>
        </w:rPr>
        <w:softHyphen/>
        <w:t>чае расторжения брака;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lastRenderedPageBreak/>
        <w:t>5) супруги вправе включать и иные положения, касающиеся имущественных отношений.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6. </w:t>
      </w:r>
      <w:r w:rsidRPr="00E32B08">
        <w:rPr>
          <w:sz w:val="28"/>
          <w:szCs w:val="28"/>
        </w:rPr>
        <w:t>Не может: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1) ограничивать правоспособ</w:t>
      </w:r>
      <w:r w:rsidRPr="00E32B08">
        <w:rPr>
          <w:sz w:val="28"/>
          <w:szCs w:val="28"/>
        </w:rPr>
        <w:softHyphen/>
        <w:t>ность или дееспособность супругов;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2) ограничивать право супругов на обращение в суд за защи</w:t>
      </w:r>
      <w:r w:rsidRPr="00E32B08">
        <w:rPr>
          <w:sz w:val="28"/>
          <w:szCs w:val="28"/>
        </w:rPr>
        <w:softHyphen/>
        <w:t>той своих прав;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3) регулировать личные неиму</w:t>
      </w:r>
      <w:r w:rsidRPr="00E32B08">
        <w:rPr>
          <w:sz w:val="28"/>
          <w:szCs w:val="28"/>
        </w:rPr>
        <w:softHyphen/>
        <w:t>щественные отношения меж</w:t>
      </w:r>
      <w:r w:rsidRPr="00E32B08">
        <w:rPr>
          <w:sz w:val="28"/>
          <w:szCs w:val="28"/>
        </w:rPr>
        <w:softHyphen/>
        <w:t>ду супругами, их права и обя</w:t>
      </w:r>
      <w:r w:rsidRPr="00E32B08">
        <w:rPr>
          <w:sz w:val="28"/>
          <w:szCs w:val="28"/>
        </w:rPr>
        <w:softHyphen/>
        <w:t>занности в отношении детей;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4) предусматривать положе</w:t>
      </w:r>
      <w:r w:rsidRPr="00E32B08">
        <w:rPr>
          <w:sz w:val="28"/>
          <w:szCs w:val="28"/>
        </w:rPr>
        <w:softHyphen/>
        <w:t>ния, ограничивающие право нетрудоспособного нуждаю</w:t>
      </w:r>
      <w:r w:rsidRPr="00E32B08">
        <w:rPr>
          <w:sz w:val="28"/>
          <w:szCs w:val="28"/>
        </w:rPr>
        <w:softHyphen/>
        <w:t>щегося супруга на получение содержания;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5) включать другие условия, ко</w:t>
      </w:r>
      <w:r w:rsidRPr="00E32B08">
        <w:rPr>
          <w:sz w:val="28"/>
          <w:szCs w:val="28"/>
        </w:rPr>
        <w:softHyphen/>
        <w:t>торые ставят одного из супру</w:t>
      </w:r>
      <w:r w:rsidRPr="00E32B08">
        <w:rPr>
          <w:sz w:val="28"/>
          <w:szCs w:val="28"/>
        </w:rPr>
        <w:softHyphen/>
        <w:t>гов в крайне неблагоприят</w:t>
      </w:r>
      <w:r w:rsidRPr="00E32B08">
        <w:rPr>
          <w:sz w:val="28"/>
          <w:szCs w:val="28"/>
        </w:rPr>
        <w:softHyphen/>
        <w:t>ное положение или противо</w:t>
      </w:r>
      <w:r w:rsidRPr="00E32B08">
        <w:rPr>
          <w:sz w:val="28"/>
          <w:szCs w:val="28"/>
        </w:rPr>
        <w:softHyphen/>
        <w:t>речат основным началам семейного законодательства.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7. </w:t>
      </w:r>
      <w:r w:rsidRPr="00E32B08">
        <w:rPr>
          <w:sz w:val="28"/>
          <w:szCs w:val="28"/>
        </w:rPr>
        <w:t xml:space="preserve">Может быть </w:t>
      </w:r>
      <w:proofErr w:type="gramStart"/>
      <w:r w:rsidRPr="00E32B08">
        <w:rPr>
          <w:sz w:val="28"/>
          <w:szCs w:val="28"/>
        </w:rPr>
        <w:t>изменён</w:t>
      </w:r>
      <w:proofErr w:type="gramEnd"/>
      <w:r w:rsidRPr="00E32B08">
        <w:rPr>
          <w:sz w:val="28"/>
          <w:szCs w:val="28"/>
        </w:rPr>
        <w:t xml:space="preserve"> или расторгнут: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1) по соглашению супругов — в любое время;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2) по требованию одного из супругов — только в судебном порядке.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8. </w:t>
      </w:r>
      <w:r w:rsidRPr="00E32B08">
        <w:rPr>
          <w:sz w:val="28"/>
          <w:szCs w:val="28"/>
        </w:rPr>
        <w:t>Не является обязательным условием брака.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Расторжение брачного договора не ведёт к расторже</w:t>
      </w:r>
      <w:r w:rsidRPr="00E32B08">
        <w:rPr>
          <w:sz w:val="28"/>
          <w:szCs w:val="28"/>
        </w:rPr>
        <w:softHyphen/>
        <w:t>нию брака, но расторжение брака ведет к прекращению брачного договора.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 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Порядок заключения и расторжения брака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i/>
          <w:iCs/>
          <w:sz w:val="28"/>
          <w:szCs w:val="28"/>
        </w:rPr>
        <w:t>Брак</w:t>
      </w:r>
      <w:r w:rsidRPr="00E32B08">
        <w:rPr>
          <w:sz w:val="28"/>
          <w:szCs w:val="28"/>
        </w:rPr>
        <w:t> (от глагола «брать», т. е. получать в «свою соб</w:t>
      </w:r>
      <w:r w:rsidRPr="00E32B08">
        <w:rPr>
          <w:sz w:val="28"/>
          <w:szCs w:val="28"/>
        </w:rPr>
        <w:softHyphen/>
        <w:t>ственность» (мужа или жену), принимать с какой-то це</w:t>
      </w:r>
      <w:r w:rsidRPr="00E32B08">
        <w:rPr>
          <w:sz w:val="28"/>
          <w:szCs w:val="28"/>
        </w:rPr>
        <w:softHyphen/>
        <w:t>лью, овладевать кем-то или чем-то) — это юридически оформленный, свободный, добровольный союз мужчины и женщины, направленный на создание семьи и порождаю</w:t>
      </w:r>
      <w:r w:rsidRPr="00E32B08">
        <w:rPr>
          <w:sz w:val="28"/>
          <w:szCs w:val="28"/>
        </w:rPr>
        <w:softHyphen/>
        <w:t>щий для них взаимные права и обязанности.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Российское государство признаёт лишь брак, зарегист</w:t>
      </w:r>
      <w:r w:rsidRPr="00E32B08">
        <w:rPr>
          <w:sz w:val="28"/>
          <w:szCs w:val="28"/>
        </w:rPr>
        <w:softHyphen/>
        <w:t>рированный в органах записи актов гражданского состоя</w:t>
      </w:r>
      <w:r w:rsidRPr="00E32B08">
        <w:rPr>
          <w:sz w:val="28"/>
          <w:szCs w:val="28"/>
        </w:rPr>
        <w:softHyphen/>
        <w:t xml:space="preserve">ния (ЗАГС). Заключение брака производится в личном присутствии лиц, вступающих в брак, по истечении месяца со дня подачи ими заявления в органы ЗАГС. При наличии </w:t>
      </w:r>
      <w:r w:rsidRPr="00E32B08">
        <w:rPr>
          <w:sz w:val="28"/>
          <w:szCs w:val="28"/>
        </w:rPr>
        <w:lastRenderedPageBreak/>
        <w:t>уважительных причин этот срок может быть сокращён или увеличен, но не более чем на один месяц. При наличии осо</w:t>
      </w:r>
      <w:r w:rsidRPr="00E32B08">
        <w:rPr>
          <w:sz w:val="28"/>
          <w:szCs w:val="28"/>
        </w:rPr>
        <w:softHyphen/>
        <w:t>бых обстоятельств (беременности, рождения ребёнка, не</w:t>
      </w:r>
      <w:r w:rsidRPr="00E32B08">
        <w:rPr>
          <w:sz w:val="28"/>
          <w:szCs w:val="28"/>
        </w:rPr>
        <w:softHyphen/>
        <w:t>посредственной угрозы жизни одной из сторон, призыве в армию) брак может быть зарегистрирован в день подачи за</w:t>
      </w:r>
      <w:r w:rsidRPr="00E32B08">
        <w:rPr>
          <w:sz w:val="28"/>
          <w:szCs w:val="28"/>
        </w:rPr>
        <w:softHyphen/>
        <w:t>явления.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860"/>
      </w:tblGrid>
      <w:tr w:rsidR="00E32B08" w:rsidRPr="00E32B08" w:rsidTr="00E32B08">
        <w:trPr>
          <w:trHeight w:val="556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b/>
                <w:bCs/>
                <w:sz w:val="28"/>
                <w:szCs w:val="28"/>
              </w:rPr>
              <w:t>Условия заключения брака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b/>
                <w:bCs/>
                <w:sz w:val="28"/>
                <w:szCs w:val="28"/>
              </w:rPr>
              <w:t>Обстоятельства, препятствующие заключению брака</w:t>
            </w:r>
          </w:p>
        </w:tc>
      </w:tr>
      <w:tr w:rsidR="00E32B08" w:rsidRPr="00E32B08" w:rsidTr="00E32B08">
        <w:trPr>
          <w:trHeight w:val="656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Взаимное добровольное согла</w:t>
            </w:r>
            <w:r w:rsidRPr="00E32B08">
              <w:rPr>
                <w:sz w:val="28"/>
                <w:szCs w:val="28"/>
              </w:rPr>
              <w:softHyphen/>
              <w:t>сие мужчины и женщины на вступление в брачные отноше</w:t>
            </w:r>
            <w:r w:rsidRPr="00E32B08">
              <w:rPr>
                <w:sz w:val="28"/>
                <w:szCs w:val="28"/>
              </w:rPr>
              <w:softHyphen/>
              <w:t>ния.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Принуждение к вступлению в брак.</w:t>
            </w:r>
          </w:p>
        </w:tc>
      </w:tr>
      <w:tr w:rsidR="00E32B08" w:rsidRPr="00E32B08" w:rsidTr="00E32B08">
        <w:trPr>
          <w:trHeight w:val="1620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Достижение брачного возрас</w:t>
            </w:r>
            <w:r w:rsidRPr="00E32B08">
              <w:rPr>
                <w:sz w:val="28"/>
                <w:szCs w:val="28"/>
              </w:rPr>
              <w:softHyphen/>
              <w:t>та вступающих в брак — во</w:t>
            </w:r>
            <w:r w:rsidRPr="00E32B08">
              <w:rPr>
                <w:sz w:val="28"/>
                <w:szCs w:val="28"/>
              </w:rPr>
              <w:softHyphen/>
              <w:t>семнадцать лет. При нали</w:t>
            </w:r>
            <w:r w:rsidRPr="00E32B08">
              <w:rPr>
                <w:sz w:val="28"/>
                <w:szCs w:val="28"/>
              </w:rPr>
              <w:softHyphen/>
              <w:t>чии исключительных обстоя</w:t>
            </w:r>
            <w:r w:rsidRPr="00E32B08">
              <w:rPr>
                <w:sz w:val="28"/>
                <w:szCs w:val="28"/>
              </w:rPr>
              <w:softHyphen/>
              <w:t>тельств органы местного самоуправления в порядке, предусмотренном законода</w:t>
            </w:r>
            <w:r w:rsidRPr="00E32B08">
              <w:rPr>
                <w:sz w:val="28"/>
                <w:szCs w:val="28"/>
              </w:rPr>
              <w:softHyphen/>
              <w:t>тельством, могут разрешить вступление в брак до достиже</w:t>
            </w:r>
            <w:r w:rsidRPr="00E32B08">
              <w:rPr>
                <w:sz w:val="28"/>
                <w:szCs w:val="28"/>
              </w:rPr>
              <w:softHyphen/>
              <w:t>ния возраста 16 лет.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Несовершеннолетие вступаю</w:t>
            </w:r>
            <w:r w:rsidRPr="00E32B08">
              <w:rPr>
                <w:sz w:val="28"/>
                <w:szCs w:val="28"/>
              </w:rPr>
              <w:softHyphen/>
              <w:t>щих в брак (т. е. до восемнад</w:t>
            </w:r>
            <w:r w:rsidRPr="00E32B08">
              <w:rPr>
                <w:sz w:val="28"/>
                <w:szCs w:val="28"/>
              </w:rPr>
              <w:softHyphen/>
              <w:t>цати лет).</w:t>
            </w:r>
          </w:p>
        </w:tc>
      </w:tr>
      <w:tr w:rsidR="00E32B08" w:rsidRPr="00E32B08" w:rsidTr="00E32B08">
        <w:trPr>
          <w:trHeight w:val="569"/>
        </w:trPr>
        <w:tc>
          <w:tcPr>
            <w:tcW w:w="47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Отсутствие обстоятельств, препятствующих заключению брака.</w:t>
            </w:r>
          </w:p>
        </w:tc>
        <w:tc>
          <w:tcPr>
            <w:tcW w:w="48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 xml:space="preserve">Заключение брака </w:t>
            </w:r>
            <w:proofErr w:type="gramStart"/>
            <w:r w:rsidRPr="00E32B08">
              <w:rPr>
                <w:sz w:val="28"/>
                <w:szCs w:val="28"/>
              </w:rPr>
              <w:t>между</w:t>
            </w:r>
            <w:proofErr w:type="gramEnd"/>
            <w:r w:rsidRPr="00E32B08">
              <w:rPr>
                <w:sz w:val="28"/>
                <w:szCs w:val="28"/>
              </w:rPr>
              <w:t>:</w:t>
            </w:r>
          </w:p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 1) лицами, из которых хотя бы одно лицо уже состоит в дру</w:t>
            </w:r>
            <w:r w:rsidRPr="00E32B08">
              <w:rPr>
                <w:sz w:val="28"/>
                <w:szCs w:val="28"/>
              </w:rPr>
              <w:softHyphen/>
              <w:t>гом зарегистрированном браке;</w:t>
            </w:r>
          </w:p>
          <w:p w:rsidR="00E32B08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2) близкими родственниками (родственниками по прямой восходящей и нисходящей линии: родителями и деть</w:t>
            </w:r>
            <w:r w:rsidRPr="00E32B08">
              <w:rPr>
                <w:sz w:val="28"/>
                <w:szCs w:val="28"/>
              </w:rPr>
              <w:softHyphen/>
              <w:t xml:space="preserve">ми; дедушкой, бабушкой и внуками), полнородными и </w:t>
            </w:r>
            <w:proofErr w:type="spellStart"/>
            <w:r w:rsidRPr="00E32B08">
              <w:rPr>
                <w:sz w:val="28"/>
                <w:szCs w:val="28"/>
              </w:rPr>
              <w:t>неполнородными</w:t>
            </w:r>
            <w:proofErr w:type="spellEnd"/>
            <w:r w:rsidRPr="00E32B08">
              <w:rPr>
                <w:sz w:val="28"/>
                <w:szCs w:val="28"/>
              </w:rPr>
              <w:t xml:space="preserve"> (т. е. имею</w:t>
            </w:r>
            <w:r w:rsidRPr="00E32B08">
              <w:rPr>
                <w:sz w:val="28"/>
                <w:szCs w:val="28"/>
              </w:rPr>
              <w:softHyphen/>
              <w:t xml:space="preserve">щими </w:t>
            </w:r>
            <w:proofErr w:type="gramStart"/>
            <w:r w:rsidRPr="00E32B08">
              <w:rPr>
                <w:sz w:val="28"/>
                <w:szCs w:val="28"/>
              </w:rPr>
              <w:t>общих</w:t>
            </w:r>
            <w:proofErr w:type="gramEnd"/>
            <w:r w:rsidRPr="00E32B08">
              <w:rPr>
                <w:sz w:val="28"/>
                <w:szCs w:val="28"/>
              </w:rPr>
              <w:t xml:space="preserve"> отца или </w:t>
            </w:r>
            <w:r w:rsidRPr="00E32B08">
              <w:rPr>
                <w:sz w:val="28"/>
                <w:szCs w:val="28"/>
              </w:rPr>
              <w:lastRenderedPageBreak/>
              <w:t>мать) братьями и сёстрами, усыно</w:t>
            </w:r>
            <w:r w:rsidRPr="00E32B08">
              <w:rPr>
                <w:sz w:val="28"/>
                <w:szCs w:val="28"/>
              </w:rPr>
              <w:softHyphen/>
              <w:t>вителями и усыновлёнными;</w:t>
            </w:r>
          </w:p>
          <w:p w:rsidR="00000000" w:rsidRPr="00E32B08" w:rsidRDefault="00E32B08" w:rsidP="00E32B08">
            <w:pPr>
              <w:rPr>
                <w:sz w:val="28"/>
                <w:szCs w:val="28"/>
              </w:rPr>
            </w:pPr>
            <w:r w:rsidRPr="00E32B08">
              <w:rPr>
                <w:sz w:val="28"/>
                <w:szCs w:val="28"/>
              </w:rPr>
              <w:t>3) лицами, из которых хотя бы одно лицо признано судом недееспособным вследствие психического расстройства.</w:t>
            </w:r>
          </w:p>
        </w:tc>
      </w:tr>
    </w:tbl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lastRenderedPageBreak/>
        <w:t> </w:t>
      </w:r>
    </w:p>
    <w:p w:rsidR="00E32B08" w:rsidRPr="00E32B08" w:rsidRDefault="00E32B08" w:rsidP="00E32B08">
      <w:pPr>
        <w:rPr>
          <w:sz w:val="28"/>
          <w:szCs w:val="28"/>
        </w:rPr>
      </w:pPr>
      <w:proofErr w:type="gramStart"/>
      <w:r w:rsidRPr="00E32B08">
        <w:rPr>
          <w:sz w:val="28"/>
          <w:szCs w:val="28"/>
        </w:rPr>
        <w:t>Основаниями для прекращения брака являются сле</w:t>
      </w:r>
      <w:r w:rsidRPr="00E32B08">
        <w:rPr>
          <w:sz w:val="28"/>
          <w:szCs w:val="28"/>
        </w:rPr>
        <w:softHyphen/>
        <w:t>дующие:</w:t>
      </w:r>
      <w:proofErr w:type="gramEnd"/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drawing>
          <wp:inline distT="0" distB="0" distL="0" distR="0" wp14:anchorId="66D83CD7" wp14:editId="10A2FBD8">
            <wp:extent cx="4695825" cy="4524375"/>
            <wp:effectExtent l="0" t="0" r="9525" b="9525"/>
            <wp:docPr id="1" name="Рисунок 1" descr="https://foxford.ru/uploads/tinymce_image/image/19061/%D0%91%D0%B5%D0%B7%D1%8B%D0%BC%D1%8F%D0%BD%D0%BD%D1%8B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19061/%D0%91%D0%B5%D0%B7%D1%8B%D0%BC%D1%8F%D0%BD%D0%BD%D1%8B%D0%B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 </w:t>
      </w:r>
      <w:hyperlink r:id="rId7" w:history="1">
        <w:r w:rsidRPr="00E32B08">
          <w:rPr>
            <w:rStyle w:val="a5"/>
            <w:sz w:val="28"/>
            <w:szCs w:val="28"/>
          </w:rPr>
          <w:t>https://www.youtube.com/watch?v=mD2TC0F7AHs</w:t>
        </w:r>
      </w:hyperlink>
    </w:p>
    <w:p w:rsidR="00E32B08" w:rsidRPr="00E32B08" w:rsidRDefault="00E32B08" w:rsidP="00E32B08">
      <w:pPr>
        <w:rPr>
          <w:sz w:val="28"/>
          <w:szCs w:val="28"/>
        </w:rPr>
      </w:pP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 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sz w:val="28"/>
          <w:szCs w:val="28"/>
        </w:rPr>
        <w:t> 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t>ВОПРОСЫ:</w:t>
      </w:r>
    </w:p>
    <w:p w:rsidR="00E32B08" w:rsidRPr="00E32B08" w:rsidRDefault="00E32B08" w:rsidP="00E32B08">
      <w:pPr>
        <w:rPr>
          <w:sz w:val="28"/>
          <w:szCs w:val="28"/>
        </w:rPr>
      </w:pPr>
      <w:r w:rsidRPr="00E32B08">
        <w:rPr>
          <w:b/>
          <w:bCs/>
          <w:sz w:val="28"/>
          <w:szCs w:val="28"/>
        </w:rPr>
        <w:lastRenderedPageBreak/>
        <w:t>1.</w:t>
      </w:r>
      <w:r w:rsidRPr="00E32B08">
        <w:rPr>
          <w:sz w:val="28"/>
          <w:szCs w:val="28"/>
        </w:rPr>
        <w:t xml:space="preserve"> Семьи Л. и М. жили по соседству. За </w:t>
      </w:r>
      <w:proofErr w:type="gramStart"/>
      <w:r w:rsidRPr="00E32B08">
        <w:rPr>
          <w:sz w:val="28"/>
          <w:szCs w:val="28"/>
        </w:rPr>
        <w:t>много лет крепко сдружились</w:t>
      </w:r>
      <w:proofErr w:type="gramEnd"/>
      <w:r w:rsidRPr="00E32B08">
        <w:rPr>
          <w:sz w:val="28"/>
          <w:szCs w:val="28"/>
        </w:rPr>
        <w:t xml:space="preserve">, всегда приходили на помощь друг другу. У Л. росла дочь Наталья, а у М.— сын Олег, </w:t>
      </w:r>
      <w:proofErr w:type="gramStart"/>
      <w:r w:rsidRPr="00E32B08">
        <w:rPr>
          <w:sz w:val="28"/>
          <w:szCs w:val="28"/>
        </w:rPr>
        <w:t>которые</w:t>
      </w:r>
      <w:proofErr w:type="gramEnd"/>
      <w:r w:rsidRPr="00E32B08">
        <w:rPr>
          <w:sz w:val="28"/>
          <w:szCs w:val="28"/>
        </w:rPr>
        <w:t xml:space="preserve"> учились в одной школе, в дет</w:t>
      </w:r>
      <w:r w:rsidRPr="00E32B08">
        <w:rPr>
          <w:sz w:val="28"/>
          <w:szCs w:val="28"/>
        </w:rPr>
        <w:softHyphen/>
        <w:t>стве дружили. Между соседями Л. и М. даже было заключено устное соглашение: когда дети вырастут, их следует поженить. Настало время, и отец Натальи завёл разговор о том, что хорошо бы пород</w:t>
      </w:r>
      <w:r w:rsidRPr="00E32B08">
        <w:rPr>
          <w:sz w:val="28"/>
          <w:szCs w:val="28"/>
        </w:rPr>
        <w:softHyphen/>
        <w:t>ниться с Олегом. Наталья заявила, что у неё с Олегом дружеские от</w:t>
      </w:r>
      <w:r w:rsidRPr="00E32B08">
        <w:rPr>
          <w:sz w:val="28"/>
          <w:szCs w:val="28"/>
        </w:rPr>
        <w:softHyphen/>
        <w:t>ношения, но не более. Однако отец всё время поднимал в разговорах с дочерью эту тему. В результате Наталья под влиянием уговоров своего отца дала согласие на брак с Олегом. Нарушено ли в данной ситуации какое-либо условие заключения брака? Свою позицию ар</w:t>
      </w:r>
      <w:r w:rsidRPr="00E32B08">
        <w:rPr>
          <w:sz w:val="28"/>
          <w:szCs w:val="28"/>
        </w:rPr>
        <w:softHyphen/>
        <w:t>гументируйте. Используя обществоведческие знания, назовите три условия заключения брака. </w:t>
      </w:r>
    </w:p>
    <w:p w:rsidR="006251E5" w:rsidRDefault="006251E5"/>
    <w:sectPr w:rsidR="0062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7F93"/>
    <w:multiLevelType w:val="multilevel"/>
    <w:tmpl w:val="FEC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63"/>
    <w:rsid w:val="006251E5"/>
    <w:rsid w:val="00660363"/>
    <w:rsid w:val="00E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B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2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B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2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D2TC0F7A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1458</Words>
  <Characters>8317</Characters>
  <Application>Microsoft Office Word</Application>
  <DocSecurity>0</DocSecurity>
  <Lines>69</Lines>
  <Paragraphs>19</Paragraphs>
  <ScaleCrop>false</ScaleCrop>
  <Company>Krokoz™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2021-06-15T05:06:00Z</dcterms:created>
  <dcterms:modified xsi:type="dcterms:W3CDTF">2021-06-15T05:09:00Z</dcterms:modified>
</cp:coreProperties>
</file>