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7" w:rsidRPr="001918B7" w:rsidRDefault="001918B7" w:rsidP="001918B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Тема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.</w:t>
      </w:r>
      <w:r w:rsidRPr="001918B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Т</w:t>
      </w:r>
      <w:proofErr w:type="gramEnd"/>
      <w:r w:rsidRPr="001918B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рудовое</w:t>
      </w:r>
      <w:proofErr w:type="spellEnd"/>
      <w:r w:rsidRPr="001918B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право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Трудовые отношения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отношения, основанные на соглашении между работником и работодателем о лич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 выполнении работником за плату трудовой функции (работы по определённой специальности, квалификации или должности), подчинении работника правилам внутрен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него трудового распорядка при обеспечении работодате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лем условий труда, предусмотренных трудовым законо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дательством, коллективным договором, соглашениями, трудовым договором.</w:t>
      </w:r>
      <w:proofErr w:type="gramEnd"/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Сторонами трудовых отношений являются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работник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работодатель.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Работодатель —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либо юридическое лицо (организация), вступившее в тру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довые отношения с работником.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Работник —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всту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пившее в трудовые отно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шения с работодателем.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Трудовой договор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Трудовой договор (контракт)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соглашение между работодателем и работником, в соответствии с которым работодатель обязуется: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предоставить работнику ра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боту по обусловленной трудовой функции (специально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сти,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квалификации, должности);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обеспечить условия труда, предусмотренные законодательством;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 своевремен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но и в полном размере выплачивать работнику заработ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ную плату.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обязуется: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лично выполнять определённую этим соглашением трудовую функцию;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соблюдать дей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ствующие в организации правила внутреннего трудового распорядка.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трудовом договоре указываются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необходимые условия: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1) фамилия, имя, отчество работ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ника;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2) наименование работодателя (фамилия, имя, отче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ство работодателя — физического              лица);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3) конкретное мес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то работы;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4) дата начала работы;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5) наименование должнос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ти, специальности, профессии, квалификации работника;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6) права и обязанности работодателя;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7) характеристика ус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ловий труда;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8) режим труда и отдыха работника;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9) условия оплаты труда работника;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10) виды и условия социального страхования работника.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lastRenderedPageBreak/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Дополнительные условия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(могут быть или не быть):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оплата проезда до места работы;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испытательный срок;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 пре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доставление места в дошкольном образовательном учреж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дении для ребёнка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работника;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о неразглашении охраняе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 xml:space="preserve">мой законом тайны (государственной, служебной, </w:t>
      </w:r>
      <w:proofErr w:type="spellStart"/>
      <w:proofErr w:type="gramStart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коммер</w:t>
      </w:r>
      <w:proofErr w:type="spellEnd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ческой</w:t>
      </w:r>
      <w:proofErr w:type="gramEnd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др.) и т. п.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оформлении трудового договора учитываются: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Профессия — 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 трудовой де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ятельности, опре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деляемый харак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тером и целью трудовых функ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ций.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Специальность — 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более дробное деле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ние профессии, одна из её разновиднос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тей (например, врач может быть хирургом, терапев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том, педиатром и т. д.).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Квалификация — 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степень и вид про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 xml:space="preserve">фессиональной </w:t>
      </w:r>
      <w:proofErr w:type="spellStart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ченности</w:t>
      </w:r>
      <w:proofErr w:type="spellEnd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т. е. уро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вень подготовки, опыта, знаний по данной специаль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ности.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Трудовой договор: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заключается в 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письменной форме;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составляется в 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двух экземплярах</w:t>
      </w: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каждый из которых под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писывается сторонами: один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его экземпляр передаётся ра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ботнику, второй — работодателю;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 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вступает в силу со дня его подписания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работником и рабо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тодателем. Работник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обязан приступить к исполнению трудовых обязанностей со дня, определённого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трудовым договором. Если в трудовом договоре не оговорен день на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чала работы, то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работник должен приступить к работе на следующий день после вступления договора в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силу. Если работник не приступил к работе в установленный срок без уважительных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причин в течение недели, то трудовой дого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вор аннулируется;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 не оформленный надлежащим образом считается заклю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ченным, если работник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    приступил к работе с </w:t>
      </w:r>
      <w:proofErr w:type="gramStart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ведома</w:t>
      </w:r>
      <w:proofErr w:type="gramEnd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по поручению работодателя или его представителя. В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таком случае 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работодатель обязан оформить с ним трудовой до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softHyphen/>
        <w:t>говор в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br/>
        <w:t>    письменной форме не позднее трёх дней со дня фак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softHyphen/>
        <w:t>тического допущения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br/>
        <w:t>    работника к работе;</w:t>
      </w:r>
    </w:p>
    <w:p w:rsidR="001918B7" w:rsidRPr="001918B7" w:rsidRDefault="001918B7" w:rsidP="001918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5) может быть </w:t>
      </w:r>
      <w:proofErr w:type="gramStart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изменён</w:t>
      </w:r>
      <w:proofErr w:type="gramEnd"/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только по соглашению сторон и в письменной форме.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Работодателю запрещается требовать от работника вы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полнения работы, не обусловленной трудовым договором.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C8FF23B" wp14:editId="594C8CF6">
            <wp:extent cx="5362575" cy="2914650"/>
            <wp:effectExtent l="0" t="0" r="9525" b="0"/>
            <wp:docPr id="1" name="Рисунок 1" descr="https://foxford.ru/uploads/tinymce_image/image/692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6927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заключения трудового договора: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соответствии с Трудовым кодексом РФ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заключение трудового договора допускается с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    лицами, </w:t>
      </w: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достигшими возраста: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16 лет;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15 лет, в случаях получения основного общего обра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зования либо оставления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общеобразовательного учрежде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ния;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14 лет с согласия одного из родителей (опекуна, по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печителя) и органа опеки и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попечительства для выполне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в свободное от учёбы время легкого труда, не </w:t>
      </w:r>
      <w:proofErr w:type="spellStart"/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причиня</w:t>
      </w:r>
      <w:proofErr w:type="spell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</w:t>
      </w:r>
      <w:proofErr w:type="spell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ющего</w:t>
      </w:r>
      <w:proofErr w:type="spellEnd"/>
      <w:proofErr w:type="gram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 здоровью и не нарушающего процесса обуче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ния;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 </w:t>
      </w:r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достигшими</w:t>
      </w:r>
      <w:proofErr w:type="gram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14 лет — в организациях кине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матографии, театрах, театральных и концертных органи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зациях, цирках с согласия одного из родителей (опекуна, попечителя) и органа опеки и попечительства, при усло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вии, что данная работа не нанесёт ущерба здоровью и нравственному развитию.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Документы, предъявляемые работодателю при приёме на работу: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Паспорт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иной документ, удостоверяющий лич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Трудовая книжка</w:t>
      </w:r>
      <w:bookmarkStart w:id="0" w:name="_ftnref1"/>
      <w:bookmarkEnd w:id="0"/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основной документ о трудовой деятельности и трудовом стаже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работника.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Страховое свидетельство государственного пенси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онного страхования.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Документы воинского учета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для военнообязан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 лиц, подлежащих призыву на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военную службу.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Документ об образовании, о квалификации или на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личии специальных знаний (диплом, сертификат, свиде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тельство и др.),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работа требует специальной подго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товки.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отдельных случаях с учётом специфики работы зако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нодательством предусматривается необходимость предъ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явления при заключении трудового договора дополнитель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документов (например, документов, подтверждающих здоровье гражданина при приёме на работу в сфере пищевой промышленности).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требовать от лица, поступающего на рабо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ту, документы, помимо предусмотренных Трудовым ко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дексом РФ, иными федеральными законами, указами Пре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зидента РФ и постановлениями Правительства РФ. Инфор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мация, содержащаяся в документах, предъявляемых для заключения трудового договора, относится к персональ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данным работника.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на работу оформляется приказом (распоряжени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ем) работодателя, изданным на основании заключённого трудового договора.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основания прекращения трудового договора: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сторон (работодателя и работника).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Истечение срока трудового договора, за исключени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случаев, когда трудовые отношения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фактически про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должаются и ни одна из сторон не потребовала их прекра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Расторжение трудового договора по инициативе ра</w:t>
      </w: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ботника.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имеет право расторгнуть договор, предупредив об этом работодателя в </w:t>
      </w: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письменной форме за две недели.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соглашению между работником и работодателем трудовой </w:t>
      </w:r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</w:t>
      </w:r>
      <w:proofErr w:type="gram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расторгнут и до истечения этого срока. Предупреждения работодателя за две недели не требуется в случаях, когда прекращение трудовых отношений обус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ловлено невозможностью продолжения им работы (зачис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ление в образовательное учреждение, выход на пенсию и др.), а также в случаях установленного нарушения работо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дателем законодательства о труде. До истечения двухнедельного срока работник имеет право в любое время отозвать своё заявление, увольнение в этом случае не производится, если на его место не пригла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шён в письменной форме другой работник.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последний день работы по письменному заявлению работника работодатель обязан выдать работнику трудо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вую книжку, другие 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документы, связанные с работой, и произвести с ним окончательный расчет.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трудового договора по инициативе ра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ботодателя:</w:t>
      </w:r>
    </w:p>
    <w:p w:rsidR="001918B7" w:rsidRPr="001918B7" w:rsidRDefault="001918B7" w:rsidP="001918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ликвидация организации либо прекращение деятель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 работодателем — физическим лицом;</w:t>
      </w:r>
    </w:p>
    <w:p w:rsidR="001918B7" w:rsidRPr="001918B7" w:rsidRDefault="001918B7" w:rsidP="001918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сокращение численности или штата работников орга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низации;</w:t>
      </w:r>
    </w:p>
    <w:p w:rsidR="001918B7" w:rsidRPr="001918B7" w:rsidRDefault="001918B7" w:rsidP="001918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несоответствие работника занимаемой должности или выполняемой работе;</w:t>
      </w:r>
    </w:p>
    <w:p w:rsidR="001918B7" w:rsidRPr="001918B7" w:rsidRDefault="001918B7" w:rsidP="001918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неоднократное неисполнение работником без уважи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тельных причин трудовых обязанностей, если он имеет дисциплинарное взыскание;</w:t>
      </w:r>
    </w:p>
    <w:p w:rsidR="001918B7" w:rsidRPr="001918B7" w:rsidRDefault="001918B7" w:rsidP="001918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однократное грубое нарушение работником трудовых обязанностей;</w:t>
      </w:r>
    </w:p>
    <w:p w:rsidR="001918B7" w:rsidRPr="001918B7" w:rsidRDefault="001918B7" w:rsidP="001918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совершение виновных действий работником, непос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редственно обслуживающим денежные или товарные цен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ности, если эти действия дают основание для утраты дове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рия к нему со стороны работодателя, и др.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работника по его просьбе или с его согласия к другому работодателю или переход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на выборную работу.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работника от продолжения работы в связи: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со сменой собственника имущества организации либо её реорганизацией;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с изменением существенных условий трудового дого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вора.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работника от перевода на другую работу: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вследствие состояния здоровья в соответствии с меди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цинским заключением;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в связи с перемещением работодателя в другую мест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ность.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Обстоятельства, не зависящие от воли сторон: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призыв работника на военную службу или направле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на альтернативную гражданскую службу;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восстановление на работе работника, ранее выполняв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шего эту работу;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proofErr w:type="spell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неизбрание</w:t>
      </w:r>
      <w:proofErr w:type="spell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должность;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осуждение работника к наказанию в соответствии с приговором суда, вступившим в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законную силу;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признание работника полностью нетрудоспособным в соответствии с медицинским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заключением;</w:t>
      </w:r>
      <w:proofErr w:type="gramEnd"/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смерть работника либо работодателя — физического лица, а также признание судом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работника либо работодате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ля — физического лица умершим или безвестно </w:t>
      </w:r>
      <w:proofErr w:type="spellStart"/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</w:t>
      </w:r>
      <w:proofErr w:type="spell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</w:t>
      </w:r>
      <w:proofErr w:type="spell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ствующим</w:t>
      </w:r>
      <w:proofErr w:type="spellEnd"/>
      <w:proofErr w:type="gram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наступление чрезвычайных обстоятельств, препят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ствующих продолжению трудовых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отношений (военных действий, катастроф, стихийных бедствий).</w:t>
      </w:r>
    </w:p>
    <w:p w:rsidR="001918B7" w:rsidRPr="001918B7" w:rsidRDefault="001918B7" w:rsidP="0019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9. 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установленных законодательством пра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 заключения трудового договора, если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это нарушение исключает возможность продолжения работы.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 днём увольнения работника является последний день его работы.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увольнение работника по инициативе работодателя (за исключением случая ликвидации ор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ганизации либо прекращения деятельности работодате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лем — физическим лицом) в период временной нетрудо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способности работника, а также в период его пребывания в отпуске.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прекращением трудового договора подразумевает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прекращение трудовых отношений.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Коллективный договор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Коллективный договор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правовой акт, регулирую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щий социально-трудовые отношения в организации и за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ключаемый работниками и работодателем в лице их пред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ставителей.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коллективный договор включаются взаимные обяза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тельства работников и работодателя по следующим вопро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сам: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 формы, системы и </w:t>
      </w:r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оплаты труда</w:t>
      </w:r>
      <w:proofErr w:type="gram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выплаты пособий, компенсаций;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механизм регулирования оплаты труда с учётом роста цен, уровня инфляции;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занятость, переобучение, условия высвобождения ра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ботников;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рабочее время и время отдыха работников;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улучшение условий и охраны труда работников;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экологическая безопасность и охрана здоровья работ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ников на производстве;</w:t>
      </w:r>
    </w:p>
    <w:p w:rsidR="001918B7" w:rsidRPr="001918B7" w:rsidRDefault="001918B7" w:rsidP="001918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</w:t>
      </w:r>
      <w:proofErr w:type="gramStart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коллективного договора, порядок внесения в него изменений и дополнений, ответ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ственность сторон.</w:t>
      </w:r>
    </w:p>
    <w:p w:rsidR="001918B7" w:rsidRPr="001918B7" w:rsidRDefault="001918B7" w:rsidP="00191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перечень не является закрытым, в него могут вхо</w:t>
      </w:r>
      <w:r w:rsidRPr="0019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и другие вопросы, определённые сторонами.</w:t>
      </w:r>
    </w:p>
    <w:p w:rsid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Коллективный договор заключается на срок 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не более трёх лет</w:t>
      </w: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обычно вступает в силу со дня подписания его сторонами. Действие его распространяется 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на всех работ</w:t>
      </w:r>
      <w:r w:rsidRPr="001918B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softHyphen/>
        <w:t>ников организации</w:t>
      </w: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1" w:name="_GoBack"/>
      <w:bookmarkEnd w:id="1"/>
    </w:p>
    <w:p w:rsid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hyperlink r:id="rId6" w:history="1">
        <w:r w:rsidRPr="00DD6FD3">
          <w:rPr>
            <w:rStyle w:val="a5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https://www.youtube.com/watch?v=wRiqg_Uvu24</w:t>
        </w:r>
      </w:hyperlink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918B7" w:rsidRPr="001918B7" w:rsidRDefault="001918B7" w:rsidP="001918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Задание.</w:t>
      </w:r>
    </w:p>
    <w:p w:rsidR="001918B7" w:rsidRPr="001918B7" w:rsidRDefault="001918B7" w:rsidP="00191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 время летних каникул 17-летний школьник Михаил решил устроиться ночным сторожем в детский сад, но работодатель отказался принять Михаила на работу.</w:t>
      </w:r>
    </w:p>
    <w:p w:rsidR="001918B7" w:rsidRPr="001918B7" w:rsidRDefault="001918B7" w:rsidP="00191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Правомерны ли действия работодателя? Свой ответ поясните. Назовите любые две особенности регулирования труда работников младше 18 лет, не связанные с описанной ситуацией. </w:t>
      </w:r>
    </w:p>
    <w:p w:rsidR="001918B7" w:rsidRPr="001918B7" w:rsidRDefault="001918B7" w:rsidP="00191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18B7" w:rsidRPr="001918B7" w:rsidRDefault="001918B7" w:rsidP="001918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918B7" w:rsidRPr="001918B7" w:rsidRDefault="001918B7" w:rsidP="001918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251E5" w:rsidRDefault="006251E5"/>
    <w:sectPr w:rsidR="0062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5B"/>
    <w:rsid w:val="00041B5B"/>
    <w:rsid w:val="001918B7"/>
    <w:rsid w:val="006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iqg_Uvu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1659</Words>
  <Characters>9458</Characters>
  <Application>Microsoft Office Word</Application>
  <DocSecurity>0</DocSecurity>
  <Lines>78</Lines>
  <Paragraphs>22</Paragraphs>
  <ScaleCrop>false</ScaleCrop>
  <Company>Krokoz™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2021-06-15T05:14:00Z</dcterms:created>
  <dcterms:modified xsi:type="dcterms:W3CDTF">2021-06-15T05:16:00Z</dcterms:modified>
</cp:coreProperties>
</file>