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05" w:rsidRPr="00877B05" w:rsidRDefault="00877B05" w:rsidP="00877B05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sz w:val="28"/>
          <w:szCs w:val="22"/>
          <w:u w:val="single"/>
        </w:rPr>
      </w:pPr>
      <w:r w:rsidRPr="00052702">
        <w:rPr>
          <w:rFonts w:ascii="Times New Roman" w:hAnsi="Times New Roman" w:cs="Times New Roman"/>
          <w:b/>
          <w:sz w:val="24"/>
          <w:u w:val="single"/>
        </w:rPr>
        <w:t>Урок истории</w:t>
      </w:r>
      <w:r>
        <w:rPr>
          <w:rFonts w:ascii="Times New Roman" w:hAnsi="Times New Roman" w:cs="Times New Roman"/>
          <w:b/>
          <w:sz w:val="24"/>
          <w:u w:val="single"/>
        </w:rPr>
        <w:t xml:space="preserve"> 16</w:t>
      </w:r>
      <w:r w:rsidRPr="00052702">
        <w:rPr>
          <w:rFonts w:ascii="Times New Roman" w:hAnsi="Times New Roman" w:cs="Times New Roman"/>
          <w:b/>
          <w:sz w:val="24"/>
          <w:u w:val="single"/>
        </w:rPr>
        <w:t xml:space="preserve"> апреля 2020 -</w:t>
      </w:r>
      <w:r w:rsidRPr="00052702">
        <w:rPr>
          <w:rStyle w:val="a5"/>
          <w:rFonts w:ascii="Times New Roman" w:hAnsi="Times New Roman" w:cs="Times New Roman"/>
          <w:sz w:val="24"/>
          <w:szCs w:val="22"/>
          <w:u w:val="single"/>
        </w:rPr>
        <w:t xml:space="preserve"> </w:t>
      </w:r>
      <w:r w:rsidRPr="00052702">
        <w:rPr>
          <w:rStyle w:val="a5"/>
          <w:rFonts w:ascii="Times New Roman" w:hAnsi="Times New Roman" w:cs="Times New Roman"/>
          <w:b w:val="0"/>
          <w:sz w:val="24"/>
          <w:szCs w:val="22"/>
          <w:u w:val="single"/>
        </w:rPr>
        <w:t>группа</w:t>
      </w:r>
      <w:r w:rsidRPr="00052702">
        <w:rPr>
          <w:rStyle w:val="a5"/>
          <w:rFonts w:ascii="Times New Roman" w:hAnsi="Times New Roman" w:cs="Times New Roman"/>
          <w:sz w:val="24"/>
          <w:szCs w:val="22"/>
          <w:u w:val="single"/>
        </w:rPr>
        <w:t xml:space="preserve"> </w:t>
      </w:r>
      <w:r w:rsidRPr="00877B05">
        <w:rPr>
          <w:rStyle w:val="a5"/>
          <w:rFonts w:ascii="Times New Roman" w:hAnsi="Times New Roman" w:cs="Times New Roman"/>
          <w:sz w:val="28"/>
          <w:szCs w:val="22"/>
          <w:u w:val="single"/>
        </w:rPr>
        <w:t>29 -1а</w:t>
      </w:r>
    </w:p>
    <w:p w:rsidR="00877B05" w:rsidRPr="00052702" w:rsidRDefault="00877B05" w:rsidP="00877B05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2"/>
          <w:u w:val="single"/>
        </w:rPr>
      </w:pPr>
    </w:p>
    <w:p w:rsidR="00877B05" w:rsidRPr="001D3362" w:rsidRDefault="00877B05" w:rsidP="00877B05">
      <w:pPr>
        <w:pStyle w:val="31"/>
        <w:keepNext/>
        <w:keepLines/>
        <w:shd w:val="clear" w:color="auto" w:fill="auto"/>
        <w:tabs>
          <w:tab w:val="left" w:pos="1872"/>
        </w:tabs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8094F">
        <w:rPr>
          <w:rStyle w:val="a5"/>
          <w:rFonts w:ascii="Times New Roman" w:hAnsi="Times New Roman" w:cs="Times New Roman"/>
          <w:b/>
          <w:sz w:val="28"/>
          <w:szCs w:val="22"/>
        </w:rPr>
        <w:t>Гл</w:t>
      </w:r>
      <w:r w:rsidRPr="001D3362">
        <w:rPr>
          <w:rStyle w:val="a5"/>
          <w:rFonts w:ascii="Times New Roman" w:hAnsi="Times New Roman" w:cs="Times New Roman"/>
          <w:b/>
          <w:sz w:val="22"/>
          <w:szCs w:val="22"/>
        </w:rPr>
        <w:t xml:space="preserve">ава </w:t>
      </w:r>
      <w:r w:rsidRPr="001D3362">
        <w:rPr>
          <w:rStyle w:val="a5"/>
          <w:rFonts w:ascii="Times New Roman" w:hAnsi="Times New Roman" w:cs="Times New Roman"/>
          <w:b/>
          <w:sz w:val="22"/>
          <w:szCs w:val="22"/>
          <w:lang w:val="en-US"/>
        </w:rPr>
        <w:t>V</w:t>
      </w:r>
      <w:r w:rsidRPr="001D3362">
        <w:rPr>
          <w:rStyle w:val="a5"/>
          <w:rFonts w:ascii="Times New Roman" w:hAnsi="Times New Roman" w:cs="Times New Roman"/>
          <w:b/>
          <w:sz w:val="22"/>
          <w:szCs w:val="22"/>
        </w:rPr>
        <w:t>: «</w:t>
      </w:r>
      <w:r w:rsidRPr="001D3362">
        <w:rPr>
          <w:rStyle w:val="3"/>
          <w:rFonts w:ascii="Times New Roman" w:hAnsi="Times New Roman" w:cs="Times New Roman"/>
          <w:color w:val="000000"/>
          <w:sz w:val="22"/>
          <w:szCs w:val="22"/>
        </w:rPr>
        <w:t>Вторая мировая война. Великая Отечественная война»</w:t>
      </w:r>
    </w:p>
    <w:p w:rsidR="00877B05" w:rsidRPr="000A2D9B" w:rsidRDefault="00877B05" w:rsidP="00877B05">
      <w:pPr>
        <w:pStyle w:val="a3"/>
        <w:ind w:left="360" w:right="20"/>
        <w:rPr>
          <w:rStyle w:val="a5"/>
          <w:b w:val="0"/>
        </w:rPr>
      </w:pPr>
      <w:r w:rsidRPr="001D3362">
        <w:rPr>
          <w:rStyle w:val="a5"/>
          <w:color w:val="000000"/>
          <w:sz w:val="22"/>
          <w:szCs w:val="22"/>
        </w:rPr>
        <w:t>Тема урока:</w:t>
      </w:r>
      <w:r>
        <w:rPr>
          <w:rStyle w:val="a5"/>
          <w:b w:val="0"/>
        </w:rPr>
        <w:t xml:space="preserve">     </w:t>
      </w:r>
      <w:r w:rsidRPr="000A2D9B">
        <w:rPr>
          <w:rStyle w:val="a5"/>
          <w:b w:val="0"/>
        </w:rPr>
        <w:t>Практическое занятие:</w:t>
      </w:r>
    </w:p>
    <w:p w:rsidR="00877B05" w:rsidRPr="00877B05" w:rsidRDefault="00877B05" w:rsidP="00877B05">
      <w:pPr>
        <w:pStyle w:val="a3"/>
        <w:spacing w:line="276" w:lineRule="auto"/>
        <w:ind w:left="40" w:right="20"/>
        <w:jc w:val="center"/>
      </w:pPr>
      <w:r w:rsidRPr="00877B05">
        <w:rPr>
          <w:rStyle w:val="a5"/>
        </w:rPr>
        <w:t>Второй период второй мировой войны. Великая Отечественная война советского народа против фашистской Германии</w:t>
      </w:r>
    </w:p>
    <w:p w:rsidR="00877B05" w:rsidRPr="001D3362" w:rsidRDefault="00877B05" w:rsidP="00877B05">
      <w:pPr>
        <w:pStyle w:val="a3"/>
        <w:ind w:right="20"/>
        <w:jc w:val="center"/>
        <w:rPr>
          <w:rStyle w:val="a5"/>
          <w:color w:val="000000"/>
          <w:sz w:val="22"/>
          <w:szCs w:val="22"/>
        </w:rPr>
      </w:pPr>
    </w:p>
    <w:p w:rsidR="00877B05" w:rsidRPr="001D3362" w:rsidRDefault="00877B05" w:rsidP="00877B05">
      <w:pPr>
        <w:pStyle w:val="a3"/>
        <w:ind w:right="20"/>
        <w:rPr>
          <w:rStyle w:val="a5"/>
          <w:color w:val="000000"/>
          <w:sz w:val="22"/>
          <w:szCs w:val="22"/>
        </w:rPr>
      </w:pPr>
      <w:r w:rsidRPr="001D3362">
        <w:rPr>
          <w:rStyle w:val="a5"/>
          <w:color w:val="000000"/>
          <w:sz w:val="22"/>
          <w:szCs w:val="22"/>
        </w:rPr>
        <w:t>План:</w:t>
      </w:r>
    </w:p>
    <w:p w:rsid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rStyle w:val="4"/>
          <w:color w:val="000000"/>
          <w:sz w:val="22"/>
          <w:szCs w:val="22"/>
        </w:rPr>
      </w:pPr>
      <w:r w:rsidRPr="002643E5">
        <w:rPr>
          <w:rStyle w:val="4"/>
          <w:color w:val="000000"/>
          <w:sz w:val="22"/>
          <w:szCs w:val="22"/>
        </w:rPr>
        <w:t xml:space="preserve">Военные действия на советско-германском фронте в 1942 г. </w:t>
      </w:r>
    </w:p>
    <w:p w:rsidR="00877B05" w:rsidRP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rStyle w:val="4"/>
          <w:sz w:val="22"/>
          <w:szCs w:val="22"/>
          <w:shd w:val="clear" w:color="auto" w:fill="auto"/>
        </w:rPr>
      </w:pPr>
      <w:r w:rsidRPr="002643E5">
        <w:rPr>
          <w:rStyle w:val="4"/>
          <w:color w:val="000000"/>
          <w:sz w:val="22"/>
          <w:szCs w:val="22"/>
        </w:rPr>
        <w:t>Сталинградская битва и начало коренного перелома в ходе войны. Складывание антигитлеровской коалиц</w:t>
      </w:r>
      <w:proofErr w:type="gramStart"/>
      <w:r w:rsidRPr="002643E5">
        <w:rPr>
          <w:rStyle w:val="4"/>
          <w:color w:val="000000"/>
          <w:sz w:val="22"/>
          <w:szCs w:val="22"/>
        </w:rPr>
        <w:t>ии и её</w:t>
      </w:r>
      <w:proofErr w:type="gramEnd"/>
      <w:r w:rsidRPr="002643E5">
        <w:rPr>
          <w:rStyle w:val="4"/>
          <w:color w:val="000000"/>
          <w:sz w:val="22"/>
          <w:szCs w:val="22"/>
        </w:rPr>
        <w:t xml:space="preserve"> значение. </w:t>
      </w:r>
    </w:p>
    <w:p w:rsidR="00877B05" w:rsidRP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rStyle w:val="4"/>
          <w:sz w:val="22"/>
          <w:szCs w:val="22"/>
          <w:shd w:val="clear" w:color="auto" w:fill="auto"/>
        </w:rPr>
      </w:pPr>
      <w:r w:rsidRPr="002643E5">
        <w:rPr>
          <w:rStyle w:val="4"/>
          <w:color w:val="000000"/>
          <w:sz w:val="22"/>
          <w:szCs w:val="22"/>
        </w:rPr>
        <w:t xml:space="preserve">Курская битва и завершение коренного перелома. </w:t>
      </w:r>
    </w:p>
    <w:p w:rsidR="00877B05" w:rsidRP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rStyle w:val="a5"/>
          <w:b w:val="0"/>
          <w:bCs w:val="0"/>
          <w:sz w:val="22"/>
          <w:szCs w:val="22"/>
          <w:shd w:val="clear" w:color="auto" w:fill="auto"/>
        </w:rPr>
      </w:pPr>
      <w:r w:rsidRPr="002643E5">
        <w:rPr>
          <w:rStyle w:val="4"/>
          <w:color w:val="000000"/>
          <w:sz w:val="22"/>
          <w:szCs w:val="22"/>
        </w:rPr>
        <w:t>Оккупационный режим. Геноцид. Холокост. Движение Сопротивления</w:t>
      </w:r>
      <w:r w:rsidRPr="002643E5">
        <w:rPr>
          <w:rStyle w:val="a5"/>
          <w:color w:val="000000"/>
          <w:sz w:val="22"/>
          <w:szCs w:val="22"/>
        </w:rPr>
        <w:t xml:space="preserve">. </w:t>
      </w:r>
    </w:p>
    <w:p w:rsid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sz w:val="22"/>
          <w:szCs w:val="22"/>
        </w:rPr>
      </w:pPr>
      <w:r w:rsidRPr="002643E5">
        <w:rPr>
          <w:rStyle w:val="4"/>
          <w:color w:val="000000"/>
          <w:sz w:val="22"/>
          <w:szCs w:val="22"/>
        </w:rPr>
        <w:t>Партизанское движение в СССР, формы борьбы, роль и значение. Коллаборационизм, его причины в разных странах Европы и Азии.</w:t>
      </w:r>
    </w:p>
    <w:p w:rsidR="00877B05" w:rsidRP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rStyle w:val="4"/>
          <w:sz w:val="22"/>
          <w:szCs w:val="22"/>
          <w:shd w:val="clear" w:color="auto" w:fill="auto"/>
        </w:rPr>
      </w:pPr>
      <w:r w:rsidRPr="00877B05">
        <w:rPr>
          <w:rStyle w:val="4"/>
          <w:color w:val="000000"/>
          <w:sz w:val="22"/>
          <w:szCs w:val="22"/>
        </w:rPr>
        <w:t xml:space="preserve">Советский тыл в годы войны. Эвакуация. Вклад в победу деятелей науки и культуры. Изменение положения Русской православной церкви и других </w:t>
      </w:r>
      <w:proofErr w:type="spellStart"/>
      <w:r w:rsidRPr="00877B05">
        <w:rPr>
          <w:rStyle w:val="4"/>
          <w:color w:val="000000"/>
          <w:sz w:val="22"/>
          <w:szCs w:val="22"/>
        </w:rPr>
        <w:t>конфессий</w:t>
      </w:r>
      <w:proofErr w:type="spellEnd"/>
      <w:r w:rsidRPr="00877B05">
        <w:rPr>
          <w:rStyle w:val="4"/>
          <w:color w:val="000000"/>
          <w:sz w:val="22"/>
          <w:szCs w:val="22"/>
        </w:rPr>
        <w:t xml:space="preserve"> в годы войны.</w:t>
      </w:r>
    </w:p>
    <w:p w:rsidR="00877B05" w:rsidRP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rStyle w:val="4"/>
          <w:sz w:val="22"/>
          <w:szCs w:val="22"/>
          <w:shd w:val="clear" w:color="auto" w:fill="auto"/>
        </w:rPr>
      </w:pPr>
      <w:r w:rsidRPr="00877B05">
        <w:rPr>
          <w:rStyle w:val="4"/>
          <w:color w:val="000000"/>
          <w:sz w:val="22"/>
          <w:szCs w:val="22"/>
        </w:rPr>
        <w:t xml:space="preserve"> Главные задачи и основные наступательные операции Красной Армии на третьем этапе войны (1944). Открытие</w:t>
      </w:r>
      <w:proofErr w:type="gramStart"/>
      <w:r w:rsidRPr="00877B05">
        <w:rPr>
          <w:rStyle w:val="4"/>
          <w:color w:val="000000"/>
          <w:sz w:val="22"/>
          <w:szCs w:val="22"/>
        </w:rPr>
        <w:t xml:space="preserve"> В</w:t>
      </w:r>
      <w:proofErr w:type="gramEnd"/>
      <w:r w:rsidRPr="00877B05">
        <w:rPr>
          <w:rStyle w:val="4"/>
          <w:color w:val="000000"/>
          <w:sz w:val="22"/>
          <w:szCs w:val="22"/>
        </w:rPr>
        <w:t xml:space="preserve">торого фронта в Европе. </w:t>
      </w:r>
    </w:p>
    <w:p w:rsidR="00877B05" w:rsidRP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rStyle w:val="4"/>
          <w:sz w:val="22"/>
          <w:szCs w:val="22"/>
          <w:shd w:val="clear" w:color="auto" w:fill="auto"/>
        </w:rPr>
      </w:pPr>
      <w:r w:rsidRPr="00877B05">
        <w:rPr>
          <w:rStyle w:val="4"/>
          <w:color w:val="000000"/>
          <w:sz w:val="22"/>
          <w:szCs w:val="22"/>
        </w:rPr>
        <w:t xml:space="preserve">Военные операции 1945 г. Разгром Германии. </w:t>
      </w:r>
    </w:p>
    <w:p w:rsidR="00877B05" w:rsidRP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rStyle w:val="4"/>
          <w:sz w:val="22"/>
          <w:szCs w:val="22"/>
          <w:shd w:val="clear" w:color="auto" w:fill="auto"/>
        </w:rPr>
      </w:pPr>
      <w:proofErr w:type="spellStart"/>
      <w:proofErr w:type="gramStart"/>
      <w:r w:rsidRPr="00877B05">
        <w:rPr>
          <w:rStyle w:val="4"/>
          <w:color w:val="000000"/>
          <w:sz w:val="22"/>
          <w:szCs w:val="22"/>
        </w:rPr>
        <w:t>Советско</w:t>
      </w:r>
      <w:proofErr w:type="spellEnd"/>
      <w:r w:rsidRPr="00877B05">
        <w:rPr>
          <w:rStyle w:val="4"/>
          <w:color w:val="000000"/>
          <w:sz w:val="22"/>
          <w:szCs w:val="22"/>
        </w:rPr>
        <w:t>- японская</w:t>
      </w:r>
      <w:proofErr w:type="gramEnd"/>
      <w:r w:rsidRPr="00877B05">
        <w:rPr>
          <w:rStyle w:val="4"/>
          <w:color w:val="000000"/>
          <w:sz w:val="22"/>
          <w:szCs w:val="22"/>
        </w:rPr>
        <w:t xml:space="preserve"> война. Атомная бомбардировка Хиросимы и Нагасаки. </w:t>
      </w:r>
    </w:p>
    <w:p w:rsidR="00877B05" w:rsidRPr="00877B05" w:rsidRDefault="00877B05" w:rsidP="00877B05">
      <w:pPr>
        <w:pStyle w:val="a3"/>
        <w:numPr>
          <w:ilvl w:val="0"/>
          <w:numId w:val="3"/>
        </w:numPr>
        <w:spacing w:line="360" w:lineRule="auto"/>
        <w:ind w:right="20"/>
        <w:rPr>
          <w:sz w:val="22"/>
          <w:szCs w:val="22"/>
        </w:rPr>
      </w:pPr>
      <w:r w:rsidRPr="00877B05">
        <w:rPr>
          <w:rStyle w:val="4"/>
          <w:color w:val="000000"/>
          <w:sz w:val="22"/>
          <w:szCs w:val="22"/>
        </w:rPr>
        <w:t>Окончание</w:t>
      </w:r>
      <w:proofErr w:type="gramStart"/>
      <w:r w:rsidRPr="00877B05">
        <w:rPr>
          <w:rStyle w:val="4"/>
          <w:color w:val="000000"/>
          <w:sz w:val="22"/>
          <w:szCs w:val="22"/>
        </w:rPr>
        <w:t xml:space="preserve"> В</w:t>
      </w:r>
      <w:proofErr w:type="gramEnd"/>
      <w:r w:rsidRPr="00877B05">
        <w:rPr>
          <w:rStyle w:val="4"/>
          <w:color w:val="000000"/>
          <w:sz w:val="22"/>
          <w:szCs w:val="22"/>
        </w:rPr>
        <w:t>торой мировой войны. Значение победы над фашизмом. Решающий вклад СССР в Победу. Людские и материальные потери воюющих сторон.</w:t>
      </w:r>
    </w:p>
    <w:p w:rsidR="00877B05" w:rsidRPr="001D3362" w:rsidRDefault="00877B05" w:rsidP="00877B05">
      <w:pPr>
        <w:pStyle w:val="a3"/>
        <w:ind w:right="20"/>
        <w:rPr>
          <w:sz w:val="22"/>
          <w:szCs w:val="22"/>
        </w:rPr>
      </w:pPr>
    </w:p>
    <w:p w:rsidR="00877B05" w:rsidRPr="00877B05" w:rsidRDefault="00877B05" w:rsidP="00877B05">
      <w:pPr>
        <w:pStyle w:val="a3"/>
        <w:spacing w:line="276" w:lineRule="auto"/>
        <w:ind w:left="40" w:right="20"/>
        <w:jc w:val="center"/>
      </w:pPr>
      <w:r w:rsidRPr="001D3362">
        <w:rPr>
          <w:rStyle w:val="a5"/>
          <w:color w:val="000000"/>
          <w:sz w:val="22"/>
          <w:szCs w:val="22"/>
        </w:rPr>
        <w:t xml:space="preserve">Тема урока: </w:t>
      </w:r>
      <w:r>
        <w:rPr>
          <w:rStyle w:val="a5"/>
          <w:color w:val="000000"/>
          <w:sz w:val="22"/>
          <w:szCs w:val="22"/>
        </w:rPr>
        <w:t>практическое занятие</w:t>
      </w:r>
      <w:r>
        <w:rPr>
          <w:rStyle w:val="a5"/>
          <w:color w:val="000000"/>
          <w:sz w:val="28"/>
          <w:szCs w:val="28"/>
        </w:rPr>
        <w:t xml:space="preserve"> </w:t>
      </w:r>
      <w:r w:rsidR="00970C07">
        <w:rPr>
          <w:rStyle w:val="a5"/>
          <w:color w:val="000000"/>
          <w:sz w:val="28"/>
          <w:szCs w:val="28"/>
        </w:rPr>
        <w:t>«</w:t>
      </w:r>
      <w:r w:rsidRPr="00877B05">
        <w:rPr>
          <w:rStyle w:val="a5"/>
        </w:rPr>
        <w:t>Второй период второй мировой войны. Великая Отечественная война советского народа против фашистской Германии</w:t>
      </w:r>
      <w:r w:rsidR="00970C07">
        <w:rPr>
          <w:rStyle w:val="a5"/>
        </w:rPr>
        <w:t>»</w:t>
      </w:r>
    </w:p>
    <w:p w:rsidR="00877B05" w:rsidRPr="001D3362" w:rsidRDefault="00877B05" w:rsidP="00877B05">
      <w:pPr>
        <w:pStyle w:val="a3"/>
        <w:ind w:left="360" w:right="20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a5"/>
          <w:color w:val="000000"/>
          <w:sz w:val="22"/>
          <w:szCs w:val="22"/>
        </w:rPr>
        <w:t xml:space="preserve"> </w:t>
      </w:r>
      <w:proofErr w:type="gramStart"/>
      <w:r>
        <w:rPr>
          <w:rStyle w:val="a5"/>
          <w:color w:val="000000"/>
          <w:sz w:val="22"/>
          <w:szCs w:val="22"/>
        </w:rPr>
        <w:t>-  &amp; 93</w:t>
      </w:r>
      <w:r w:rsidRPr="0038094F">
        <w:rPr>
          <w:rStyle w:val="a5"/>
          <w:color w:val="000000"/>
          <w:sz w:val="22"/>
          <w:szCs w:val="22"/>
        </w:rPr>
        <w:t xml:space="preserve"> (</w:t>
      </w:r>
      <w:r w:rsidRPr="00A95577">
        <w:rPr>
          <w:rStyle w:val="4"/>
          <w:sz w:val="22"/>
          <w:szCs w:val="22"/>
        </w:rPr>
        <w:t xml:space="preserve">Артемов В. В. </w:t>
      </w:r>
      <w:proofErr w:type="spellStart"/>
      <w:r w:rsidRPr="00A95577">
        <w:rPr>
          <w:rStyle w:val="4"/>
          <w:sz w:val="22"/>
          <w:szCs w:val="22"/>
        </w:rPr>
        <w:t>Лубченков</w:t>
      </w:r>
      <w:proofErr w:type="spellEnd"/>
      <w:r w:rsidRPr="00A95577">
        <w:rPr>
          <w:rStyle w:val="4"/>
          <w:sz w:val="22"/>
          <w:szCs w:val="22"/>
        </w:rPr>
        <w:t xml:space="preserve"> Ю. Н. История.</w:t>
      </w:r>
      <w:proofErr w:type="gramEnd"/>
      <w:r w:rsidRPr="00A95577">
        <w:rPr>
          <w:rStyle w:val="4"/>
          <w:sz w:val="22"/>
          <w:szCs w:val="22"/>
        </w:rPr>
        <w:t xml:space="preserve"> Учебник для студентов средних профессиональных учебных заведений. - М.</w:t>
      </w:r>
      <w:proofErr w:type="gramStart"/>
      <w:r w:rsidRPr="00A95577">
        <w:rPr>
          <w:rStyle w:val="4"/>
          <w:sz w:val="22"/>
          <w:szCs w:val="22"/>
        </w:rPr>
        <w:t xml:space="preserve"> :</w:t>
      </w:r>
      <w:proofErr w:type="gramEnd"/>
      <w:r w:rsidRPr="00A95577">
        <w:rPr>
          <w:rStyle w:val="4"/>
          <w:sz w:val="22"/>
          <w:szCs w:val="22"/>
        </w:rPr>
        <w:t xml:space="preserve"> 2014</w:t>
      </w:r>
      <w:r w:rsidRPr="004231CE">
        <w:rPr>
          <w:rStyle w:val="4"/>
          <w:sz w:val="22"/>
          <w:szCs w:val="22"/>
        </w:rPr>
        <w:t>)</w:t>
      </w:r>
    </w:p>
    <w:p w:rsidR="00877B05" w:rsidRPr="0038094F" w:rsidRDefault="00877B05" w:rsidP="00877B05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color w:val="000000"/>
          <w:sz w:val="22"/>
          <w:szCs w:val="22"/>
        </w:rPr>
      </w:pPr>
      <w:r w:rsidRPr="0038094F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77B05" w:rsidRPr="00A95577" w:rsidRDefault="00877B05" w:rsidP="00877B05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sz w:val="22"/>
          <w:szCs w:val="22"/>
        </w:rPr>
      </w:pPr>
    </w:p>
    <w:p w:rsidR="00877B05" w:rsidRPr="00A95577" w:rsidRDefault="00877B05" w:rsidP="00877B05">
      <w:pPr>
        <w:spacing w:after="0" w:line="240" w:lineRule="auto"/>
        <w:ind w:left="-567"/>
        <w:jc w:val="both"/>
        <w:rPr>
          <w:rStyle w:val="3"/>
          <w:rFonts w:ascii="Times New Roman" w:hAnsi="Times New Roman" w:cs="Times New Roman"/>
          <w:color w:val="000000"/>
          <w:sz w:val="22"/>
          <w:szCs w:val="22"/>
        </w:rPr>
      </w:pPr>
      <w:r w:rsidRPr="00A95577">
        <w:rPr>
          <w:rFonts w:ascii="Times New Roman" w:hAnsi="Times New Roman" w:cs="Times New Roman"/>
          <w:b/>
        </w:rPr>
        <w:t>Уважаемые ребята, здравствуйте!</w:t>
      </w:r>
      <w:r w:rsidRPr="00A95577">
        <w:rPr>
          <w:rFonts w:ascii="Times New Roman" w:hAnsi="Times New Roman" w:cs="Times New Roman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2"/>
          <w:szCs w:val="22"/>
        </w:rPr>
        <w:t>П</w:t>
      </w:r>
      <w:r w:rsidRPr="00A95577">
        <w:rPr>
          <w:rStyle w:val="3"/>
          <w:rFonts w:ascii="Times New Roman" w:hAnsi="Times New Roman" w:cs="Times New Roman"/>
          <w:color w:val="000000"/>
          <w:sz w:val="22"/>
          <w:szCs w:val="22"/>
        </w:rPr>
        <w:t>рошу вас</w:t>
      </w:r>
      <w:r>
        <w:rPr>
          <w:rStyle w:val="3"/>
          <w:rFonts w:ascii="Times New Roman" w:hAnsi="Times New Roman" w:cs="Times New Roman"/>
          <w:color w:val="000000"/>
          <w:sz w:val="22"/>
          <w:szCs w:val="22"/>
        </w:rPr>
        <w:t xml:space="preserve"> внимательно изучить </w:t>
      </w:r>
      <w:r>
        <w:rPr>
          <w:rStyle w:val="a5"/>
          <w:rFonts w:ascii="Times New Roman" w:hAnsi="Times New Roman" w:cs="Times New Roman"/>
          <w:color w:val="000000"/>
          <w:sz w:val="22"/>
          <w:szCs w:val="22"/>
        </w:rPr>
        <w:t>&amp; 93 (надеюсь, что вы скачали электронную версию учебника, или пользуетесь другими учебниками, выбор и предложение в интернете очень большой…) затем выполнить следующие задания</w:t>
      </w:r>
      <w:proofErr w:type="gramStart"/>
      <w:r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95577">
        <w:rPr>
          <w:rStyle w:val="3"/>
          <w:rFonts w:ascii="Times New Roman" w:hAnsi="Times New Roman" w:cs="Times New Roman"/>
          <w:color w:val="000000"/>
          <w:sz w:val="22"/>
          <w:szCs w:val="22"/>
        </w:rPr>
        <w:t>:</w:t>
      </w:r>
      <w:proofErr w:type="gramEnd"/>
    </w:p>
    <w:p w:rsidR="00877B05" w:rsidRPr="00F14353" w:rsidRDefault="00877B05" w:rsidP="00877B05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2"/>
        </w:rPr>
      </w:pPr>
      <w:r>
        <w:rPr>
          <w:rStyle w:val="3"/>
          <w:rFonts w:ascii="Times New Roman" w:hAnsi="Times New Roman" w:cs="Times New Roman"/>
          <w:color w:val="000000"/>
          <w:sz w:val="22"/>
          <w:szCs w:val="22"/>
        </w:rPr>
        <w:t>Составить хронологическую</w:t>
      </w:r>
      <w:r w:rsidRPr="00A95577">
        <w:rPr>
          <w:rStyle w:val="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95577">
        <w:rPr>
          <w:rStyle w:val="a5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5"/>
          <w:rFonts w:ascii="Times New Roman" w:hAnsi="Times New Roman" w:cs="Times New Roman"/>
          <w:sz w:val="22"/>
          <w:szCs w:val="22"/>
        </w:rPr>
        <w:t>таблицу, пользуясь любым</w:t>
      </w:r>
      <w:r w:rsidRPr="00A95577">
        <w:rPr>
          <w:rStyle w:val="a5"/>
          <w:rFonts w:ascii="Times New Roman" w:hAnsi="Times New Roman" w:cs="Times New Roman"/>
          <w:sz w:val="22"/>
          <w:szCs w:val="22"/>
        </w:rPr>
        <w:t xml:space="preserve"> текст</w:t>
      </w:r>
      <w:r>
        <w:rPr>
          <w:rStyle w:val="a5"/>
          <w:rFonts w:ascii="Times New Roman" w:hAnsi="Times New Roman" w:cs="Times New Roman"/>
          <w:sz w:val="22"/>
          <w:szCs w:val="22"/>
        </w:rPr>
        <w:t>ом</w:t>
      </w:r>
      <w:r w:rsidRPr="00A95577">
        <w:rPr>
          <w:rStyle w:val="a5"/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7"/>
        <w:tblW w:w="0" w:type="auto"/>
        <w:tblInd w:w="-207" w:type="dxa"/>
        <w:tblLook w:val="04A0"/>
      </w:tblPr>
      <w:tblGrid>
        <w:gridCol w:w="882"/>
        <w:gridCol w:w="1560"/>
        <w:gridCol w:w="4736"/>
        <w:gridCol w:w="2393"/>
      </w:tblGrid>
      <w:tr w:rsidR="00877B05" w:rsidTr="00815151">
        <w:tc>
          <w:tcPr>
            <w:tcW w:w="882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560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>время</w:t>
            </w:r>
          </w:p>
        </w:tc>
        <w:tc>
          <w:tcPr>
            <w:tcW w:w="4736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>Событие (что произошло в данный период времени…)</w:t>
            </w:r>
          </w:p>
        </w:tc>
        <w:tc>
          <w:tcPr>
            <w:tcW w:w="2393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 xml:space="preserve">Личности (командующие, герои и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>тд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</w:tc>
      </w:tr>
      <w:tr w:rsidR="00877B05" w:rsidTr="00815151">
        <w:tc>
          <w:tcPr>
            <w:tcW w:w="882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736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93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77B05" w:rsidTr="00815151">
        <w:tc>
          <w:tcPr>
            <w:tcW w:w="882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736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93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77B05" w:rsidTr="00815151">
        <w:tc>
          <w:tcPr>
            <w:tcW w:w="882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736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93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877B05" w:rsidTr="00815151">
        <w:tc>
          <w:tcPr>
            <w:tcW w:w="882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736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93" w:type="dxa"/>
          </w:tcPr>
          <w:p w:rsidR="00877B05" w:rsidRDefault="00877B05" w:rsidP="00815151">
            <w:pPr>
              <w:pStyle w:val="a6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877B05" w:rsidRPr="00F14353" w:rsidRDefault="00877B05" w:rsidP="00877B05">
      <w:pPr>
        <w:pStyle w:val="a6"/>
        <w:spacing w:after="0" w:line="240" w:lineRule="auto"/>
        <w:ind w:left="-207"/>
        <w:jc w:val="both"/>
        <w:rPr>
          <w:rStyle w:val="a5"/>
          <w:rFonts w:ascii="Times New Roman" w:hAnsi="Times New Roman" w:cs="Times New Roman"/>
          <w:b w:val="0"/>
          <w:sz w:val="22"/>
          <w:szCs w:val="22"/>
        </w:rPr>
      </w:pPr>
    </w:p>
    <w:p w:rsidR="00877B05" w:rsidRDefault="00877B05" w:rsidP="00877B0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2"/>
        </w:rPr>
      </w:pPr>
    </w:p>
    <w:p w:rsidR="00877B05" w:rsidRPr="00F14353" w:rsidRDefault="00877B05" w:rsidP="00877B0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2"/>
          <w:szCs w:val="22"/>
        </w:rPr>
      </w:pPr>
    </w:p>
    <w:p w:rsidR="00877B05" w:rsidRPr="00A95577" w:rsidRDefault="00877B05" w:rsidP="00877B05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 w:cs="Times New Roman"/>
          <w:sz w:val="22"/>
          <w:szCs w:val="22"/>
        </w:rPr>
      </w:pPr>
      <w:r w:rsidRPr="00A95577">
        <w:rPr>
          <w:rStyle w:val="a5"/>
          <w:rFonts w:ascii="Times New Roman" w:hAnsi="Times New Roman" w:cs="Times New Roman"/>
          <w:sz w:val="22"/>
          <w:szCs w:val="22"/>
        </w:rPr>
        <w:t xml:space="preserve">Проверить свои </w:t>
      </w:r>
      <w:proofErr w:type="gramStart"/>
      <w:r w:rsidRPr="00A95577">
        <w:rPr>
          <w:rStyle w:val="a5"/>
          <w:rFonts w:ascii="Times New Roman" w:hAnsi="Times New Roman" w:cs="Times New Roman"/>
          <w:sz w:val="22"/>
          <w:szCs w:val="22"/>
        </w:rPr>
        <w:t>знания</w:t>
      </w:r>
      <w:proofErr w:type="gramEnd"/>
      <w:r w:rsidRPr="00A95577">
        <w:rPr>
          <w:rStyle w:val="a5"/>
          <w:rFonts w:ascii="Times New Roman" w:hAnsi="Times New Roman" w:cs="Times New Roman"/>
          <w:sz w:val="22"/>
          <w:szCs w:val="22"/>
        </w:rPr>
        <w:t xml:space="preserve"> ответив на заданные тест</w:t>
      </w:r>
      <w:r>
        <w:rPr>
          <w:rStyle w:val="a5"/>
          <w:rFonts w:ascii="Times New Roman" w:hAnsi="Times New Roman" w:cs="Times New Roman"/>
          <w:sz w:val="22"/>
          <w:szCs w:val="22"/>
        </w:rPr>
        <w:t>ы (после текста, смотрите ниже)</w:t>
      </w:r>
    </w:p>
    <w:p w:rsidR="00877B05" w:rsidRPr="00A95577" w:rsidRDefault="00877B05" w:rsidP="00877B05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bCs w:val="0"/>
          <w:sz w:val="22"/>
          <w:szCs w:val="22"/>
          <w:shd w:val="clear" w:color="auto" w:fill="auto"/>
        </w:rPr>
      </w:pPr>
    </w:p>
    <w:p w:rsidR="00877B05" w:rsidRPr="00A95577" w:rsidRDefault="00877B05" w:rsidP="00877B05">
      <w:pPr>
        <w:pStyle w:val="21"/>
        <w:shd w:val="clear" w:color="auto" w:fill="auto"/>
        <w:spacing w:before="0" w:after="0" w:line="240" w:lineRule="auto"/>
        <w:ind w:right="700"/>
        <w:jc w:val="both"/>
        <w:rPr>
          <w:rStyle w:val="22"/>
          <w:sz w:val="22"/>
          <w:szCs w:val="22"/>
        </w:rPr>
      </w:pPr>
      <w:r w:rsidRPr="00A95577">
        <w:rPr>
          <w:rStyle w:val="22"/>
          <w:sz w:val="22"/>
          <w:szCs w:val="22"/>
        </w:rPr>
        <w:t>РЕКОМЕНДУЕМАЯ ЛИТЕРАТУРА:</w:t>
      </w:r>
    </w:p>
    <w:p w:rsidR="00877B05" w:rsidRPr="00A95577" w:rsidRDefault="00877B05" w:rsidP="00877B05">
      <w:pPr>
        <w:pStyle w:val="21"/>
        <w:shd w:val="clear" w:color="auto" w:fill="auto"/>
        <w:spacing w:before="0" w:after="0" w:line="240" w:lineRule="auto"/>
        <w:ind w:right="70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877B05" w:rsidRPr="00A95577" w:rsidRDefault="00877B05" w:rsidP="00877B05">
      <w:pPr>
        <w:pStyle w:val="a3"/>
        <w:numPr>
          <w:ilvl w:val="0"/>
          <w:numId w:val="1"/>
        </w:numPr>
        <w:ind w:right="20"/>
        <w:rPr>
          <w:sz w:val="22"/>
          <w:szCs w:val="22"/>
        </w:rPr>
      </w:pPr>
      <w:r w:rsidRPr="00A95577">
        <w:rPr>
          <w:rStyle w:val="4"/>
          <w:sz w:val="22"/>
          <w:szCs w:val="22"/>
        </w:rPr>
        <w:t xml:space="preserve">Артемов В. В. </w:t>
      </w:r>
      <w:proofErr w:type="spellStart"/>
      <w:r w:rsidRPr="00A95577">
        <w:rPr>
          <w:rStyle w:val="4"/>
          <w:sz w:val="22"/>
          <w:szCs w:val="22"/>
        </w:rPr>
        <w:t>Лубченков</w:t>
      </w:r>
      <w:proofErr w:type="spellEnd"/>
      <w:r w:rsidRPr="00A95577">
        <w:rPr>
          <w:rStyle w:val="4"/>
          <w:sz w:val="22"/>
          <w:szCs w:val="22"/>
        </w:rPr>
        <w:t xml:space="preserve"> Ю. Н. История. Учебник для студентов средних профессиональных учебных заведений. - М.</w:t>
      </w:r>
      <w:proofErr w:type="gramStart"/>
      <w:r w:rsidRPr="00A95577">
        <w:rPr>
          <w:rStyle w:val="4"/>
          <w:sz w:val="22"/>
          <w:szCs w:val="22"/>
        </w:rPr>
        <w:t xml:space="preserve"> :</w:t>
      </w:r>
      <w:proofErr w:type="gramEnd"/>
      <w:r w:rsidRPr="00A95577">
        <w:rPr>
          <w:rStyle w:val="4"/>
          <w:sz w:val="22"/>
          <w:szCs w:val="22"/>
        </w:rPr>
        <w:t xml:space="preserve"> 2014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ind w:right="20"/>
        <w:rPr>
          <w:sz w:val="22"/>
          <w:szCs w:val="22"/>
        </w:rPr>
      </w:pPr>
      <w:r w:rsidRPr="00A95577">
        <w:rPr>
          <w:rStyle w:val="4"/>
          <w:sz w:val="22"/>
          <w:szCs w:val="22"/>
        </w:rPr>
        <w:t xml:space="preserve">Артемов В. В. </w:t>
      </w:r>
      <w:proofErr w:type="spellStart"/>
      <w:r w:rsidRPr="00A95577">
        <w:rPr>
          <w:rStyle w:val="4"/>
          <w:sz w:val="22"/>
          <w:szCs w:val="22"/>
        </w:rPr>
        <w:t>Лубченков</w:t>
      </w:r>
      <w:proofErr w:type="spellEnd"/>
      <w:r w:rsidRPr="00A95577">
        <w:rPr>
          <w:rStyle w:val="4"/>
          <w:sz w:val="22"/>
          <w:szCs w:val="22"/>
        </w:rPr>
        <w:t xml:space="preserve"> Ю. Н. История для профессий и специальностей технического, </w:t>
      </w:r>
      <w:proofErr w:type="spellStart"/>
      <w:proofErr w:type="gramStart"/>
      <w:r w:rsidRPr="00A95577">
        <w:rPr>
          <w:rStyle w:val="4"/>
          <w:sz w:val="22"/>
          <w:szCs w:val="22"/>
        </w:rPr>
        <w:t>естественно-научного</w:t>
      </w:r>
      <w:proofErr w:type="spellEnd"/>
      <w:proofErr w:type="gramEnd"/>
      <w:r w:rsidRPr="00A95577">
        <w:rPr>
          <w:rStyle w:val="4"/>
          <w:sz w:val="22"/>
          <w:szCs w:val="22"/>
        </w:rPr>
        <w:t>, социально</w:t>
      </w:r>
      <w:r w:rsidRPr="00A95577">
        <w:rPr>
          <w:rStyle w:val="4"/>
          <w:sz w:val="22"/>
          <w:szCs w:val="22"/>
        </w:rPr>
        <w:softHyphen/>
        <w:t>-экономического профилей. В 2-х ч. - М.: 2014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ind w:right="20"/>
        <w:rPr>
          <w:sz w:val="22"/>
          <w:szCs w:val="22"/>
        </w:rPr>
      </w:pPr>
      <w:r w:rsidRPr="00A95577">
        <w:rPr>
          <w:rStyle w:val="4"/>
          <w:sz w:val="22"/>
          <w:szCs w:val="22"/>
        </w:rPr>
        <w:t xml:space="preserve">Гаджиев К.С., </w:t>
      </w:r>
      <w:proofErr w:type="spellStart"/>
      <w:r w:rsidRPr="00A95577">
        <w:rPr>
          <w:rStyle w:val="4"/>
          <w:sz w:val="22"/>
          <w:szCs w:val="22"/>
        </w:rPr>
        <w:t>Закаурцева</w:t>
      </w:r>
      <w:proofErr w:type="spellEnd"/>
      <w:r w:rsidRPr="00A95577">
        <w:rPr>
          <w:rStyle w:val="4"/>
          <w:sz w:val="22"/>
          <w:szCs w:val="22"/>
        </w:rPr>
        <w:t xml:space="preserve"> Т.А., </w:t>
      </w:r>
      <w:proofErr w:type="spellStart"/>
      <w:r w:rsidRPr="00A95577">
        <w:rPr>
          <w:rStyle w:val="4"/>
          <w:sz w:val="22"/>
          <w:szCs w:val="22"/>
        </w:rPr>
        <w:t>Родригес</w:t>
      </w:r>
      <w:proofErr w:type="spellEnd"/>
      <w:r w:rsidRPr="00A95577">
        <w:rPr>
          <w:rStyle w:val="4"/>
          <w:sz w:val="22"/>
          <w:szCs w:val="22"/>
        </w:rPr>
        <w:t xml:space="preserve"> А.М., Пономарев М.В. Новейшая история стран Европы и Америки. XX век. В 3 частях. Часть 2. 1945 - 2000. - М.: 2010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ind w:right="2340"/>
        <w:rPr>
          <w:sz w:val="22"/>
          <w:szCs w:val="22"/>
        </w:rPr>
      </w:pPr>
      <w:r w:rsidRPr="00A95577">
        <w:rPr>
          <w:rStyle w:val="4"/>
          <w:sz w:val="22"/>
          <w:szCs w:val="22"/>
        </w:rPr>
        <w:t xml:space="preserve">Горелов А.А. История мировой культуры. - М.: 2011 </w:t>
      </w:r>
      <w:proofErr w:type="spellStart"/>
      <w:r w:rsidRPr="00A95577">
        <w:rPr>
          <w:rStyle w:val="4"/>
          <w:sz w:val="22"/>
          <w:szCs w:val="22"/>
        </w:rPr>
        <w:t>Захаревич</w:t>
      </w:r>
      <w:proofErr w:type="spellEnd"/>
      <w:r w:rsidRPr="00A95577">
        <w:rPr>
          <w:rStyle w:val="4"/>
          <w:sz w:val="22"/>
          <w:szCs w:val="22"/>
        </w:rPr>
        <w:t xml:space="preserve"> А.В. История Отечества. - М.: 2010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ind w:right="20"/>
        <w:rPr>
          <w:sz w:val="22"/>
          <w:szCs w:val="22"/>
        </w:rPr>
      </w:pPr>
      <w:r w:rsidRPr="00A95577">
        <w:rPr>
          <w:rStyle w:val="4"/>
          <w:sz w:val="22"/>
          <w:szCs w:val="22"/>
        </w:rPr>
        <w:t>Орлов А.С., Георгиев В.А., Георгиева Н.Г., Сивохина Т.А. История России. - М.: 2011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95577">
        <w:rPr>
          <w:rStyle w:val="4"/>
          <w:sz w:val="22"/>
          <w:szCs w:val="22"/>
        </w:rPr>
        <w:t>Санин Г. А. Крым. Страницы истории. - М.: 2015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95577">
        <w:rPr>
          <w:rStyle w:val="4"/>
          <w:sz w:val="22"/>
          <w:szCs w:val="22"/>
        </w:rPr>
        <w:t>Сёмин В.П. Отечественная история. - М.: 2010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95577">
        <w:rPr>
          <w:sz w:val="22"/>
          <w:szCs w:val="22"/>
        </w:rPr>
        <w:t xml:space="preserve">Учебник «История России </w:t>
      </w:r>
      <w:proofErr w:type="spellStart"/>
      <w:r w:rsidRPr="00A95577">
        <w:rPr>
          <w:sz w:val="22"/>
          <w:szCs w:val="22"/>
        </w:rPr>
        <w:t>ХХ-начало</w:t>
      </w:r>
      <w:proofErr w:type="spellEnd"/>
      <w:r w:rsidRPr="00A95577">
        <w:rPr>
          <w:sz w:val="22"/>
          <w:szCs w:val="22"/>
        </w:rPr>
        <w:t xml:space="preserve"> ХХ</w:t>
      </w:r>
      <w:proofErr w:type="gramStart"/>
      <w:r w:rsidRPr="00A95577">
        <w:rPr>
          <w:sz w:val="22"/>
          <w:szCs w:val="22"/>
        </w:rPr>
        <w:t>1</w:t>
      </w:r>
      <w:proofErr w:type="gramEnd"/>
      <w:r w:rsidRPr="00A95577">
        <w:rPr>
          <w:sz w:val="22"/>
          <w:szCs w:val="22"/>
        </w:rPr>
        <w:t xml:space="preserve"> века» - М., изд. «Просвещение», 2018 год; - раздел 6, тема 13,</w:t>
      </w:r>
      <w:r w:rsidRPr="00A95577">
        <w:rPr>
          <w:sz w:val="22"/>
          <w:szCs w:val="22"/>
          <w:lang w:val="en-US"/>
        </w:rPr>
        <w:t xml:space="preserve"> </w:t>
      </w:r>
      <w:r w:rsidRPr="00A95577">
        <w:rPr>
          <w:sz w:val="22"/>
          <w:szCs w:val="22"/>
        </w:rPr>
        <w:t>§40 - §4</w:t>
      </w:r>
      <w:r w:rsidRPr="00A95577">
        <w:rPr>
          <w:sz w:val="22"/>
          <w:szCs w:val="22"/>
          <w:lang w:val="en-US"/>
        </w:rPr>
        <w:t>5</w:t>
      </w:r>
      <w:r w:rsidRPr="00A95577">
        <w:rPr>
          <w:sz w:val="22"/>
          <w:szCs w:val="22"/>
        </w:rPr>
        <w:t>;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95577">
        <w:rPr>
          <w:sz w:val="22"/>
          <w:szCs w:val="22"/>
        </w:rPr>
        <w:t>1. Алексашкина Л.Н. Всеобщая история. ХХ – начало XXI века. – М.: Мнемозина, 2011.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95577">
        <w:rPr>
          <w:sz w:val="22"/>
          <w:szCs w:val="22"/>
        </w:rPr>
        <w:t xml:space="preserve">2. </w:t>
      </w:r>
      <w:proofErr w:type="spellStart"/>
      <w:r w:rsidRPr="00A95577">
        <w:rPr>
          <w:sz w:val="22"/>
          <w:szCs w:val="22"/>
        </w:rPr>
        <w:t>Загладин</w:t>
      </w:r>
      <w:proofErr w:type="spellEnd"/>
      <w:r w:rsidRPr="00A95577">
        <w:rPr>
          <w:sz w:val="22"/>
          <w:szCs w:val="22"/>
        </w:rPr>
        <w:t xml:space="preserve"> Н.В. Всеобщая история. XX век. Учебник для 11 класса. – М.: Русское слово, 2009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95577">
        <w:rPr>
          <w:sz w:val="22"/>
          <w:szCs w:val="22"/>
        </w:rPr>
        <w:t xml:space="preserve">3. </w:t>
      </w:r>
      <w:proofErr w:type="spellStart"/>
      <w:r w:rsidRPr="00A95577">
        <w:rPr>
          <w:sz w:val="22"/>
          <w:szCs w:val="22"/>
        </w:rPr>
        <w:t>Пленков</w:t>
      </w:r>
      <w:proofErr w:type="spellEnd"/>
      <w:r w:rsidRPr="00A95577">
        <w:rPr>
          <w:sz w:val="22"/>
          <w:szCs w:val="22"/>
        </w:rPr>
        <w:t xml:space="preserve"> О.Ю., Андреевская Т.П., Шевченко С.В. Всеобщая история. 11 класс / Под ред. </w:t>
      </w:r>
      <w:proofErr w:type="spellStart"/>
      <w:r w:rsidRPr="00A95577">
        <w:rPr>
          <w:sz w:val="22"/>
          <w:szCs w:val="22"/>
        </w:rPr>
        <w:t>Мясникова</w:t>
      </w:r>
      <w:proofErr w:type="spellEnd"/>
      <w:r w:rsidRPr="00A95577">
        <w:rPr>
          <w:sz w:val="22"/>
          <w:szCs w:val="22"/>
        </w:rPr>
        <w:t xml:space="preserve"> В.С. – М., 2011.</w:t>
      </w:r>
    </w:p>
    <w:p w:rsidR="00877B05" w:rsidRPr="00A95577" w:rsidRDefault="00877B05" w:rsidP="00877B05">
      <w:pPr>
        <w:pStyle w:val="a3"/>
        <w:numPr>
          <w:ilvl w:val="0"/>
          <w:numId w:val="1"/>
        </w:numPr>
        <w:spacing w:before="100" w:beforeAutospacing="1" w:after="100" w:afterAutospacing="1"/>
        <w:outlineLvl w:val="0"/>
        <w:rPr>
          <w:color w:val="000000"/>
          <w:kern w:val="36"/>
          <w:sz w:val="22"/>
          <w:szCs w:val="22"/>
        </w:rPr>
      </w:pPr>
      <w:r w:rsidRPr="00A95577">
        <w:rPr>
          <w:sz w:val="22"/>
          <w:szCs w:val="22"/>
        </w:rPr>
        <w:t xml:space="preserve"> Интернет-</w:t>
      </w:r>
      <w:r>
        <w:rPr>
          <w:sz w:val="22"/>
          <w:szCs w:val="22"/>
        </w:rPr>
        <w:t xml:space="preserve">портал </w:t>
      </w:r>
      <w:proofErr w:type="spellStart"/>
      <w:r>
        <w:rPr>
          <w:sz w:val="22"/>
          <w:szCs w:val="22"/>
        </w:rPr>
        <w:t>Historik.ru</w:t>
      </w:r>
      <w:proofErr w:type="spellEnd"/>
      <w:r>
        <w:rPr>
          <w:sz w:val="22"/>
          <w:szCs w:val="22"/>
        </w:rPr>
        <w:t xml:space="preserve"> </w:t>
      </w:r>
      <w:r w:rsidRPr="00A95577">
        <w:rPr>
          <w:sz w:val="22"/>
          <w:szCs w:val="22"/>
        </w:rPr>
        <w:t>.</w:t>
      </w:r>
    </w:p>
    <w:p w:rsidR="00877B05" w:rsidRDefault="00877B05" w:rsidP="00877B05">
      <w:pPr>
        <w:pStyle w:val="a3"/>
        <w:spacing w:before="100" w:beforeAutospacing="1" w:after="100" w:afterAutospacing="1"/>
        <w:outlineLvl w:val="0"/>
        <w:rPr>
          <w:b/>
          <w:color w:val="000000"/>
          <w:kern w:val="36"/>
          <w:sz w:val="22"/>
          <w:szCs w:val="22"/>
        </w:rPr>
      </w:pPr>
      <w:r w:rsidRPr="00A95577">
        <w:rPr>
          <w:b/>
          <w:color w:val="000000"/>
          <w:kern w:val="36"/>
          <w:sz w:val="22"/>
          <w:szCs w:val="22"/>
        </w:rPr>
        <w:t>Рекомендуемые лекции:</w:t>
      </w:r>
      <w:r>
        <w:rPr>
          <w:b/>
          <w:color w:val="000000"/>
          <w:kern w:val="36"/>
          <w:sz w:val="22"/>
          <w:szCs w:val="22"/>
        </w:rPr>
        <w:t xml:space="preserve">   (</w:t>
      </w:r>
      <w:r w:rsidRPr="00A95577">
        <w:rPr>
          <w:b/>
          <w:color w:val="000000"/>
          <w:kern w:val="36"/>
          <w:sz w:val="22"/>
          <w:szCs w:val="22"/>
        </w:rPr>
        <w:t>можете использовать данную литературу, или услуги образовательных сайтов, по выбору)</w:t>
      </w:r>
    </w:p>
    <w:p w:rsidR="00F55ECA" w:rsidRDefault="00F55ECA" w:rsidP="00F55ECA">
      <w:pPr>
        <w:pStyle w:val="a8"/>
        <w:shd w:val="clear" w:color="auto" w:fill="FFFFFF"/>
        <w:spacing w:before="0" w:beforeAutospacing="0" w:after="0" w:afterAutospacing="0" w:line="47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 по истории Великая Отечественная война для 11 класса</w:t>
      </w:r>
    </w:p>
    <w:p w:rsidR="00970C07" w:rsidRDefault="00970C07" w:rsidP="00F55ECA">
      <w:pPr>
        <w:pStyle w:val="a8"/>
        <w:shd w:val="clear" w:color="auto" w:fill="FFFFFF"/>
        <w:spacing w:before="0" w:beforeAutospacing="0" w:after="0" w:afterAutospacing="0" w:line="475" w:lineRule="atLeast"/>
        <w:rPr>
          <w:color w:val="000000"/>
          <w:sz w:val="27"/>
          <w:szCs w:val="27"/>
        </w:rPr>
      </w:pP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b/>
          <w:caps/>
        </w:rPr>
      </w:pPr>
      <w:r w:rsidRPr="00F55ECA">
        <w:rPr>
          <w:rFonts w:ascii="Times New Roman" w:hAnsi="Times New Roman" w:cs="Times New Roman"/>
          <w:b/>
          <w:caps/>
        </w:rPr>
        <w:t>проверочный контроль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5ECA">
        <w:rPr>
          <w:rFonts w:ascii="Times New Roman" w:hAnsi="Times New Roman" w:cs="Times New Roman"/>
          <w:b/>
        </w:rPr>
        <w:t>Часть</w:t>
      </w:r>
      <w:proofErr w:type="gramStart"/>
      <w:r w:rsidRPr="00F55ECA">
        <w:rPr>
          <w:rFonts w:ascii="Times New Roman" w:hAnsi="Times New Roman" w:cs="Times New Roman"/>
          <w:b/>
        </w:rPr>
        <w:t xml:space="preserve"> А</w:t>
      </w:r>
      <w:proofErr w:type="gramEnd"/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5ECA">
        <w:rPr>
          <w:rFonts w:ascii="Times New Roman" w:hAnsi="Times New Roman" w:cs="Times New Roman"/>
          <w:i/>
        </w:rPr>
        <w:t xml:space="preserve">При выполнении заданий этой части для каждого задания выбирайте тот ответ, который, по вашему мнению, является правильным.  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A1</w:t>
      </w:r>
      <w:r w:rsidRPr="00F55ECA">
        <w:rPr>
          <w:sz w:val="22"/>
          <w:szCs w:val="22"/>
        </w:rPr>
        <w:t>. Участие России (СССР) в первой и во второй мировых войнах имело следующую общую черту:</w:t>
      </w:r>
    </w:p>
    <w:p w:rsidR="00F55ECA" w:rsidRPr="00F55ECA" w:rsidRDefault="00F55ECA" w:rsidP="00F55ECA">
      <w:pPr>
        <w:pStyle w:val="10"/>
        <w:numPr>
          <w:ilvl w:val="0"/>
          <w:numId w:val="17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целенаправленное уничтожение врагом части населения страны;</w:t>
      </w:r>
    </w:p>
    <w:p w:rsidR="00F55ECA" w:rsidRPr="00F55ECA" w:rsidRDefault="00F55ECA" w:rsidP="00F55ECA">
      <w:pPr>
        <w:pStyle w:val="10"/>
        <w:numPr>
          <w:ilvl w:val="0"/>
          <w:numId w:val="17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потеря значительных территорий в ходе войн;</w:t>
      </w:r>
    </w:p>
    <w:p w:rsidR="00F55ECA" w:rsidRPr="00F55ECA" w:rsidRDefault="00F55ECA" w:rsidP="00F55ECA">
      <w:pPr>
        <w:pStyle w:val="10"/>
        <w:numPr>
          <w:ilvl w:val="0"/>
          <w:numId w:val="17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территориальные приобретения по итогам войн;</w:t>
      </w:r>
    </w:p>
    <w:p w:rsidR="00F55ECA" w:rsidRPr="00F55ECA" w:rsidRDefault="00F55ECA" w:rsidP="00F55ECA">
      <w:pPr>
        <w:pStyle w:val="10"/>
        <w:numPr>
          <w:ilvl w:val="0"/>
          <w:numId w:val="17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отсутствие союзников.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A2</w:t>
      </w:r>
      <w:r w:rsidRPr="00F55ECA">
        <w:rPr>
          <w:sz w:val="22"/>
          <w:szCs w:val="22"/>
        </w:rPr>
        <w:t xml:space="preserve">. Партизанское движение в годы Великой Отечественной войны: </w:t>
      </w:r>
    </w:p>
    <w:p w:rsidR="00F55ECA" w:rsidRPr="00F55ECA" w:rsidRDefault="00F55ECA" w:rsidP="00F55ECA">
      <w:pPr>
        <w:pStyle w:val="10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ограничивалось территорией Белоруссии; </w:t>
      </w:r>
    </w:p>
    <w:p w:rsidR="00F55ECA" w:rsidRPr="00F55ECA" w:rsidRDefault="00F55ECA" w:rsidP="00F55ECA">
      <w:pPr>
        <w:pStyle w:val="10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распускало колхозы на территории «освобожденных районов»;</w:t>
      </w:r>
    </w:p>
    <w:p w:rsidR="00F55ECA" w:rsidRPr="00F55ECA" w:rsidRDefault="00F55ECA" w:rsidP="00F55ECA">
      <w:pPr>
        <w:pStyle w:val="10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внесло решающий вклад в победу над врагом;</w:t>
      </w:r>
    </w:p>
    <w:p w:rsidR="00F55ECA" w:rsidRPr="00F55ECA" w:rsidRDefault="00F55ECA" w:rsidP="00F55ECA">
      <w:pPr>
        <w:pStyle w:val="10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координировалось из Москвы.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A3</w:t>
      </w:r>
      <w:r w:rsidRPr="00F55ECA">
        <w:rPr>
          <w:sz w:val="22"/>
          <w:szCs w:val="22"/>
        </w:rPr>
        <w:t>. Результат советско-японской войны:</w:t>
      </w:r>
    </w:p>
    <w:p w:rsidR="00F55ECA" w:rsidRPr="00F55ECA" w:rsidRDefault="00F55ECA" w:rsidP="00F55ECA">
      <w:pPr>
        <w:pStyle w:val="10"/>
        <w:numPr>
          <w:ilvl w:val="0"/>
          <w:numId w:val="11"/>
        </w:numPr>
        <w:tabs>
          <w:tab w:val="left" w:pos="426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возвращение СССР Курильских островов; </w:t>
      </w:r>
    </w:p>
    <w:p w:rsidR="00F55ECA" w:rsidRPr="00F55ECA" w:rsidRDefault="00F55ECA" w:rsidP="00F55ECA">
      <w:pPr>
        <w:pStyle w:val="10"/>
        <w:numPr>
          <w:ilvl w:val="0"/>
          <w:numId w:val="11"/>
        </w:numPr>
        <w:tabs>
          <w:tab w:val="left" w:pos="426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оккупация Северной Японии советскими войсками;</w:t>
      </w:r>
    </w:p>
    <w:p w:rsidR="00F55ECA" w:rsidRPr="00F55ECA" w:rsidRDefault="00F55ECA" w:rsidP="00F55ECA">
      <w:pPr>
        <w:pStyle w:val="10"/>
        <w:numPr>
          <w:ilvl w:val="0"/>
          <w:numId w:val="11"/>
        </w:numPr>
        <w:tabs>
          <w:tab w:val="left" w:pos="426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победа народной революции в Монголии;</w:t>
      </w:r>
    </w:p>
    <w:p w:rsidR="00F55ECA" w:rsidRPr="00F55ECA" w:rsidRDefault="00F55ECA" w:rsidP="00F55ECA">
      <w:pPr>
        <w:pStyle w:val="10"/>
        <w:numPr>
          <w:ilvl w:val="0"/>
          <w:numId w:val="11"/>
        </w:numPr>
        <w:tabs>
          <w:tab w:val="left" w:pos="426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разгром японских войск у р. Халхин-Гол.</w:t>
      </w:r>
    </w:p>
    <w:p w:rsidR="00F55ECA" w:rsidRPr="00F55ECA" w:rsidRDefault="00F55ECA" w:rsidP="00F55ECA">
      <w:pPr>
        <w:pStyle w:val="10"/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A4</w:t>
      </w:r>
      <w:r w:rsidRPr="00F55ECA">
        <w:rPr>
          <w:sz w:val="22"/>
          <w:szCs w:val="22"/>
        </w:rPr>
        <w:t>. Берлинская битва включает эпизод:</w:t>
      </w:r>
    </w:p>
    <w:p w:rsidR="00F55ECA" w:rsidRPr="00F55ECA" w:rsidRDefault="00F55ECA" w:rsidP="00F55ECA">
      <w:pPr>
        <w:pStyle w:val="10"/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вступление Красной Армии на территорию Германии;</w:t>
      </w:r>
    </w:p>
    <w:p w:rsidR="00F55ECA" w:rsidRPr="00F55ECA" w:rsidRDefault="00F55ECA" w:rsidP="00F55ECA">
      <w:pPr>
        <w:pStyle w:val="10"/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встреча Красной Армии с войсками союзников;</w:t>
      </w:r>
    </w:p>
    <w:p w:rsidR="00F55ECA" w:rsidRPr="00F55ECA" w:rsidRDefault="00F55ECA" w:rsidP="00F55ECA">
      <w:pPr>
        <w:pStyle w:val="10"/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2"/>
          <w:szCs w:val="22"/>
        </w:rPr>
      </w:pPr>
      <w:proofErr w:type="spellStart"/>
      <w:r w:rsidRPr="00F55ECA">
        <w:rPr>
          <w:sz w:val="22"/>
          <w:szCs w:val="22"/>
        </w:rPr>
        <w:t>Висло-Одерская</w:t>
      </w:r>
      <w:proofErr w:type="spellEnd"/>
      <w:r w:rsidRPr="00F55ECA">
        <w:rPr>
          <w:sz w:val="22"/>
          <w:szCs w:val="22"/>
        </w:rPr>
        <w:t xml:space="preserve"> операция;</w:t>
      </w:r>
    </w:p>
    <w:p w:rsidR="00F55ECA" w:rsidRPr="00F55ECA" w:rsidRDefault="00F55ECA" w:rsidP="00F55ECA">
      <w:pPr>
        <w:pStyle w:val="10"/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взятие Кенигсберга.  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A5</w:t>
      </w:r>
      <w:r w:rsidRPr="00F55ECA">
        <w:rPr>
          <w:sz w:val="22"/>
          <w:szCs w:val="22"/>
        </w:rPr>
        <w:t xml:space="preserve">. В </w:t>
      </w:r>
      <w:smartTag w:uri="urn:schemas-microsoft-com:office:smarttags" w:element="metricconverter">
        <w:smartTagPr>
          <w:attr w:name="ProductID" w:val="1939 г"/>
        </w:smartTagPr>
        <w:r w:rsidRPr="00F55ECA">
          <w:rPr>
            <w:sz w:val="22"/>
            <w:szCs w:val="22"/>
          </w:rPr>
          <w:t>1939 г</w:t>
        </w:r>
      </w:smartTag>
      <w:r w:rsidRPr="00F55ECA">
        <w:rPr>
          <w:sz w:val="22"/>
          <w:szCs w:val="22"/>
        </w:rPr>
        <w:t>.:</w:t>
      </w:r>
    </w:p>
    <w:p w:rsidR="00F55ECA" w:rsidRPr="00F55ECA" w:rsidRDefault="00F55ECA" w:rsidP="00F55ECA">
      <w:pPr>
        <w:pStyle w:val="10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состоялась встреча И.В. Сталина и А. Гитлера;</w:t>
      </w:r>
    </w:p>
    <w:p w:rsidR="00F55ECA" w:rsidRPr="00F55ECA" w:rsidRDefault="00F55ECA" w:rsidP="00F55ECA">
      <w:pPr>
        <w:pStyle w:val="10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началась советско-финская война;</w:t>
      </w:r>
    </w:p>
    <w:p w:rsidR="00F55ECA" w:rsidRPr="00F55ECA" w:rsidRDefault="00F55ECA" w:rsidP="00F55ECA">
      <w:pPr>
        <w:pStyle w:val="10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lastRenderedPageBreak/>
        <w:t>в состав СССР была включена часть Восточной Пруссии;</w:t>
      </w:r>
    </w:p>
    <w:p w:rsidR="00F55ECA" w:rsidRPr="00F55ECA" w:rsidRDefault="00F55ECA" w:rsidP="00F55ECA">
      <w:pPr>
        <w:pStyle w:val="10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прибалтийские государства стали советскими республиками.</w:t>
      </w:r>
    </w:p>
    <w:p w:rsidR="00F55ECA" w:rsidRPr="00F55ECA" w:rsidRDefault="00F55ECA" w:rsidP="00F55ECA">
      <w:pPr>
        <w:pStyle w:val="10"/>
        <w:tabs>
          <w:tab w:val="left" w:pos="117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A6</w:t>
      </w:r>
      <w:r w:rsidRPr="00F55ECA">
        <w:rPr>
          <w:sz w:val="22"/>
          <w:szCs w:val="22"/>
        </w:rPr>
        <w:t>. А.М. Матросов:</w:t>
      </w:r>
    </w:p>
    <w:p w:rsidR="00F55ECA" w:rsidRPr="00F55ECA" w:rsidRDefault="00F55ECA" w:rsidP="00F55ECA">
      <w:pPr>
        <w:pStyle w:val="10"/>
        <w:numPr>
          <w:ilvl w:val="0"/>
          <w:numId w:val="19"/>
        </w:numPr>
        <w:tabs>
          <w:tab w:val="left" w:pos="117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направил свой подбитый самолет на скопление техники врага;</w:t>
      </w:r>
    </w:p>
    <w:p w:rsidR="00F55ECA" w:rsidRPr="00F55ECA" w:rsidRDefault="00F55ECA" w:rsidP="00F55ECA">
      <w:pPr>
        <w:pStyle w:val="10"/>
        <w:numPr>
          <w:ilvl w:val="0"/>
          <w:numId w:val="19"/>
        </w:numPr>
        <w:tabs>
          <w:tab w:val="left" w:pos="117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мужественно держался на допросе и был казнен фашистами;</w:t>
      </w:r>
    </w:p>
    <w:p w:rsidR="00F55ECA" w:rsidRPr="00F55ECA" w:rsidRDefault="00F55ECA" w:rsidP="00F55ECA">
      <w:pPr>
        <w:pStyle w:val="10"/>
        <w:numPr>
          <w:ilvl w:val="0"/>
          <w:numId w:val="19"/>
        </w:numPr>
        <w:tabs>
          <w:tab w:val="left" w:pos="117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закрыл телом амбразуру пулеметного дзота;</w:t>
      </w:r>
    </w:p>
    <w:p w:rsidR="00F55ECA" w:rsidRPr="00F55ECA" w:rsidRDefault="00F55ECA" w:rsidP="00F55ECA">
      <w:pPr>
        <w:pStyle w:val="10"/>
        <w:numPr>
          <w:ilvl w:val="0"/>
          <w:numId w:val="19"/>
        </w:numPr>
        <w:tabs>
          <w:tab w:val="left" w:pos="117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одним из первых применил ночной таран.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A7</w:t>
      </w:r>
      <w:r w:rsidRPr="00F55ECA">
        <w:rPr>
          <w:sz w:val="22"/>
          <w:szCs w:val="22"/>
        </w:rPr>
        <w:t>. Подвиг героев-панфиловцев был совершен во время:</w:t>
      </w:r>
    </w:p>
    <w:p w:rsidR="00F55ECA" w:rsidRPr="00F55ECA" w:rsidRDefault="00F55ECA" w:rsidP="00F55ECA">
      <w:pPr>
        <w:pStyle w:val="10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обороны Брестской крепости;</w:t>
      </w:r>
    </w:p>
    <w:p w:rsidR="00F55ECA" w:rsidRPr="00F55ECA" w:rsidRDefault="00F55ECA" w:rsidP="00F55ECA">
      <w:pPr>
        <w:pStyle w:val="10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битвы на Курской дуге;</w:t>
      </w:r>
    </w:p>
    <w:p w:rsidR="00F55ECA" w:rsidRPr="00F55ECA" w:rsidRDefault="00F55ECA" w:rsidP="00F55ECA">
      <w:pPr>
        <w:pStyle w:val="10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обороны Сталинграда;</w:t>
      </w:r>
    </w:p>
    <w:p w:rsidR="00F55ECA" w:rsidRPr="00F55ECA" w:rsidRDefault="00F55ECA" w:rsidP="00F55ECA">
      <w:pPr>
        <w:pStyle w:val="10"/>
        <w:numPr>
          <w:ilvl w:val="0"/>
          <w:numId w:val="18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битвы под Москвой.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A8</w:t>
      </w:r>
      <w:r w:rsidRPr="00F55ECA">
        <w:rPr>
          <w:sz w:val="22"/>
          <w:szCs w:val="22"/>
        </w:rPr>
        <w:t xml:space="preserve">. Союзная советская республика, созданная в </w:t>
      </w:r>
      <w:smartTag w:uri="urn:schemas-microsoft-com:office:smarttags" w:element="metricconverter">
        <w:smartTagPr>
          <w:attr w:name="ProductID" w:val="1940 г"/>
        </w:smartTagPr>
        <w:r w:rsidRPr="00F55ECA">
          <w:rPr>
            <w:sz w:val="22"/>
            <w:szCs w:val="22"/>
          </w:rPr>
          <w:t>1940 г</w:t>
        </w:r>
      </w:smartTag>
      <w:r w:rsidRPr="00F55ECA">
        <w:rPr>
          <w:sz w:val="22"/>
          <w:szCs w:val="22"/>
        </w:rPr>
        <w:t xml:space="preserve">., оккупированная немцами в </w:t>
      </w:r>
      <w:smartTag w:uri="urn:schemas-microsoft-com:office:smarttags" w:element="metricconverter">
        <w:smartTagPr>
          <w:attr w:name="ProductID" w:val="1941 г"/>
        </w:smartTagPr>
        <w:r w:rsidRPr="00F55ECA">
          <w:rPr>
            <w:sz w:val="22"/>
            <w:szCs w:val="22"/>
          </w:rPr>
          <w:t>1941 г</w:t>
        </w:r>
      </w:smartTag>
      <w:r w:rsidRPr="00F55ECA">
        <w:rPr>
          <w:sz w:val="22"/>
          <w:szCs w:val="22"/>
        </w:rPr>
        <w:t xml:space="preserve">. и освобожденная в </w:t>
      </w:r>
      <w:smartTag w:uri="urn:schemas-microsoft-com:office:smarttags" w:element="metricconverter">
        <w:smartTagPr>
          <w:attr w:name="ProductID" w:val="1944 г"/>
        </w:smartTagPr>
        <w:r w:rsidRPr="00F55ECA">
          <w:rPr>
            <w:sz w:val="22"/>
            <w:szCs w:val="22"/>
          </w:rPr>
          <w:t>1944 г</w:t>
        </w:r>
      </w:smartTag>
      <w:r w:rsidRPr="00F55ECA">
        <w:rPr>
          <w:sz w:val="22"/>
          <w:szCs w:val="22"/>
        </w:rPr>
        <w:t>.:</w:t>
      </w:r>
    </w:p>
    <w:p w:rsidR="00F55ECA" w:rsidRPr="00F55ECA" w:rsidRDefault="00F55ECA" w:rsidP="00F55ECA">
      <w:pPr>
        <w:pStyle w:val="10"/>
        <w:numPr>
          <w:ilvl w:val="0"/>
          <w:numId w:val="7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Украинская ССР;</w:t>
      </w:r>
    </w:p>
    <w:p w:rsidR="00F55ECA" w:rsidRPr="00F55ECA" w:rsidRDefault="00F55ECA" w:rsidP="00F55ECA">
      <w:pPr>
        <w:pStyle w:val="10"/>
        <w:numPr>
          <w:ilvl w:val="0"/>
          <w:numId w:val="7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Крымская ССР;</w:t>
      </w:r>
    </w:p>
    <w:p w:rsidR="00F55ECA" w:rsidRPr="00F55ECA" w:rsidRDefault="00F55ECA" w:rsidP="00F55ECA">
      <w:pPr>
        <w:pStyle w:val="10"/>
        <w:numPr>
          <w:ilvl w:val="0"/>
          <w:numId w:val="7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Белорусская ССР;</w:t>
      </w:r>
    </w:p>
    <w:p w:rsidR="00F55ECA" w:rsidRPr="00F55ECA" w:rsidRDefault="00F55ECA" w:rsidP="00F55ECA">
      <w:pPr>
        <w:pStyle w:val="10"/>
        <w:numPr>
          <w:ilvl w:val="0"/>
          <w:numId w:val="7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Молдавская ССР.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A9</w:t>
      </w:r>
      <w:r w:rsidRPr="00F55ECA">
        <w:rPr>
          <w:sz w:val="22"/>
          <w:szCs w:val="22"/>
        </w:rPr>
        <w:t>. В ходе Сталинградской битвы:</w:t>
      </w:r>
    </w:p>
    <w:p w:rsidR="00F55ECA" w:rsidRPr="00F55ECA" w:rsidRDefault="00F55ECA" w:rsidP="00F55ECA">
      <w:pPr>
        <w:pStyle w:val="10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произошло открытие второго фронта в Европе;</w:t>
      </w:r>
    </w:p>
    <w:p w:rsidR="00F55ECA" w:rsidRPr="00F55ECA" w:rsidRDefault="00F55ECA" w:rsidP="00F55ECA">
      <w:pPr>
        <w:pStyle w:val="10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начался коренной перелом в войне;</w:t>
      </w:r>
    </w:p>
    <w:p w:rsidR="00F55ECA" w:rsidRPr="00F55ECA" w:rsidRDefault="00F55ECA" w:rsidP="00F55ECA">
      <w:pPr>
        <w:pStyle w:val="10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активное участие в боях приняло народное ополчение;</w:t>
      </w:r>
    </w:p>
    <w:p w:rsidR="00F55ECA" w:rsidRPr="00F55ECA" w:rsidRDefault="00F55ECA" w:rsidP="00F55ECA">
      <w:pPr>
        <w:pStyle w:val="10"/>
        <w:numPr>
          <w:ilvl w:val="0"/>
          <w:numId w:val="16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немцы были остановлены на окраине Сталинграда.</w:t>
      </w:r>
    </w:p>
    <w:p w:rsidR="00F55ECA" w:rsidRPr="00F55ECA" w:rsidRDefault="00F55ECA" w:rsidP="00F55EC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A10</w:t>
      </w:r>
      <w:r w:rsidRPr="00F55ECA">
        <w:rPr>
          <w:rFonts w:ascii="Times New Roman" w:hAnsi="Times New Roman" w:cs="Times New Roman"/>
        </w:rPr>
        <w:t xml:space="preserve">. Прочтите отрывок из работы историка и </w:t>
      </w:r>
      <w:proofErr w:type="gramStart"/>
      <w:r w:rsidRPr="00F55ECA">
        <w:rPr>
          <w:rFonts w:ascii="Times New Roman" w:hAnsi="Times New Roman" w:cs="Times New Roman"/>
        </w:rPr>
        <w:t>укажите, о</w:t>
      </w:r>
      <w:proofErr w:type="gramEnd"/>
      <w:r w:rsidRPr="00F55ECA">
        <w:rPr>
          <w:rFonts w:ascii="Times New Roman" w:hAnsi="Times New Roman" w:cs="Times New Roman"/>
        </w:rPr>
        <w:t xml:space="preserve"> каком сражении идет речь.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 xml:space="preserve">«Сражение завершилось... Впервые с начала второй мировой войны германские войска вынуждены были перейти к обороне на своем главном направлении, в результате чего Ставка ВГК выиграла время для совершенствования стратегической обороны... Советские войска проявили небывалую стойкость и массовый героизм». </w:t>
      </w:r>
    </w:p>
    <w:p w:rsidR="00F55ECA" w:rsidRPr="00F55ECA" w:rsidRDefault="00F55ECA" w:rsidP="00F55ECA">
      <w:pPr>
        <w:pStyle w:val="2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Под Киевом;</w:t>
      </w:r>
    </w:p>
    <w:p w:rsidR="00F55ECA" w:rsidRPr="00F55ECA" w:rsidRDefault="00F55ECA" w:rsidP="00F55ECA">
      <w:pPr>
        <w:pStyle w:val="2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под Смоленском;</w:t>
      </w:r>
    </w:p>
    <w:p w:rsidR="00F55ECA" w:rsidRPr="00F55ECA" w:rsidRDefault="00F55ECA" w:rsidP="00F55ECA">
      <w:pPr>
        <w:pStyle w:val="2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под Минском;</w:t>
      </w:r>
    </w:p>
    <w:p w:rsidR="00F55ECA" w:rsidRPr="00F55ECA" w:rsidRDefault="00F55ECA" w:rsidP="00F55ECA">
      <w:pPr>
        <w:pStyle w:val="2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под Москвой.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A11</w:t>
      </w:r>
      <w:r w:rsidRPr="00F55ECA">
        <w:rPr>
          <w:sz w:val="22"/>
          <w:szCs w:val="22"/>
        </w:rPr>
        <w:t xml:space="preserve">. В </w:t>
      </w:r>
      <w:smartTag w:uri="urn:schemas-microsoft-com:office:smarttags" w:element="metricconverter">
        <w:smartTagPr>
          <w:attr w:name="ProductID" w:val="1942 г"/>
        </w:smartTagPr>
        <w:r w:rsidRPr="00F55ECA">
          <w:rPr>
            <w:sz w:val="22"/>
            <w:szCs w:val="22"/>
          </w:rPr>
          <w:t>1942 г</w:t>
        </w:r>
      </w:smartTag>
      <w:r w:rsidRPr="00F55ECA">
        <w:rPr>
          <w:sz w:val="22"/>
          <w:szCs w:val="22"/>
        </w:rPr>
        <w:t>.:</w:t>
      </w:r>
    </w:p>
    <w:p w:rsidR="00F55ECA" w:rsidRPr="00F55ECA" w:rsidRDefault="00F55ECA" w:rsidP="00F55ECA">
      <w:pPr>
        <w:pStyle w:val="10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в войну против СССР на стороне Германии вступила Финляндия;</w:t>
      </w:r>
    </w:p>
    <w:p w:rsidR="00F55ECA" w:rsidRPr="00F55ECA" w:rsidRDefault="00F55ECA" w:rsidP="00F55ECA">
      <w:pPr>
        <w:pStyle w:val="10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развернулись ожесточенные бои на Северном Кавказе;</w:t>
      </w:r>
    </w:p>
    <w:p w:rsidR="00F55ECA" w:rsidRPr="00F55ECA" w:rsidRDefault="00F55ECA" w:rsidP="00F55ECA">
      <w:pPr>
        <w:pStyle w:val="10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состоялась Ялтинская конференция;</w:t>
      </w:r>
    </w:p>
    <w:p w:rsidR="00F55ECA" w:rsidRPr="00F55ECA" w:rsidRDefault="00F55ECA" w:rsidP="00F55ECA">
      <w:pPr>
        <w:pStyle w:val="10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началась «Битва за Днепр».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A12</w:t>
      </w:r>
      <w:r w:rsidRPr="00F55ECA">
        <w:rPr>
          <w:sz w:val="22"/>
          <w:szCs w:val="22"/>
        </w:rPr>
        <w:t xml:space="preserve">. В </w:t>
      </w:r>
      <w:smartTag w:uri="urn:schemas-microsoft-com:office:smarttags" w:element="metricconverter">
        <w:smartTagPr>
          <w:attr w:name="ProductID" w:val="1945 г"/>
        </w:smartTagPr>
        <w:r w:rsidRPr="00F55ECA">
          <w:rPr>
            <w:sz w:val="22"/>
            <w:szCs w:val="22"/>
          </w:rPr>
          <w:t>1945 г</w:t>
        </w:r>
      </w:smartTag>
      <w:r w:rsidRPr="00F55ECA">
        <w:rPr>
          <w:sz w:val="22"/>
          <w:szCs w:val="22"/>
        </w:rPr>
        <w:t>. в состав СССР вошла территория:</w:t>
      </w:r>
    </w:p>
    <w:p w:rsidR="00F55ECA" w:rsidRPr="00F55ECA" w:rsidRDefault="00F55ECA" w:rsidP="00F55ECA">
      <w:pPr>
        <w:pStyle w:val="10"/>
        <w:numPr>
          <w:ilvl w:val="0"/>
          <w:numId w:val="22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Северного Азербайджана;</w:t>
      </w:r>
    </w:p>
    <w:p w:rsidR="00F55ECA" w:rsidRPr="00F55ECA" w:rsidRDefault="00F55ECA" w:rsidP="00F55ECA">
      <w:pPr>
        <w:pStyle w:val="10"/>
        <w:numPr>
          <w:ilvl w:val="0"/>
          <w:numId w:val="22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Восточного Казахстана;</w:t>
      </w:r>
    </w:p>
    <w:p w:rsidR="00F55ECA" w:rsidRPr="00F55ECA" w:rsidRDefault="00F55ECA" w:rsidP="00F55ECA">
      <w:pPr>
        <w:pStyle w:val="10"/>
        <w:numPr>
          <w:ilvl w:val="0"/>
          <w:numId w:val="22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Западной Белоруссии; </w:t>
      </w:r>
    </w:p>
    <w:p w:rsidR="00F55ECA" w:rsidRPr="00F55ECA" w:rsidRDefault="00F55ECA" w:rsidP="00F55ECA">
      <w:pPr>
        <w:pStyle w:val="10"/>
        <w:numPr>
          <w:ilvl w:val="0"/>
          <w:numId w:val="22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Южного Сахалина.</w:t>
      </w:r>
    </w:p>
    <w:p w:rsidR="00F55ECA" w:rsidRPr="00F55ECA" w:rsidRDefault="00F55ECA" w:rsidP="00F55ECA">
      <w:pPr>
        <w:pStyle w:val="10"/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A13</w:t>
      </w:r>
      <w:r w:rsidRPr="00F55ECA">
        <w:rPr>
          <w:sz w:val="22"/>
          <w:szCs w:val="22"/>
        </w:rPr>
        <w:t>. К.К. Рокоссовский:</w:t>
      </w:r>
    </w:p>
    <w:p w:rsidR="00F55ECA" w:rsidRPr="00F55ECA" w:rsidRDefault="00F55ECA" w:rsidP="00F55ECA">
      <w:pPr>
        <w:pStyle w:val="10"/>
        <w:numPr>
          <w:ilvl w:val="0"/>
          <w:numId w:val="5"/>
        </w:numPr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командующий военно-морским флотом в годы Великой Отечественной войны;</w:t>
      </w:r>
    </w:p>
    <w:p w:rsidR="00F55ECA" w:rsidRPr="00F55ECA" w:rsidRDefault="00F55ECA" w:rsidP="00F55ECA">
      <w:pPr>
        <w:pStyle w:val="10"/>
        <w:numPr>
          <w:ilvl w:val="0"/>
          <w:numId w:val="5"/>
        </w:numPr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командир одного из самых больших партизанских отрядов;</w:t>
      </w:r>
    </w:p>
    <w:p w:rsidR="00F55ECA" w:rsidRPr="00F55ECA" w:rsidRDefault="00F55ECA" w:rsidP="00F55ECA">
      <w:pPr>
        <w:pStyle w:val="10"/>
        <w:numPr>
          <w:ilvl w:val="0"/>
          <w:numId w:val="5"/>
        </w:numPr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выдающийся летчик, трижды Герой Советского Союза;</w:t>
      </w:r>
    </w:p>
    <w:p w:rsidR="00F55ECA" w:rsidRPr="00F55ECA" w:rsidRDefault="00F55ECA" w:rsidP="00F55ECA">
      <w:pPr>
        <w:pStyle w:val="10"/>
        <w:numPr>
          <w:ilvl w:val="0"/>
          <w:numId w:val="5"/>
        </w:numPr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советский полководец, маршал Советского Союза. </w:t>
      </w:r>
    </w:p>
    <w:p w:rsidR="00F55ECA" w:rsidRPr="00F55ECA" w:rsidRDefault="00F55ECA" w:rsidP="00F55EC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 w:rsidRPr="00F55ECA">
        <w:rPr>
          <w:rFonts w:ascii="Times New Roman" w:hAnsi="Times New Roman" w:cs="Times New Roman"/>
          <w:b/>
        </w:rPr>
        <w:t>A14</w:t>
      </w:r>
      <w:r w:rsidRPr="00F55ECA">
        <w:rPr>
          <w:rFonts w:ascii="Times New Roman" w:hAnsi="Times New Roman" w:cs="Times New Roman"/>
        </w:rPr>
        <w:t xml:space="preserve">. </w:t>
      </w:r>
      <w:r w:rsidRPr="00F55ECA">
        <w:rPr>
          <w:rFonts w:ascii="Times New Roman" w:hAnsi="Times New Roman" w:cs="Times New Roman"/>
          <w:iCs/>
        </w:rPr>
        <w:t xml:space="preserve">В ходе второй мировой войны Красная Армия </w:t>
      </w:r>
      <w:r w:rsidRPr="00F55ECA">
        <w:rPr>
          <w:rFonts w:ascii="Times New Roman" w:hAnsi="Times New Roman" w:cs="Times New Roman"/>
          <w:b/>
          <w:iCs/>
        </w:rPr>
        <w:t>полностью</w:t>
      </w:r>
      <w:r w:rsidRPr="00F55ECA">
        <w:rPr>
          <w:rFonts w:ascii="Times New Roman" w:hAnsi="Times New Roman" w:cs="Times New Roman"/>
          <w:iCs/>
        </w:rPr>
        <w:t xml:space="preserve"> освободила территорию:</w:t>
      </w:r>
    </w:p>
    <w:p w:rsidR="00F55ECA" w:rsidRPr="00F55ECA" w:rsidRDefault="00F55ECA" w:rsidP="00F55ECA">
      <w:pPr>
        <w:numPr>
          <w:ilvl w:val="0"/>
          <w:numId w:val="8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Польши;</w:t>
      </w:r>
    </w:p>
    <w:p w:rsidR="00F55ECA" w:rsidRPr="00F55ECA" w:rsidRDefault="00F55ECA" w:rsidP="00F55ECA">
      <w:pPr>
        <w:numPr>
          <w:ilvl w:val="0"/>
          <w:numId w:val="8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Чехии;</w:t>
      </w:r>
    </w:p>
    <w:p w:rsidR="00F55ECA" w:rsidRPr="00F55ECA" w:rsidRDefault="00F55ECA" w:rsidP="00F55ECA">
      <w:pPr>
        <w:numPr>
          <w:ilvl w:val="0"/>
          <w:numId w:val="8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Норвегии;</w:t>
      </w:r>
    </w:p>
    <w:p w:rsidR="00F55ECA" w:rsidRPr="00F55ECA" w:rsidRDefault="00F55ECA" w:rsidP="00F55ECA">
      <w:pPr>
        <w:numPr>
          <w:ilvl w:val="0"/>
          <w:numId w:val="8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Югославии.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A15</w:t>
      </w:r>
      <w:r w:rsidRPr="00F55ECA">
        <w:rPr>
          <w:sz w:val="22"/>
          <w:szCs w:val="22"/>
        </w:rPr>
        <w:t>. «Новый порядок» на оккупированных фашистами территориях СССР  характеризовал</w:t>
      </w:r>
      <w:proofErr w:type="gramStart"/>
      <w:r w:rsidRPr="00F55ECA">
        <w:rPr>
          <w:sz w:val="22"/>
          <w:szCs w:val="22"/>
        </w:rPr>
        <w:t>о(</w:t>
      </w:r>
      <w:proofErr w:type="gramEnd"/>
      <w:r w:rsidRPr="00F55ECA">
        <w:rPr>
          <w:sz w:val="22"/>
          <w:szCs w:val="22"/>
        </w:rPr>
        <w:t xml:space="preserve">а): </w:t>
      </w:r>
    </w:p>
    <w:p w:rsidR="00F55ECA" w:rsidRPr="00F55ECA" w:rsidRDefault="00F55ECA" w:rsidP="00F55EC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провозглашение под покровительством немцев независимости Украины и Белоруссии;</w:t>
      </w:r>
    </w:p>
    <w:p w:rsidR="00F55ECA" w:rsidRPr="00F55ECA" w:rsidRDefault="00F55ECA" w:rsidP="00F55EC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массовый приток немецких колонистов на оккупированные территории;</w:t>
      </w:r>
    </w:p>
    <w:p w:rsidR="00F55ECA" w:rsidRPr="00F55ECA" w:rsidRDefault="00F55ECA" w:rsidP="00F55EC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попытка создания демократического местного самоуправления;</w:t>
      </w:r>
    </w:p>
    <w:p w:rsidR="00F55ECA" w:rsidRPr="00F55ECA" w:rsidRDefault="00F55ECA" w:rsidP="00F55EC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lastRenderedPageBreak/>
        <w:t>фактическое сохранение колхозного строя.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A16</w:t>
      </w:r>
      <w:r w:rsidRPr="00F55ECA">
        <w:rPr>
          <w:rFonts w:ascii="Times New Roman" w:hAnsi="Times New Roman" w:cs="Times New Roman"/>
        </w:rPr>
        <w:t xml:space="preserve">. Города, прославившиеся героической обороной в годы Великой Отечественной войны:  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А. Новороссийск.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 xml:space="preserve">Б. Минск.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В. Львов.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Г. Краснодон.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Д. Одесса.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Е. Севастополь.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 xml:space="preserve">Укажите верный ответ:  </w:t>
      </w:r>
    </w:p>
    <w:p w:rsidR="00F55ECA" w:rsidRPr="00F55ECA" w:rsidRDefault="00F55ECA" w:rsidP="00F55ECA">
      <w:pPr>
        <w:pStyle w:val="2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АБД;</w:t>
      </w:r>
    </w:p>
    <w:p w:rsidR="00F55ECA" w:rsidRPr="00F55ECA" w:rsidRDefault="00F55ECA" w:rsidP="00F55ECA">
      <w:pPr>
        <w:pStyle w:val="2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АДЕ;</w:t>
      </w:r>
    </w:p>
    <w:p w:rsidR="00F55ECA" w:rsidRPr="00F55ECA" w:rsidRDefault="00F55ECA" w:rsidP="00F55ECA">
      <w:pPr>
        <w:pStyle w:val="2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АВД;</w:t>
      </w:r>
    </w:p>
    <w:p w:rsidR="00F55ECA" w:rsidRPr="00F55ECA" w:rsidRDefault="00F55ECA" w:rsidP="00F55ECA">
      <w:pPr>
        <w:pStyle w:val="2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ВГЕ.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A17</w:t>
      </w:r>
      <w:r w:rsidRPr="00F55ECA">
        <w:rPr>
          <w:rFonts w:ascii="Times New Roman" w:hAnsi="Times New Roman" w:cs="Times New Roman"/>
        </w:rPr>
        <w:t xml:space="preserve">. Прочтите отрывок из статьи маршала А.М. Василевского и укажите, о ситуации, сложившейся после какого сражения, идет речь. </w:t>
      </w:r>
    </w:p>
    <w:p w:rsidR="00F55ECA" w:rsidRPr="00F55ECA" w:rsidRDefault="00F55ECA" w:rsidP="00F55EC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 xml:space="preserve">«По инициативе советского командования, а точнее – Верховного Главнокомандующего, успешное контрнаступление наших войск </w:t>
      </w:r>
      <w:proofErr w:type="gramStart"/>
      <w:r w:rsidRPr="00F55ECA">
        <w:rPr>
          <w:rFonts w:ascii="Times New Roman" w:hAnsi="Times New Roman" w:cs="Times New Roman"/>
        </w:rPr>
        <w:t>под</w:t>
      </w:r>
      <w:proofErr w:type="gramEnd"/>
      <w:r w:rsidRPr="00F55ECA">
        <w:rPr>
          <w:rFonts w:ascii="Times New Roman" w:hAnsi="Times New Roman" w:cs="Times New Roman"/>
        </w:rPr>
        <w:t xml:space="preserve"> ... </w:t>
      </w:r>
      <w:proofErr w:type="gramStart"/>
      <w:r w:rsidRPr="00F55ECA">
        <w:rPr>
          <w:rFonts w:ascii="Times New Roman" w:hAnsi="Times New Roman" w:cs="Times New Roman"/>
        </w:rPr>
        <w:t>в</w:t>
      </w:r>
      <w:proofErr w:type="gramEnd"/>
      <w:r w:rsidRPr="00F55ECA">
        <w:rPr>
          <w:rFonts w:ascii="Times New Roman" w:hAnsi="Times New Roman" w:cs="Times New Roman"/>
        </w:rPr>
        <w:t xml:space="preserve"> дальнейшем переросло в общее наступление по всему советско-германскому фронту. Переоценив свои собственные возможности и создавшуюся для советских войск фронтовую обстановку и недооценив истинное состояние и силы врага, Советское Верховное Главнокомандование... поставило войскам явно непосильные задачи». </w:t>
      </w:r>
    </w:p>
    <w:p w:rsidR="00F55ECA" w:rsidRPr="00F55ECA" w:rsidRDefault="00F55ECA" w:rsidP="00F55ECA">
      <w:pPr>
        <w:pStyle w:val="10"/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Сталинградская битва;</w:t>
      </w:r>
    </w:p>
    <w:p w:rsidR="00F55ECA" w:rsidRPr="00F55ECA" w:rsidRDefault="00F55ECA" w:rsidP="00F55ECA">
      <w:pPr>
        <w:pStyle w:val="10"/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Смоленская битва;</w:t>
      </w:r>
    </w:p>
    <w:p w:rsidR="00F55ECA" w:rsidRPr="00F55ECA" w:rsidRDefault="00F55ECA" w:rsidP="00F55ECA">
      <w:pPr>
        <w:pStyle w:val="10"/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Московская битва;</w:t>
      </w:r>
    </w:p>
    <w:p w:rsidR="00F55ECA" w:rsidRPr="00F55ECA" w:rsidRDefault="00F55ECA" w:rsidP="00F55ECA">
      <w:pPr>
        <w:pStyle w:val="10"/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Курская битва. 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i/>
          <w:sz w:val="22"/>
          <w:szCs w:val="22"/>
        </w:rPr>
      </w:pPr>
      <w:r w:rsidRPr="00F55ECA">
        <w:rPr>
          <w:b/>
          <w:sz w:val="22"/>
          <w:szCs w:val="22"/>
        </w:rPr>
        <w:t>A18</w:t>
      </w:r>
      <w:r w:rsidRPr="00F55ECA">
        <w:rPr>
          <w:sz w:val="22"/>
          <w:szCs w:val="22"/>
        </w:rPr>
        <w:t>. Особенность внутриполитического развития СССР в годы Великой Отечественной войны:</w:t>
      </w:r>
    </w:p>
    <w:p w:rsidR="00F55ECA" w:rsidRPr="00F55ECA" w:rsidRDefault="00F55ECA" w:rsidP="00F55ECA">
      <w:pPr>
        <w:pStyle w:val="10"/>
        <w:numPr>
          <w:ilvl w:val="0"/>
          <w:numId w:val="9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преследование Русской православной церкви;</w:t>
      </w:r>
    </w:p>
    <w:p w:rsidR="00F55ECA" w:rsidRPr="00F55ECA" w:rsidRDefault="00F55ECA" w:rsidP="00F55ECA">
      <w:pPr>
        <w:pStyle w:val="10"/>
        <w:numPr>
          <w:ilvl w:val="0"/>
          <w:numId w:val="9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полное прекращение репрессий;</w:t>
      </w:r>
    </w:p>
    <w:p w:rsidR="00F55ECA" w:rsidRPr="00F55ECA" w:rsidRDefault="00F55ECA" w:rsidP="00F55ECA">
      <w:pPr>
        <w:pStyle w:val="10"/>
        <w:numPr>
          <w:ilvl w:val="0"/>
          <w:numId w:val="9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подъем патриотических настроений; </w:t>
      </w:r>
    </w:p>
    <w:p w:rsidR="00F55ECA" w:rsidRPr="00F55ECA" w:rsidRDefault="00F55ECA" w:rsidP="00F55ECA">
      <w:pPr>
        <w:pStyle w:val="10"/>
        <w:numPr>
          <w:ilvl w:val="0"/>
          <w:numId w:val="9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допущение ограниченной многопартийности.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A19</w:t>
      </w:r>
      <w:r w:rsidRPr="00F55ECA">
        <w:rPr>
          <w:sz w:val="22"/>
          <w:szCs w:val="22"/>
        </w:rPr>
        <w:t>. Курская битва включает эпизод:</w:t>
      </w:r>
    </w:p>
    <w:p w:rsidR="00F55ECA" w:rsidRPr="00F55ECA" w:rsidRDefault="00F55ECA" w:rsidP="00F55ECA">
      <w:pPr>
        <w:pStyle w:val="10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освобождение Красной Армией Орла и Белгорода; </w:t>
      </w:r>
    </w:p>
    <w:p w:rsidR="00F55ECA" w:rsidRPr="00F55ECA" w:rsidRDefault="00F55ECA" w:rsidP="00F55ECA">
      <w:pPr>
        <w:pStyle w:val="10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 xml:space="preserve">освобождение Красной Армией Курска; </w:t>
      </w:r>
    </w:p>
    <w:p w:rsidR="00F55ECA" w:rsidRPr="00F55ECA" w:rsidRDefault="00F55ECA" w:rsidP="00F55ECA">
      <w:pPr>
        <w:pStyle w:val="10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proofErr w:type="spellStart"/>
      <w:r w:rsidRPr="00F55ECA">
        <w:rPr>
          <w:sz w:val="22"/>
          <w:szCs w:val="22"/>
        </w:rPr>
        <w:t>Корсунь-Шевченковская</w:t>
      </w:r>
      <w:proofErr w:type="spellEnd"/>
      <w:r w:rsidRPr="00F55ECA">
        <w:rPr>
          <w:sz w:val="22"/>
          <w:szCs w:val="22"/>
        </w:rPr>
        <w:t xml:space="preserve"> операция;</w:t>
      </w:r>
    </w:p>
    <w:p w:rsidR="00F55ECA" w:rsidRPr="00F55ECA" w:rsidRDefault="00F55ECA" w:rsidP="00F55ECA">
      <w:pPr>
        <w:pStyle w:val="10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форсирование Днепра.</w:t>
      </w:r>
    </w:p>
    <w:p w:rsidR="00F55ECA" w:rsidRPr="00F55ECA" w:rsidRDefault="00F55ECA" w:rsidP="00F55ECA">
      <w:pPr>
        <w:pStyle w:val="10"/>
        <w:tabs>
          <w:tab w:val="left" w:pos="1080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A20</w:t>
      </w:r>
      <w:r w:rsidRPr="00F55ECA">
        <w:rPr>
          <w:sz w:val="22"/>
          <w:szCs w:val="22"/>
        </w:rPr>
        <w:t>. Следствие нападения гитлеровской Германии на СССР:</w:t>
      </w:r>
    </w:p>
    <w:p w:rsidR="00F55ECA" w:rsidRPr="00F55ECA" w:rsidRDefault="00F55ECA" w:rsidP="00F55ECA">
      <w:pPr>
        <w:pStyle w:val="10"/>
        <w:numPr>
          <w:ilvl w:val="0"/>
          <w:numId w:val="13"/>
        </w:numPr>
        <w:tabs>
          <w:tab w:val="left" w:pos="426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предательство союзников СССР, переход их на сторону Германии;</w:t>
      </w:r>
    </w:p>
    <w:p w:rsidR="00F55ECA" w:rsidRPr="00F55ECA" w:rsidRDefault="00F55ECA" w:rsidP="00F55ECA">
      <w:pPr>
        <w:pStyle w:val="10"/>
        <w:numPr>
          <w:ilvl w:val="0"/>
          <w:numId w:val="13"/>
        </w:numPr>
        <w:tabs>
          <w:tab w:val="left" w:pos="426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массовые восстания в тылу оборонявшихся частей Красной Армии;</w:t>
      </w:r>
    </w:p>
    <w:p w:rsidR="00F55ECA" w:rsidRPr="00F55ECA" w:rsidRDefault="00F55ECA" w:rsidP="00F55ECA">
      <w:pPr>
        <w:pStyle w:val="10"/>
        <w:numPr>
          <w:ilvl w:val="0"/>
          <w:numId w:val="13"/>
        </w:numPr>
        <w:tabs>
          <w:tab w:val="left" w:pos="426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оставление советскими войсками огромных территорий;</w:t>
      </w:r>
    </w:p>
    <w:p w:rsidR="00F55ECA" w:rsidRPr="00F55ECA" w:rsidRDefault="00F55ECA" w:rsidP="00F55ECA">
      <w:pPr>
        <w:pStyle w:val="10"/>
        <w:numPr>
          <w:ilvl w:val="0"/>
          <w:numId w:val="13"/>
        </w:numPr>
        <w:tabs>
          <w:tab w:val="left" w:pos="426"/>
          <w:tab w:val="left" w:pos="1080"/>
        </w:tabs>
        <w:spacing w:line="240" w:lineRule="auto"/>
        <w:ind w:left="0" w:firstLine="720"/>
        <w:rPr>
          <w:sz w:val="22"/>
          <w:szCs w:val="22"/>
        </w:rPr>
      </w:pPr>
      <w:r w:rsidRPr="00F55ECA">
        <w:rPr>
          <w:sz w:val="22"/>
          <w:szCs w:val="22"/>
        </w:rPr>
        <w:t>полная дезорганизация управления страной.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5ECA">
        <w:rPr>
          <w:rFonts w:ascii="Times New Roman" w:hAnsi="Times New Roman" w:cs="Times New Roman"/>
          <w:b/>
        </w:rPr>
        <w:t>Часть</w:t>
      </w:r>
      <w:proofErr w:type="gramStart"/>
      <w:r w:rsidRPr="00F55ECA">
        <w:rPr>
          <w:rFonts w:ascii="Times New Roman" w:hAnsi="Times New Roman" w:cs="Times New Roman"/>
          <w:b/>
        </w:rPr>
        <w:t xml:space="preserve"> В</w:t>
      </w:r>
      <w:proofErr w:type="gramEnd"/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5ECA">
        <w:rPr>
          <w:rFonts w:ascii="Times New Roman" w:hAnsi="Times New Roman" w:cs="Times New Roman"/>
          <w:i/>
        </w:rPr>
        <w:t>Ответом на задание в части</w:t>
      </w:r>
      <w:proofErr w:type="gramStart"/>
      <w:r w:rsidRPr="00F55ECA">
        <w:rPr>
          <w:rFonts w:ascii="Times New Roman" w:hAnsi="Times New Roman" w:cs="Times New Roman"/>
          <w:i/>
        </w:rPr>
        <w:t xml:space="preserve"> В</w:t>
      </w:r>
      <w:proofErr w:type="gramEnd"/>
      <w:r w:rsidRPr="00F55ECA">
        <w:rPr>
          <w:rFonts w:ascii="Times New Roman" w:hAnsi="Times New Roman" w:cs="Times New Roman"/>
          <w:i/>
        </w:rPr>
        <w:t xml:space="preserve"> может быть слово, словосочетание, сочетание букв или букв и цифр. 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B1</w:t>
      </w:r>
      <w:r w:rsidRPr="00F55ECA">
        <w:rPr>
          <w:rFonts w:ascii="Times New Roman" w:hAnsi="Times New Roman" w:cs="Times New Roman"/>
        </w:rPr>
        <w:t xml:space="preserve">. Расположите в хронологическом порядке события Великой Отечественной войны. Запишите буквы, которыми обозначены события, в правильной последовательности, </w:t>
      </w:r>
      <w:r w:rsidRPr="00F55ECA">
        <w:rPr>
          <w:rFonts w:ascii="Times New Roman" w:hAnsi="Times New Roman" w:cs="Times New Roman"/>
          <w:b/>
        </w:rPr>
        <w:t>НЕ делая пропусков и НЕ ставя запятые</w:t>
      </w:r>
      <w:r w:rsidRPr="00F55ECA">
        <w:rPr>
          <w:rFonts w:ascii="Times New Roman" w:hAnsi="Times New Roman" w:cs="Times New Roman"/>
        </w:rPr>
        <w:t xml:space="preserve">. Например: </w:t>
      </w:r>
      <w:r w:rsidRPr="00F55ECA">
        <w:rPr>
          <w:rFonts w:ascii="Times New Roman" w:hAnsi="Times New Roman" w:cs="Times New Roman"/>
          <w:b/>
        </w:rPr>
        <w:t>АБВГ</w:t>
      </w:r>
      <w:r w:rsidRPr="00F55ECA">
        <w:rPr>
          <w:rFonts w:ascii="Times New Roman" w:hAnsi="Times New Roman" w:cs="Times New Roman"/>
        </w:rPr>
        <w:t xml:space="preserve">.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 xml:space="preserve">А. Неудачное наступление Красной Армии на </w:t>
      </w:r>
      <w:proofErr w:type="spellStart"/>
      <w:r w:rsidRPr="00F55ECA">
        <w:rPr>
          <w:rFonts w:ascii="Times New Roman" w:hAnsi="Times New Roman" w:cs="Times New Roman"/>
        </w:rPr>
        <w:t>Волховском</w:t>
      </w:r>
      <w:proofErr w:type="spellEnd"/>
      <w:r w:rsidRPr="00F55ECA">
        <w:rPr>
          <w:rFonts w:ascii="Times New Roman" w:hAnsi="Times New Roman" w:cs="Times New Roman"/>
        </w:rPr>
        <w:t xml:space="preserve"> фронте, в Керчи и под Харьковом.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Б. Смоленское оборонительное сражение.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 xml:space="preserve">В. Сталинградская битва.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Г. Московская битва.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B2</w:t>
      </w:r>
      <w:r w:rsidRPr="00F55ECA">
        <w:rPr>
          <w:rFonts w:ascii="Times New Roman" w:hAnsi="Times New Roman" w:cs="Times New Roman"/>
        </w:rPr>
        <w:t xml:space="preserve">. Установите соответствие между героями Великой Отечественной войны и фактами их биографии. При записи ответа сохраняйте последовательность первого столбика. Ответ запишите, НЕ делая пропусков и НЕ ставя запятые. Например: 1А2Б3В4Г.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6296"/>
      </w:tblGrid>
      <w:tr w:rsidR="00F55ECA" w:rsidRPr="00F55ECA" w:rsidTr="00815151">
        <w:tc>
          <w:tcPr>
            <w:tcW w:w="306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Герой войны</w:t>
            </w:r>
          </w:p>
        </w:tc>
        <w:tc>
          <w:tcPr>
            <w:tcW w:w="6296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Факт биографии</w:t>
            </w:r>
          </w:p>
        </w:tc>
      </w:tr>
      <w:tr w:rsidR="00F55ECA" w:rsidRPr="00F55ECA" w:rsidTr="00815151">
        <w:tc>
          <w:tcPr>
            <w:tcW w:w="306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1. С.А. Ковпак</w:t>
            </w:r>
          </w:p>
        </w:tc>
        <w:tc>
          <w:tcPr>
            <w:tcW w:w="6296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А. Талантливый разведчик, добывавший очень ценную информацию</w:t>
            </w:r>
          </w:p>
        </w:tc>
      </w:tr>
      <w:tr w:rsidR="00F55ECA" w:rsidRPr="00F55ECA" w:rsidTr="00815151">
        <w:tc>
          <w:tcPr>
            <w:tcW w:w="306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lastRenderedPageBreak/>
              <w:t xml:space="preserve">2. А.И. </w:t>
            </w:r>
            <w:proofErr w:type="spellStart"/>
            <w:r w:rsidRPr="00F55ECA">
              <w:rPr>
                <w:rFonts w:ascii="Times New Roman" w:hAnsi="Times New Roman" w:cs="Times New Roman"/>
              </w:rPr>
              <w:t>Покрышкин</w:t>
            </w:r>
            <w:proofErr w:type="spellEnd"/>
          </w:p>
        </w:tc>
        <w:tc>
          <w:tcPr>
            <w:tcW w:w="6296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Б. Командир одного из самых больших партизанских отрядов</w:t>
            </w:r>
          </w:p>
        </w:tc>
      </w:tr>
      <w:tr w:rsidR="00F55ECA" w:rsidRPr="00F55ECA" w:rsidTr="00815151">
        <w:tc>
          <w:tcPr>
            <w:tcW w:w="306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3. О.В. Кошевой</w:t>
            </w:r>
          </w:p>
        </w:tc>
        <w:tc>
          <w:tcPr>
            <w:tcW w:w="6296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В. Советский полководец, маршал Советского Союза</w:t>
            </w:r>
          </w:p>
        </w:tc>
      </w:tr>
      <w:tr w:rsidR="00F55ECA" w:rsidRPr="00F55ECA" w:rsidTr="00815151">
        <w:tc>
          <w:tcPr>
            <w:tcW w:w="306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4. Н.И. Кузнецов</w:t>
            </w:r>
          </w:p>
        </w:tc>
        <w:tc>
          <w:tcPr>
            <w:tcW w:w="6296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Г. Выдающийся летчик, трижды Герой Советского Союза</w:t>
            </w:r>
          </w:p>
        </w:tc>
      </w:tr>
      <w:tr w:rsidR="00F55ECA" w:rsidRPr="00F55ECA" w:rsidTr="00815151">
        <w:tc>
          <w:tcPr>
            <w:tcW w:w="306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96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Д. Комиссар подпольной организации «Молодая гвардия»</w:t>
            </w:r>
          </w:p>
        </w:tc>
      </w:tr>
    </w:tbl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</w:p>
    <w:p w:rsidR="00F55ECA" w:rsidRPr="00F55ECA" w:rsidRDefault="00F55ECA" w:rsidP="00F55ECA">
      <w:pPr>
        <w:pStyle w:val="10"/>
        <w:tabs>
          <w:tab w:val="left" w:pos="284"/>
        </w:tabs>
        <w:spacing w:line="240" w:lineRule="auto"/>
        <w:ind w:firstLine="720"/>
        <w:rPr>
          <w:sz w:val="22"/>
          <w:szCs w:val="22"/>
        </w:rPr>
      </w:pPr>
      <w:r w:rsidRPr="00F55ECA">
        <w:rPr>
          <w:b/>
          <w:sz w:val="22"/>
          <w:szCs w:val="22"/>
        </w:rPr>
        <w:t>B3</w:t>
      </w:r>
      <w:r w:rsidRPr="00F55ECA">
        <w:rPr>
          <w:sz w:val="22"/>
          <w:szCs w:val="22"/>
        </w:rPr>
        <w:t xml:space="preserve">. Напишите </w:t>
      </w:r>
      <w:r w:rsidRPr="00F55ECA">
        <w:rPr>
          <w:b/>
          <w:sz w:val="22"/>
          <w:szCs w:val="22"/>
        </w:rPr>
        <w:t>фамилию</w:t>
      </w:r>
      <w:r w:rsidRPr="00F55ECA">
        <w:rPr>
          <w:sz w:val="22"/>
          <w:szCs w:val="22"/>
        </w:rPr>
        <w:t xml:space="preserve"> советского военного деятеля, о котором идет речь в отрывке из воспоминаний маршала А.Е. Голованова:</w:t>
      </w:r>
    </w:p>
    <w:p w:rsidR="00F55ECA" w:rsidRPr="00F55ECA" w:rsidRDefault="00F55ECA" w:rsidP="00F55E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 xml:space="preserve">«Узнал я [его] на Халхин-Голе. Провел он там блестящую операцию по разгрому японских самураев, после чего получил в командование округ, которым успешно командовал. Война застала его в должности начальника Генерального штаба Красной Армии... Настоящий полководческий талант проявился у него, когда он занял свое место там, где ему и надлежало быть, т.е. в войсках. Первое, что мне стало известно, это его деятельность под Ленинградом».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B4</w:t>
      </w:r>
      <w:r w:rsidRPr="00F55ECA">
        <w:rPr>
          <w:rFonts w:ascii="Times New Roman" w:hAnsi="Times New Roman" w:cs="Times New Roman"/>
        </w:rPr>
        <w:t xml:space="preserve">. Установите соответствие между конференциями и основными вопросами, рассматриваемыми на них. При записи ответа сохраняйте последовательность первого столбика. Ответ запишите, НЕ делая пропусков и НЕ ставя запятые. Например: 1А2Б3В4Г.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5614"/>
      </w:tblGrid>
      <w:tr w:rsidR="00F55ECA" w:rsidRPr="00F55ECA" w:rsidTr="00815151">
        <w:tc>
          <w:tcPr>
            <w:tcW w:w="360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Конференции</w:t>
            </w:r>
          </w:p>
        </w:tc>
        <w:tc>
          <w:tcPr>
            <w:tcW w:w="5614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 xml:space="preserve">Вопросы </w:t>
            </w:r>
          </w:p>
        </w:tc>
      </w:tr>
      <w:tr w:rsidR="00F55ECA" w:rsidRPr="00F55ECA" w:rsidTr="00815151">
        <w:tc>
          <w:tcPr>
            <w:tcW w:w="360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1. Тегеранская</w:t>
            </w:r>
          </w:p>
        </w:tc>
        <w:tc>
          <w:tcPr>
            <w:tcW w:w="5614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А. Создание антигитлеровской коалиции</w:t>
            </w:r>
          </w:p>
        </w:tc>
      </w:tr>
      <w:tr w:rsidR="00F55ECA" w:rsidRPr="00F55ECA" w:rsidTr="00815151">
        <w:tc>
          <w:tcPr>
            <w:tcW w:w="360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2. Потсдамская</w:t>
            </w:r>
          </w:p>
        </w:tc>
        <w:tc>
          <w:tcPr>
            <w:tcW w:w="5614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Б. Послевоенное устройство, раздел Германии на зоны оккупации</w:t>
            </w:r>
          </w:p>
        </w:tc>
      </w:tr>
      <w:tr w:rsidR="00F55ECA" w:rsidRPr="00F55ECA" w:rsidTr="00815151">
        <w:tc>
          <w:tcPr>
            <w:tcW w:w="360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3. Ялтинская</w:t>
            </w:r>
          </w:p>
        </w:tc>
        <w:tc>
          <w:tcPr>
            <w:tcW w:w="5614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В. Послевоенное устройство, новые границы Германии</w:t>
            </w:r>
          </w:p>
        </w:tc>
      </w:tr>
      <w:tr w:rsidR="00F55ECA" w:rsidRPr="00F55ECA" w:rsidTr="00815151">
        <w:tc>
          <w:tcPr>
            <w:tcW w:w="3600" w:type="dxa"/>
            <w:tcBorders>
              <w:bottom w:val="single" w:sz="4" w:space="0" w:color="auto"/>
            </w:tcBorders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F55ECA">
              <w:rPr>
                <w:rFonts w:ascii="Times New Roman" w:hAnsi="Times New Roman" w:cs="Times New Roman"/>
              </w:rPr>
              <w:t>Сан-Францисская</w:t>
            </w:r>
            <w:proofErr w:type="spellEnd"/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Г. Открытие второго фронта</w:t>
            </w:r>
          </w:p>
        </w:tc>
      </w:tr>
      <w:tr w:rsidR="00F55ECA" w:rsidRPr="00F55ECA" w:rsidTr="00815151">
        <w:tc>
          <w:tcPr>
            <w:tcW w:w="3600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:rsidR="00F55ECA" w:rsidRPr="00F55ECA" w:rsidRDefault="00F55ECA" w:rsidP="00F55ECA">
            <w:pPr>
              <w:pStyle w:val="20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CA">
              <w:rPr>
                <w:rFonts w:ascii="Times New Roman" w:hAnsi="Times New Roman" w:cs="Times New Roman"/>
              </w:rPr>
              <w:t>Д. Обсуждение и подписание устава ООН</w:t>
            </w:r>
          </w:p>
        </w:tc>
      </w:tr>
    </w:tbl>
    <w:p w:rsidR="00F55ECA" w:rsidRPr="00F55ECA" w:rsidRDefault="00F55ECA" w:rsidP="00F55ECA">
      <w:pPr>
        <w:pStyle w:val="20"/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:rsidR="00F55ECA" w:rsidRPr="00F55ECA" w:rsidRDefault="00F55ECA" w:rsidP="00F55ECA">
      <w:pPr>
        <w:pStyle w:val="2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B5</w:t>
      </w:r>
      <w:r w:rsidRPr="00F55ECA">
        <w:rPr>
          <w:rFonts w:ascii="Times New Roman" w:hAnsi="Times New Roman" w:cs="Times New Roman"/>
        </w:rPr>
        <w:t xml:space="preserve">. Прочтите отрывок из стихотворения О. </w:t>
      </w:r>
      <w:proofErr w:type="spellStart"/>
      <w:r w:rsidRPr="00F55ECA">
        <w:rPr>
          <w:rFonts w:ascii="Times New Roman" w:hAnsi="Times New Roman" w:cs="Times New Roman"/>
        </w:rPr>
        <w:t>Берггольц</w:t>
      </w:r>
      <w:proofErr w:type="spellEnd"/>
      <w:r w:rsidRPr="00F55ECA">
        <w:rPr>
          <w:rFonts w:ascii="Times New Roman" w:hAnsi="Times New Roman" w:cs="Times New Roman"/>
        </w:rPr>
        <w:t xml:space="preserve"> и напишите название города, где происходили описанные события.</w:t>
      </w:r>
    </w:p>
    <w:p w:rsidR="00F55ECA" w:rsidRPr="00F55ECA" w:rsidRDefault="00F55ECA" w:rsidP="00F55ECA">
      <w:pPr>
        <w:pStyle w:val="20"/>
        <w:spacing w:after="0" w:line="240" w:lineRule="auto"/>
        <w:rPr>
          <w:rFonts w:ascii="Times New Roman" w:hAnsi="Times New Roman" w:cs="Times New Roman"/>
          <w:b/>
          <w:i/>
        </w:rPr>
      </w:pPr>
      <w:r w:rsidRPr="00F55ECA">
        <w:rPr>
          <w:rFonts w:ascii="Times New Roman" w:hAnsi="Times New Roman" w:cs="Times New Roman"/>
          <w:i/>
        </w:rPr>
        <w:t xml:space="preserve">Один, стуча, трудился метроном... </w:t>
      </w:r>
      <w:r w:rsidRPr="00F55ECA">
        <w:rPr>
          <w:rFonts w:ascii="Times New Roman" w:hAnsi="Times New Roman" w:cs="Times New Roman"/>
          <w:i/>
        </w:rPr>
        <w:br/>
        <w:t xml:space="preserve">И стыли ноги, и томилась свечка. </w:t>
      </w:r>
      <w:r w:rsidRPr="00F55ECA">
        <w:rPr>
          <w:rFonts w:ascii="Times New Roman" w:hAnsi="Times New Roman" w:cs="Times New Roman"/>
          <w:i/>
        </w:rPr>
        <w:br/>
        <w:t xml:space="preserve">Вокруг ее слепого огонька </w:t>
      </w:r>
      <w:r w:rsidRPr="00F55ECA">
        <w:rPr>
          <w:rFonts w:ascii="Times New Roman" w:hAnsi="Times New Roman" w:cs="Times New Roman"/>
          <w:i/>
        </w:rPr>
        <w:br/>
        <w:t xml:space="preserve">образовалось лунное колечко, </w:t>
      </w:r>
      <w:r w:rsidRPr="00F55ECA">
        <w:rPr>
          <w:rFonts w:ascii="Times New Roman" w:hAnsi="Times New Roman" w:cs="Times New Roman"/>
          <w:i/>
        </w:rPr>
        <w:br/>
        <w:t xml:space="preserve">похожее на радугу слегка. </w:t>
      </w:r>
      <w:r w:rsidRPr="00F55ECA">
        <w:rPr>
          <w:rFonts w:ascii="Times New Roman" w:hAnsi="Times New Roman" w:cs="Times New Roman"/>
          <w:i/>
        </w:rPr>
        <w:br/>
        <w:t xml:space="preserve">Когда немного посветлело небо, </w:t>
      </w:r>
      <w:r w:rsidRPr="00F55ECA">
        <w:rPr>
          <w:rFonts w:ascii="Times New Roman" w:hAnsi="Times New Roman" w:cs="Times New Roman"/>
          <w:i/>
        </w:rPr>
        <w:br/>
        <w:t xml:space="preserve">мы вместе вышли за водой и хлебом </w:t>
      </w:r>
      <w:r w:rsidRPr="00F55ECA">
        <w:rPr>
          <w:rFonts w:ascii="Times New Roman" w:hAnsi="Times New Roman" w:cs="Times New Roman"/>
          <w:i/>
        </w:rPr>
        <w:br/>
        <w:t xml:space="preserve">и услыхали дальней канонады </w:t>
      </w:r>
      <w:r w:rsidRPr="00F55ECA">
        <w:rPr>
          <w:rFonts w:ascii="Times New Roman" w:hAnsi="Times New Roman" w:cs="Times New Roman"/>
          <w:i/>
        </w:rPr>
        <w:br/>
        <w:t xml:space="preserve">рыдающий, тяжелый, мерный гул: </w:t>
      </w:r>
      <w:r w:rsidRPr="00F55ECA">
        <w:rPr>
          <w:rFonts w:ascii="Times New Roman" w:hAnsi="Times New Roman" w:cs="Times New Roman"/>
          <w:i/>
        </w:rPr>
        <w:br/>
        <w:t xml:space="preserve">то Армия рвала кольцо блокады, </w:t>
      </w:r>
      <w:r w:rsidRPr="00F55ECA">
        <w:rPr>
          <w:rFonts w:ascii="Times New Roman" w:hAnsi="Times New Roman" w:cs="Times New Roman"/>
          <w:i/>
        </w:rPr>
        <w:br/>
        <w:t>вела огонь по нашему врагу.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5ECA">
        <w:rPr>
          <w:rFonts w:ascii="Times New Roman" w:hAnsi="Times New Roman" w:cs="Times New Roman"/>
          <w:b/>
        </w:rPr>
        <w:t>Часть</w:t>
      </w:r>
      <w:proofErr w:type="gramStart"/>
      <w:r w:rsidRPr="00F55ECA">
        <w:rPr>
          <w:rFonts w:ascii="Times New Roman" w:hAnsi="Times New Roman" w:cs="Times New Roman"/>
          <w:b/>
        </w:rPr>
        <w:t xml:space="preserve"> С</w:t>
      </w:r>
      <w:proofErr w:type="gramEnd"/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5ECA">
        <w:rPr>
          <w:rFonts w:ascii="Times New Roman" w:hAnsi="Times New Roman" w:cs="Times New Roman"/>
          <w:i/>
        </w:rPr>
        <w:t>Прочтите цитату из приказа наркома обороны СССР и кратко ответьте на вопросы С1–С3. Ответы предполагают использование информации из источника, а также применение исторических знаний и умений.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 xml:space="preserve">«Верховное Главнокомандование Красной Армии приказывает... </w:t>
      </w:r>
      <w:proofErr w:type="gramStart"/>
      <w:r w:rsidRPr="00F55ECA">
        <w:rPr>
          <w:rFonts w:ascii="Times New Roman" w:hAnsi="Times New Roman" w:cs="Times New Roman"/>
        </w:rPr>
        <w:t>безусловно</w:t>
      </w:r>
      <w:proofErr w:type="gramEnd"/>
      <w:r w:rsidRPr="00F55ECA">
        <w:rPr>
          <w:rFonts w:ascii="Times New Roman" w:hAnsi="Times New Roman" w:cs="Times New Roman"/>
        </w:rPr>
        <w:t xml:space="preserve"> ликвидировать отступательные настроения в войсках и железной рукой пресекать пропаганду о том, что мы можем и должны якобы отступать и дальше на Восток, что от такого отступления якобы не будет вреда... Сформировать в пределах армии 3-5 хорошо вооруженных заградительных отрядов (до 200 человек в каждом), поставить их в непосредственном  тылу неустойчивых дивизий и обязать их в случае паники и беспорядочного отхода частей дивизии расстреливать на месте паникеров и трусов...».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C1</w:t>
      </w:r>
      <w:r w:rsidRPr="00F55ECA">
        <w:rPr>
          <w:rFonts w:ascii="Times New Roman" w:hAnsi="Times New Roman" w:cs="Times New Roman"/>
        </w:rPr>
        <w:t xml:space="preserve">. Определите примерное время опубликования документа и его общепринятое название.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C2</w:t>
      </w:r>
      <w:r w:rsidRPr="00F55ECA">
        <w:rPr>
          <w:rFonts w:ascii="Times New Roman" w:hAnsi="Times New Roman" w:cs="Times New Roman"/>
        </w:rPr>
        <w:t xml:space="preserve">. Каковы были причины и последствия опубликования документа?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C3</w:t>
      </w:r>
      <w:r w:rsidRPr="00F55ECA">
        <w:rPr>
          <w:rFonts w:ascii="Times New Roman" w:hAnsi="Times New Roman" w:cs="Times New Roman"/>
        </w:rPr>
        <w:t xml:space="preserve">. Какие основные точки зрения на этот документ существуют в исторической литературе?  </w:t>
      </w:r>
    </w:p>
    <w:p w:rsidR="00F55ECA" w:rsidRPr="00F55ECA" w:rsidRDefault="00F55ECA" w:rsidP="00F55ECA">
      <w:pPr>
        <w:pStyle w:val="2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5ECA">
        <w:rPr>
          <w:rFonts w:ascii="Times New Roman" w:hAnsi="Times New Roman" w:cs="Times New Roman"/>
          <w:i/>
        </w:rPr>
        <w:t>Задание С</w:t>
      </w:r>
      <w:proofErr w:type="gramStart"/>
      <w:r w:rsidRPr="00F55ECA">
        <w:rPr>
          <w:rFonts w:ascii="Times New Roman" w:hAnsi="Times New Roman" w:cs="Times New Roman"/>
          <w:i/>
        </w:rPr>
        <w:t>4</w:t>
      </w:r>
      <w:proofErr w:type="gramEnd"/>
      <w:r w:rsidRPr="00F55ECA">
        <w:rPr>
          <w:rFonts w:ascii="Times New Roman" w:hAnsi="Times New Roman" w:cs="Times New Roman"/>
          <w:i/>
        </w:rPr>
        <w:t xml:space="preserve"> проверяет умение аргументировать точку зрения.</w:t>
      </w:r>
    </w:p>
    <w:p w:rsidR="00F55ECA" w:rsidRPr="00F55ECA" w:rsidRDefault="00F55ECA" w:rsidP="00F55E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  <w:b/>
        </w:rPr>
        <w:t>С</w:t>
      </w:r>
      <w:proofErr w:type="gramStart"/>
      <w:r w:rsidRPr="00F55ECA">
        <w:rPr>
          <w:rFonts w:ascii="Times New Roman" w:hAnsi="Times New Roman" w:cs="Times New Roman"/>
          <w:b/>
        </w:rPr>
        <w:t>4</w:t>
      </w:r>
      <w:proofErr w:type="gramEnd"/>
      <w:r w:rsidRPr="00F55ECA">
        <w:rPr>
          <w:rFonts w:ascii="Times New Roman" w:hAnsi="Times New Roman" w:cs="Times New Roman"/>
        </w:rPr>
        <w:t>. Существуют две точки зрения на причины поражений Красной Армии в начальный период Великой Отечественной войны.</w:t>
      </w:r>
    </w:p>
    <w:p w:rsidR="00F55ECA" w:rsidRPr="00F55ECA" w:rsidRDefault="00F55ECA" w:rsidP="00F55E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lastRenderedPageBreak/>
        <w:t xml:space="preserve">1. Они были вызваны преимущественно объективными обстоятельствами, не зависевшими от воли советского руководства. </w:t>
      </w:r>
    </w:p>
    <w:p w:rsidR="00F55ECA" w:rsidRPr="00F55ECA" w:rsidRDefault="00F55ECA" w:rsidP="00F55E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2. Поражения Красной Армии были вызваны политикой советского руководства и просчетами И.В. Сталина.</w:t>
      </w:r>
    </w:p>
    <w:p w:rsidR="00F55ECA" w:rsidRPr="00F55ECA" w:rsidRDefault="00F55ECA" w:rsidP="00F55EC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55ECA">
        <w:rPr>
          <w:rFonts w:ascii="Times New Roman" w:hAnsi="Times New Roman" w:cs="Times New Roman"/>
        </w:rPr>
        <w:t>Укажите, какая точка зрения вам представляется более предпочтительной. Приведите не менее трех фактов, положений, которые могут служить аргументами, подтверждающими избранную вами точку зрения.</w:t>
      </w:r>
    </w:p>
    <w:p w:rsidR="00F55ECA" w:rsidRPr="00970C07" w:rsidRDefault="00F55ECA" w:rsidP="00970C07">
      <w:pPr>
        <w:pStyle w:val="20"/>
        <w:spacing w:after="0"/>
        <w:ind w:left="0"/>
        <w:rPr>
          <w:rFonts w:ascii="Arial" w:hAnsi="Arial" w:cs="Arial"/>
          <w:b/>
          <w:sz w:val="28"/>
        </w:rPr>
      </w:pPr>
    </w:p>
    <w:p w:rsidR="00970C07" w:rsidRPr="00970C07" w:rsidRDefault="00F55ECA" w:rsidP="00970C07">
      <w:pPr>
        <w:pStyle w:val="20"/>
        <w:spacing w:after="0"/>
        <w:jc w:val="center"/>
        <w:rPr>
          <w:rFonts w:ascii="Arial" w:hAnsi="Arial" w:cs="Arial"/>
          <w:b/>
          <w:sz w:val="28"/>
        </w:rPr>
      </w:pPr>
      <w:r w:rsidRPr="00970C07">
        <w:rPr>
          <w:rFonts w:ascii="Arial" w:hAnsi="Arial" w:cs="Arial"/>
          <w:b/>
          <w:sz w:val="28"/>
        </w:rPr>
        <w:t>Ребята, можете советоваться с родителями, бабушками, дедушками, братьями</w:t>
      </w:r>
      <w:r w:rsidR="00970C07" w:rsidRPr="00970C07">
        <w:rPr>
          <w:rFonts w:ascii="Arial" w:hAnsi="Arial" w:cs="Arial"/>
          <w:b/>
          <w:sz w:val="28"/>
        </w:rPr>
        <w:t>,</w:t>
      </w:r>
      <w:r w:rsidRPr="00970C07">
        <w:rPr>
          <w:rFonts w:ascii="Arial" w:hAnsi="Arial" w:cs="Arial"/>
          <w:b/>
          <w:sz w:val="28"/>
        </w:rPr>
        <w:t xml:space="preserve"> сёстрами</w:t>
      </w:r>
      <w:r w:rsidR="00970C07" w:rsidRPr="00970C07">
        <w:rPr>
          <w:rFonts w:ascii="Arial" w:hAnsi="Arial" w:cs="Arial"/>
          <w:b/>
          <w:sz w:val="28"/>
        </w:rPr>
        <w:t xml:space="preserve"> и </w:t>
      </w:r>
      <w:proofErr w:type="spellStart"/>
      <w:r w:rsidR="00970C07" w:rsidRPr="00970C07">
        <w:rPr>
          <w:rFonts w:ascii="Arial" w:hAnsi="Arial" w:cs="Arial"/>
          <w:b/>
          <w:sz w:val="28"/>
        </w:rPr>
        <w:t>тд</w:t>
      </w:r>
      <w:proofErr w:type="spellEnd"/>
      <w:r w:rsidR="00970C07" w:rsidRPr="00970C07">
        <w:rPr>
          <w:rFonts w:ascii="Arial" w:hAnsi="Arial" w:cs="Arial"/>
          <w:b/>
          <w:sz w:val="28"/>
        </w:rPr>
        <w:t>.</w:t>
      </w:r>
    </w:p>
    <w:p w:rsidR="00970C07" w:rsidRPr="00970C07" w:rsidRDefault="00970C07" w:rsidP="00970C07">
      <w:pPr>
        <w:pStyle w:val="20"/>
        <w:spacing w:after="0"/>
        <w:jc w:val="center"/>
        <w:rPr>
          <w:rFonts w:ascii="Arial" w:hAnsi="Arial" w:cs="Arial"/>
          <w:b/>
          <w:sz w:val="28"/>
        </w:rPr>
      </w:pPr>
      <w:r w:rsidRPr="00970C07">
        <w:rPr>
          <w:rFonts w:ascii="Arial" w:hAnsi="Arial" w:cs="Arial"/>
          <w:b/>
          <w:sz w:val="28"/>
        </w:rPr>
        <w:t xml:space="preserve"> С уважением, Вера Григорьевна!</w:t>
      </w:r>
    </w:p>
    <w:p w:rsidR="00F55ECA" w:rsidRPr="00970C07" w:rsidRDefault="00F55ECA" w:rsidP="00970C07">
      <w:pPr>
        <w:pStyle w:val="a8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b/>
          <w:color w:val="000000"/>
          <w:sz w:val="22"/>
          <w:szCs w:val="19"/>
        </w:rPr>
      </w:pPr>
    </w:p>
    <w:sectPr w:rsidR="00F55ECA" w:rsidRPr="0097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8C9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">
    <w:nsid w:val="0FAD252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0F41B2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37530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0744F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833061B"/>
    <w:multiLevelType w:val="hybridMultilevel"/>
    <w:tmpl w:val="E86885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AA7683"/>
    <w:multiLevelType w:val="hybridMultilevel"/>
    <w:tmpl w:val="DF7C3C72"/>
    <w:lvl w:ilvl="0" w:tplc="6BF29C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8F75FD8"/>
    <w:multiLevelType w:val="hybridMultilevel"/>
    <w:tmpl w:val="447CC0D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824581"/>
    <w:multiLevelType w:val="hybridMultilevel"/>
    <w:tmpl w:val="38D2267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60E35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0">
    <w:nsid w:val="271A45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CB4259C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2">
    <w:nsid w:val="385B3462"/>
    <w:multiLevelType w:val="hybridMultilevel"/>
    <w:tmpl w:val="A5CE83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6F068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C8E57F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BFB20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29329C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6BE6D9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65BA619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66F7679"/>
    <w:multiLevelType w:val="hybridMultilevel"/>
    <w:tmpl w:val="ACD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E0E69"/>
    <w:multiLevelType w:val="hybridMultilevel"/>
    <w:tmpl w:val="EF98573A"/>
    <w:lvl w:ilvl="0" w:tplc="AD02CCA8">
      <w:start w:val="1"/>
      <w:numFmt w:val="decimal"/>
      <w:lvlText w:val="%1."/>
      <w:lvlJc w:val="left"/>
      <w:pPr>
        <w:ind w:left="-20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70DB4AB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EA84B10"/>
    <w:multiLevelType w:val="hybridMultilevel"/>
    <w:tmpl w:val="E8C68D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0"/>
  </w:num>
  <w:num w:numId="5">
    <w:abstractNumId w:val="11"/>
  </w:num>
  <w:num w:numId="6">
    <w:abstractNumId w:val="9"/>
  </w:num>
  <w:num w:numId="7">
    <w:abstractNumId w:val="10"/>
  </w:num>
  <w:num w:numId="8">
    <w:abstractNumId w:val="22"/>
  </w:num>
  <w:num w:numId="9">
    <w:abstractNumId w:val="4"/>
  </w:num>
  <w:num w:numId="10">
    <w:abstractNumId w:val="15"/>
  </w:num>
  <w:num w:numId="11">
    <w:abstractNumId w:val="1"/>
  </w:num>
  <w:num w:numId="12">
    <w:abstractNumId w:val="3"/>
  </w:num>
  <w:num w:numId="13">
    <w:abstractNumId w:val="18"/>
  </w:num>
  <w:num w:numId="14">
    <w:abstractNumId w:val="13"/>
  </w:num>
  <w:num w:numId="15">
    <w:abstractNumId w:val="2"/>
  </w:num>
  <w:num w:numId="16">
    <w:abstractNumId w:val="21"/>
  </w:num>
  <w:num w:numId="17">
    <w:abstractNumId w:val="14"/>
  </w:num>
  <w:num w:numId="18">
    <w:abstractNumId w:val="16"/>
  </w:num>
  <w:num w:numId="19">
    <w:abstractNumId w:val="7"/>
  </w:num>
  <w:num w:numId="20">
    <w:abstractNumId w:val="5"/>
  </w:num>
  <w:num w:numId="21">
    <w:abstractNumId w:val="8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77B05"/>
    <w:rsid w:val="00877B05"/>
    <w:rsid w:val="00970C07"/>
    <w:rsid w:val="00F5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877B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77B05"/>
  </w:style>
  <w:style w:type="character" w:customStyle="1" w:styleId="4">
    <w:name w:val="Основной текст (4)_"/>
    <w:basedOn w:val="a0"/>
    <w:link w:val="40"/>
    <w:uiPriority w:val="99"/>
    <w:locked/>
    <w:rsid w:val="00877B05"/>
    <w:rPr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7B05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character" w:customStyle="1" w:styleId="a5">
    <w:name w:val="Основной текст + Полужирный"/>
    <w:basedOn w:val="4"/>
    <w:uiPriority w:val="99"/>
    <w:rsid w:val="00877B05"/>
    <w:rPr>
      <w:b/>
      <w:bCs/>
      <w:sz w:val="26"/>
      <w:szCs w:val="26"/>
      <w:u w:val="none"/>
    </w:rPr>
  </w:style>
  <w:style w:type="character" w:customStyle="1" w:styleId="1">
    <w:name w:val="Основной текст Знак1"/>
    <w:basedOn w:val="a0"/>
    <w:link w:val="a3"/>
    <w:rsid w:val="00877B05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877B05"/>
    <w:rPr>
      <w:b/>
      <w:bCs/>
      <w:sz w:val="26"/>
      <w:szCs w:val="26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877B05"/>
    <w:pPr>
      <w:widowControl w:val="0"/>
      <w:shd w:val="clear" w:color="auto" w:fill="FFFFFF"/>
      <w:spacing w:after="720" w:line="240" w:lineRule="atLeast"/>
      <w:ind w:hanging="2640"/>
      <w:jc w:val="center"/>
      <w:outlineLvl w:val="2"/>
    </w:pPr>
    <w:rPr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877B05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877B05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7B05"/>
    <w:pPr>
      <w:widowControl w:val="0"/>
      <w:shd w:val="clear" w:color="auto" w:fill="FFFFFF"/>
      <w:spacing w:before="300" w:after="720" w:line="240" w:lineRule="atLeast"/>
      <w:jc w:val="center"/>
    </w:pPr>
    <w:rPr>
      <w:b/>
      <w:bCs/>
      <w:sz w:val="26"/>
      <w:szCs w:val="26"/>
    </w:rPr>
  </w:style>
  <w:style w:type="character" w:customStyle="1" w:styleId="22">
    <w:name w:val="Основной текст (2)2"/>
    <w:basedOn w:val="2"/>
    <w:uiPriority w:val="99"/>
    <w:rsid w:val="00877B05"/>
    <w:rPr>
      <w:rFonts w:ascii="Times New Roman" w:hAnsi="Times New Roman" w:cs="Times New Roman"/>
      <w:u w:val="none"/>
    </w:rPr>
  </w:style>
  <w:style w:type="table" w:styleId="a7">
    <w:name w:val="Table Grid"/>
    <w:basedOn w:val="a1"/>
    <w:uiPriority w:val="59"/>
    <w:rsid w:val="00877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5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3"/>
    <w:uiPriority w:val="99"/>
    <w:unhideWhenUsed/>
    <w:rsid w:val="00F55E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0"/>
    <w:uiPriority w:val="99"/>
    <w:rsid w:val="00F55ECA"/>
  </w:style>
  <w:style w:type="paragraph" w:customStyle="1" w:styleId="10">
    <w:name w:val="Обычный1"/>
    <w:rsid w:val="00F55EC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2020-04-15T15:06:00Z</dcterms:created>
  <dcterms:modified xsi:type="dcterms:W3CDTF">2020-04-15T15:35:00Z</dcterms:modified>
</cp:coreProperties>
</file>