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8" w:rsidRPr="001C7209" w:rsidRDefault="005A1758" w:rsidP="005A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0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</w:p>
    <w:p w:rsidR="005A1758" w:rsidRDefault="005A1758" w:rsidP="005A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09">
        <w:rPr>
          <w:rFonts w:ascii="Times New Roman" w:hAnsi="Times New Roman" w:cs="Times New Roman"/>
          <w:b/>
          <w:sz w:val="28"/>
          <w:szCs w:val="28"/>
        </w:rPr>
        <w:t>Тема:</w:t>
      </w:r>
      <w:r w:rsidRPr="008E32FB">
        <w:rPr>
          <w:rFonts w:ascii="Times New Roman" w:hAnsi="Times New Roman" w:cs="Times New Roman"/>
          <w:sz w:val="28"/>
          <w:szCs w:val="28"/>
        </w:rPr>
        <w:t xml:space="preserve"> Описание антропогенных изменений в естественных природных ландшафтах местности</w:t>
      </w:r>
    </w:p>
    <w:p w:rsidR="005A1758" w:rsidRPr="00FB3B83" w:rsidRDefault="005A1758" w:rsidP="005A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09">
        <w:rPr>
          <w:rFonts w:ascii="Times New Roman" w:hAnsi="Times New Roman" w:cs="Times New Roman"/>
          <w:b/>
          <w:sz w:val="28"/>
          <w:szCs w:val="28"/>
        </w:rPr>
        <w:t>Цель:</w:t>
      </w:r>
      <w:r w:rsidRPr="00FB3B83">
        <w:rPr>
          <w:rFonts w:ascii="Times New Roman" w:hAnsi="Times New Roman" w:cs="Times New Roman"/>
          <w:sz w:val="28"/>
          <w:szCs w:val="28"/>
        </w:rPr>
        <w:t xml:space="preserve"> Определить роль и место человека по отношению к экосистемам в биосфере.</w:t>
      </w:r>
    </w:p>
    <w:p w:rsidR="005A1758" w:rsidRPr="001C7209" w:rsidRDefault="005A1758" w:rsidP="005A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0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A1758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9">
        <w:rPr>
          <w:rFonts w:ascii="Times New Roman" w:hAnsi="Times New Roman" w:cs="Times New Roman"/>
          <w:b/>
          <w:i/>
          <w:sz w:val="28"/>
          <w:szCs w:val="28"/>
        </w:rPr>
        <w:t>Под нишей в экологии понимают место вида в пространстве</w:t>
      </w:r>
      <w:r w:rsidRPr="00FB3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758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9">
        <w:rPr>
          <w:rFonts w:ascii="Times New Roman" w:hAnsi="Times New Roman" w:cs="Times New Roman"/>
          <w:b/>
          <w:i/>
          <w:sz w:val="28"/>
          <w:szCs w:val="28"/>
        </w:rPr>
        <w:t>Под статусом понимают отношение к факторам среды</w:t>
      </w:r>
      <w:r w:rsidRPr="00FB3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758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В природном ландшафте, где ещё не отмечено влияние современной культуры, п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 xml:space="preserve">реобладают крупные деления - лесные массивы, степи или водные пространства. </w:t>
      </w:r>
    </w:p>
    <w:p w:rsidR="005A1758" w:rsidRPr="00DE0C19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Освоение человеком территорий вызывает 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 xml:space="preserve">дробление ландшафта на части. </w:t>
      </w:r>
    </w:p>
    <w:p w:rsidR="005A1758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9">
        <w:rPr>
          <w:rFonts w:ascii="Times New Roman" w:hAnsi="Times New Roman" w:cs="Times New Roman"/>
          <w:b/>
          <w:i/>
          <w:sz w:val="28"/>
          <w:szCs w:val="28"/>
        </w:rPr>
        <w:t>Появляются новые факторы, влияющие на облик ландшафта:</w:t>
      </w:r>
      <w:r w:rsidRPr="00FB3B83">
        <w:rPr>
          <w:rFonts w:ascii="Times New Roman" w:hAnsi="Times New Roman" w:cs="Times New Roman"/>
          <w:sz w:val="28"/>
          <w:szCs w:val="28"/>
        </w:rPr>
        <w:t xml:space="preserve"> включение в него, </w:t>
      </w:r>
    </w:p>
    <w:p w:rsidR="005A1758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9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FB3B83">
        <w:rPr>
          <w:rFonts w:ascii="Times New Roman" w:hAnsi="Times New Roman" w:cs="Times New Roman"/>
          <w:sz w:val="28"/>
          <w:szCs w:val="28"/>
        </w:rPr>
        <w:t xml:space="preserve">, элементов, изменяющих поверхность земли, - сельскохозяйственных площадей, водоемов, автомобильных и железных дорог, отвалов пустой породы, заброшенных карьеров и прочих неудобных земель. </w:t>
      </w:r>
    </w:p>
    <w:p w:rsidR="005A1758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9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FB3B83">
        <w:rPr>
          <w:rFonts w:ascii="Times New Roman" w:hAnsi="Times New Roman" w:cs="Times New Roman"/>
          <w:sz w:val="28"/>
          <w:szCs w:val="28"/>
        </w:rPr>
        <w:t xml:space="preserve">, элементов, изменяющих объемно-пространственную структуру ландшафта, - населенных пунктов, промышленных сооружений, сети электропередач и прочих сооружений. </w:t>
      </w:r>
    </w:p>
    <w:p w:rsidR="005A1758" w:rsidRPr="00FB3B83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Эти факторы сильно изменяют природный ландшафт. Часто, неразумное использование природных богатств, приводит к обезображиванию отдельных элементов ландшафта, а порой и к полному разрушению естественного облика целых районов.</w:t>
      </w:r>
    </w:p>
    <w:p w:rsidR="005A1758" w:rsidRPr="00DE0C19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Хозяйственная деятельность человека привела к появлению в природной среде планеты не свойственных ей ландшафтов; 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>характеризуемых как антропогенные ландшафты. К ним относятся:</w:t>
      </w:r>
    </w:p>
    <w:p w:rsidR="005A1758" w:rsidRPr="00FB3B83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>городские ландшафты и их компоненты</w:t>
      </w:r>
      <w:r w:rsidRPr="00FB3B83">
        <w:rPr>
          <w:rFonts w:ascii="Times New Roman" w:hAnsi="Times New Roman" w:cs="Times New Roman"/>
          <w:sz w:val="28"/>
          <w:szCs w:val="28"/>
        </w:rPr>
        <w:t>, включающие жилые и индустриальные районы. Особенностью таких ландшафтов является изменение и загрязнение в результате техногенной урбанизации компонентов природных ландшафтов и условий формирования поверхностного стока, общее сокращение площадей, занятых растительностью, наличие производственных сфер, оказывающих на окружающую среду вредное воздействие</w:t>
      </w:r>
    </w:p>
    <w:p w:rsidR="005A1758" w:rsidRPr="00FB3B83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>сельскохозяйственные ландшафты</w:t>
      </w:r>
      <w:r w:rsidRPr="00FB3B83">
        <w:rPr>
          <w:rFonts w:ascii="Times New Roman" w:hAnsi="Times New Roman" w:cs="Times New Roman"/>
          <w:sz w:val="28"/>
          <w:szCs w:val="28"/>
        </w:rPr>
        <w:t>, отличающиеся от природных однообразием, вследствие возделывания монокультур, когда почвы обеднены элементами питания, естественные природные сообщества угнетены</w:t>
      </w:r>
    </w:p>
    <w:p w:rsidR="005A1758" w:rsidRPr="00FB3B83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>ландшафты, образованные в результате деятельности горнодобывающих предприятий,</w:t>
      </w:r>
      <w:r w:rsidRPr="00FB3B83">
        <w:rPr>
          <w:rFonts w:ascii="Times New Roman" w:hAnsi="Times New Roman" w:cs="Times New Roman"/>
          <w:sz w:val="28"/>
          <w:szCs w:val="28"/>
        </w:rPr>
        <w:t xml:space="preserve"> характеризуемые изменением вертикальной планировки местности и создания карьеров, отвалов, терриконов</w:t>
      </w:r>
    </w:p>
    <w:p w:rsidR="005A1758" w:rsidRPr="00FB3B83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0C19">
        <w:rPr>
          <w:rFonts w:ascii="Times New Roman" w:hAnsi="Times New Roman" w:cs="Times New Roman"/>
          <w:b/>
          <w:i/>
          <w:sz w:val="28"/>
          <w:szCs w:val="28"/>
        </w:rPr>
        <w:t>ландшафты, сформированные в ходе нефтедобычи,</w:t>
      </w:r>
      <w:r w:rsidRPr="00FB3B83">
        <w:rPr>
          <w:rFonts w:ascii="Times New Roman" w:hAnsi="Times New Roman" w:cs="Times New Roman"/>
          <w:sz w:val="28"/>
          <w:szCs w:val="28"/>
        </w:rPr>
        <w:t xml:space="preserve"> отличающиеся изменением состава почв и грунтовых вод, а также искажением путей миграции сухопутных животных</w:t>
      </w:r>
    </w:p>
    <w:p w:rsidR="005A1758" w:rsidRPr="008E32FB" w:rsidRDefault="005A1758" w:rsidP="005A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Большая часть людей живёт в городах, поэтому находящиеся в </w:t>
      </w:r>
      <w:r w:rsidRPr="00E32E89">
        <w:rPr>
          <w:rFonts w:ascii="Times New Roman" w:hAnsi="Times New Roman" w:cs="Times New Roman"/>
          <w:b/>
          <w:i/>
          <w:sz w:val="28"/>
          <w:szCs w:val="28"/>
        </w:rPr>
        <w:t>равновесии с природой города – это цель деятельности человечества</w:t>
      </w:r>
      <w:r w:rsidRPr="00FB3B83">
        <w:rPr>
          <w:rFonts w:ascii="Times New Roman" w:hAnsi="Times New Roman" w:cs="Times New Roman"/>
          <w:sz w:val="28"/>
          <w:szCs w:val="28"/>
        </w:rPr>
        <w:t xml:space="preserve">. </w:t>
      </w:r>
      <w:r w:rsidRPr="00E32E89">
        <w:rPr>
          <w:rFonts w:ascii="Times New Roman" w:hAnsi="Times New Roman" w:cs="Times New Roman"/>
          <w:b/>
          <w:i/>
          <w:sz w:val="28"/>
          <w:szCs w:val="28"/>
        </w:rPr>
        <w:t>Одной из задач в достижении этой цели является</w:t>
      </w:r>
      <w:r w:rsidRPr="00FB3B83">
        <w:rPr>
          <w:rFonts w:ascii="Times New Roman" w:hAnsi="Times New Roman" w:cs="Times New Roman"/>
          <w:sz w:val="28"/>
          <w:szCs w:val="28"/>
        </w:rPr>
        <w:t xml:space="preserve"> разумная деятельность в плане проектирования и организации культурных ландшафтов.</w:t>
      </w:r>
    </w:p>
    <w:p w:rsidR="005A1758" w:rsidRPr="00E32E89" w:rsidRDefault="005A1758" w:rsidP="005A1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8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Построить схему и описать модель естественного природного ландшафта местности с учетом антропогенных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58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1758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Форма отчета к практической работе № 1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3.Цель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4.Изобразить схему, сделать к ней описание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5.Список использованных источников</w:t>
      </w:r>
    </w:p>
    <w:p w:rsidR="005A1758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758" w:rsidRPr="00E32E89" w:rsidRDefault="005A1758" w:rsidP="005A1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8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B83">
        <w:rPr>
          <w:rFonts w:ascii="Times New Roman" w:hAnsi="Times New Roman" w:cs="Times New Roman"/>
          <w:sz w:val="28"/>
          <w:szCs w:val="28"/>
        </w:rPr>
        <w:t>1.Перечислите, чем отличается действие антропогенных факторов от природных на живые организмы, экосистемы, биосферу.</w:t>
      </w:r>
      <w:proofErr w:type="gramEnd"/>
      <w:r w:rsidRPr="00FB3B83">
        <w:rPr>
          <w:rFonts w:ascii="Times New Roman" w:hAnsi="Times New Roman" w:cs="Times New Roman"/>
          <w:sz w:val="28"/>
          <w:szCs w:val="28"/>
        </w:rPr>
        <w:t xml:space="preserve"> Объясните причину этих отличий.</w:t>
      </w:r>
    </w:p>
    <w:p w:rsidR="005A1758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2.Назовите основные элементы среды, окружающей человека.</w:t>
      </w:r>
    </w:p>
    <w:p w:rsidR="005A1758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1.Гальперин М.В. Общая экология: Учебник. Гриф МО РФ. </w:t>
      </w:r>
      <w:proofErr w:type="spellStart"/>
      <w:r w:rsidRPr="00FB3B83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>, Форум, 2015.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B3B83">
        <w:rPr>
          <w:rFonts w:ascii="Times New Roman" w:hAnsi="Times New Roman" w:cs="Times New Roman"/>
          <w:sz w:val="28"/>
          <w:szCs w:val="28"/>
        </w:rPr>
        <w:t>Чернова Н.</w:t>
      </w:r>
      <w:proofErr w:type="gramEnd"/>
      <w:r w:rsidRPr="00FB3B83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FB3B83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 xml:space="preserve"> В.М., Константинов В.М. Экология (базовый уровень). 10— 11 классы. — М., 2014.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B83">
        <w:rPr>
          <w:rFonts w:ascii="Times New Roman" w:hAnsi="Times New Roman" w:cs="Times New Roman"/>
          <w:sz w:val="28"/>
          <w:szCs w:val="28"/>
        </w:rPr>
        <w:t>www.ecoculture.ru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 xml:space="preserve"> (Сайт экологического просвещения).</w:t>
      </w:r>
    </w:p>
    <w:p w:rsidR="005A1758" w:rsidRPr="00FB3B83" w:rsidRDefault="005A1758" w:rsidP="005A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B83">
        <w:rPr>
          <w:rFonts w:ascii="Times New Roman" w:hAnsi="Times New Roman" w:cs="Times New Roman"/>
          <w:sz w:val="28"/>
          <w:szCs w:val="28"/>
        </w:rPr>
        <w:t>www.ecocommunity.ru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 xml:space="preserve"> (Информационный сайт, освещающий проблемы экологии России).</w:t>
      </w:r>
    </w:p>
    <w:p w:rsidR="005A1758" w:rsidRPr="008E32FB" w:rsidRDefault="005A1758" w:rsidP="005A1758">
      <w:pPr>
        <w:rPr>
          <w:rFonts w:ascii="Times New Roman" w:hAnsi="Times New Roman" w:cs="Times New Roman"/>
          <w:sz w:val="28"/>
          <w:szCs w:val="28"/>
        </w:rPr>
      </w:pPr>
    </w:p>
    <w:p w:rsidR="005A1758" w:rsidRDefault="005A1758" w:rsidP="005A1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02" w:rsidRDefault="008C7202"/>
    <w:sectPr w:rsidR="008C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758"/>
    <w:rsid w:val="005A1758"/>
    <w:rsid w:val="008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2021-06-16T00:55:00Z</dcterms:created>
  <dcterms:modified xsi:type="dcterms:W3CDTF">2021-06-16T00:55:00Z</dcterms:modified>
</cp:coreProperties>
</file>