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46" w:rsidRPr="00EC7F46" w:rsidRDefault="00EC7F46" w:rsidP="00EC7F4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505050"/>
          <w:kern w:val="36"/>
          <w:sz w:val="30"/>
          <w:szCs w:val="30"/>
          <w:lang w:eastAsia="ru-RU"/>
        </w:rPr>
      </w:pPr>
      <w:r w:rsidRPr="00EC7F46">
        <w:rPr>
          <w:rFonts w:ascii="Arial" w:eastAsia="Times New Roman" w:hAnsi="Arial" w:cs="Arial"/>
          <w:b/>
          <w:bCs/>
          <w:color w:val="505050"/>
          <w:kern w:val="36"/>
          <w:sz w:val="30"/>
          <w:szCs w:val="30"/>
          <w:lang w:eastAsia="ru-RU"/>
        </w:rPr>
        <w:t>Постановление Правительства Российской Федерации от 05.06.2000 № 436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ПРАВИТЕЛЬСТВО РОССИЙСКОЙ ФЕДЕРАЦИИ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О С Т А Н О В Л Е Н И 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от 5 июня 2000 г. N 436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       г. Москва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О проведении конкурса на лучшую подготовку граждан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Федерации к военной службе, организацию и проведение призыва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на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    военную службу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(В редакции Постановления Правительства Российской Федерации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от 16.02.2005 г. N 80)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В   целях   совершенствования  работы  по  подготовке  граждан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Федерации к военной службе, по организации и проведению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  на  военную  службу  Правительство  Российской  Федерации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о с т а н о в л я е т: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1. Утвердить   прилагаемое  Положение  о  проведении  конкурса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среди  субъектов  Российской Федерации на лучшую подготовку граждан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Федерации  к  военной  службе, организацию и проведение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на военную службу.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2. Министерству   финансов  Российской  Федерации  с  участием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Министерства   обороны  Российской  Федерации  предусматривать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формировании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проектов   федерального   бюджета   на   2001 год  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последующие  годы  в составе расходов на содержание Вооруженных Сил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Федерации  необходимые средства для проведения конкурса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среди  субъектов  Российской Федерации на лучшую подготовку граждан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Федерации  к  военной  службе, организацию и проведение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на военную службу.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3. Министерству   обороны   Российской    Федерации    принять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необходимые   нормативные   правовые   акты,  регулирующие  вопросы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проведения конкурса среди субъектов Российской Федерации на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лучшую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подготовку   граждан   Российской   Федерации   к  военной  службе,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организацию и проведение призыва на военную службу.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Председатель Правительства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Российской Федерации                                </w:t>
      </w:r>
      <w:proofErr w:type="spell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М.Касьянов</w:t>
      </w:r>
      <w:proofErr w:type="spell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__________________________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УТВЕРЖДЕНО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постановлением Правительства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Российской Федерации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от 5 июня 2000 г.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N 436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       ПОЛОЖЕНИЕ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о проведении конкурса среди субъектов Российской Федерации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на лучшую подготовку граждан Российской Федерации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военной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службе, организацию и проведение призыва на военную службу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(В редакции Постановления Правительства Российской Федерации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от 16.02.2005 г. N 80)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1. Настоящее  Положение определяет порядок проведения конкурса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среди  субъектов  Российской Федерации на лучшую подготовку граждан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Федерации  к  военной  службе, организацию и проведение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на военную службу (далее именуется - конкурс).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2. Основными задачами конкурса являются: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а) совершенствование  работы  органов  исполнительной   власти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субъектов  Российской  Федерации,  органов местного самоуправления,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lastRenderedPageBreak/>
        <w:t>военных комиссариатов  и  общественных  объединений  по  подготовке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граждан Российской Федерации (далее именуются - граждане)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военной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службе, по организации и проведению призыва на военную службу;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б) более    полное    использование    возможностей    органов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государственной  власти  субъектов  Российской  Федерации,  органов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местного   самоуправления  и  общественных  объединений  в  области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военно-профессиональной  ориентации  граждан  при  подготовке  их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военной службе;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в) повышение  качества мероприятий по организации и проведению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на военную службу;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г) поддержка  и  распространение  передового  опыта  в области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подготовки  граждан  к  военной  службе,  организации  и проведения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на военную службу.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3. Конкурс    проводится   ежегодно   среди   всех   субъектов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 Федерации.   В   конкурсе   принимают  участие  органы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исполнительной   власти   субъектов  Российской  Федерации,  органы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местного   самоуправления,   военные  комиссариаты  и  общественные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объединения.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4. Сведения о результатах подготовки граждан к военной службе,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организации  и  проведения  призыва на военную службу,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достигнутых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субъектами Российской Федерации за истекший год,  представляются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форме,  устанавливаемой Министерством обороны Российской Федерации,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в  конкурсные  комиссии  военных  округов  и  конкурсную   комиссию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Балтийского  флота  (далее  именуются  -  конкурсные комиссии) к 20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января текущего года.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5. В   состав   конкурсных   комиссий   входят   представители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управления   военного   округа   (Балтийского   флота)   и  органов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исполнительной    власти   соответствующих   субъектов   Российской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Федерации.     Председателем     конкурсной    комиссии    является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представитель управления военного округа (Балтийского флота).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Конкурсные    комиссии    оценивают   работу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соответствующих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субъектов  Российской  Федерации  по  подготовке  граждан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военной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службе, по организации и проведению призыва на военную службу.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Критерии   и   порядок   оценки   этой   работы   определяются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Министерством обороны Российской Федерации.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6. Выводы  конкурсных  комиссий  о работе субъектов Российской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Федерации  по подготовке граждан к военной службе, по организации 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проведению  призыва  на  военную  службу  рассматриваются  военными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советами   военных   округов   (Балтийского   флота)   с   участием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представителей   заинтересованных   органов  исполнительной  власти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субъектов Российской Федерации.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Военные  советы военных округов (Балтийского флота) определяют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субъект  Российской  Федерации,  в  котором эта работа организована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наилучшим   образом,   и  направляют  до  10  марта  текущего  года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соответствующие материалы в центральную конкурсную комиссию.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7.   Подведение   итогов   конкурса  осуществляет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центральная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конкурсная   комиссия,  создаваемая  Министром  обороны  Российской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Федерации.   В   состав  указанной  комиссии  входят  представитель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Министерства  обороны Российской Федерации (председатель комиссии),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представители   Министерства   образования   и   науки   Российской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Федерации,  Министерства  здравоохранения  и  социального  развития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Российской   Федерации,   Федерального   агентства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физической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культуре    и   спорту,   Российского   государственного   военного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историко-культурного    центра    при    Правительстве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Федерации.   В   состав   комиссии   могут   быть   также  включены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представители   общественных  объединений,  принимающих  участие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в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подготовке граждан к военной службе.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(В    редакции   Постановления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Правительства Российской Федерации от 16.02.2005 г. N 80)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Центральная   конкурсная  комиссия  на  основании  материалов,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представленных   военными  советами  военных  округов  (Балтийского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флота),   и   по   результатам   выборочных   проверок   определяет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победителей конкурса.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8. Поощрение      победителей      конкурса     осуществляется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Правительством  Российской Федерации и Министром обороны Российской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lastRenderedPageBreak/>
        <w:t xml:space="preserve">Федерации ежегодно и приурочивается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к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Дню Победы.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Руководитель  органа исполнительной власти субъекта Российской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Федерации,  занявшего  по  итогам конкурса первое место, может быть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представлен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Министром  обороны  Российской Федерации к награждению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Почетной грамотой Правительства Российской Федерации.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Руководители    органов    исполнительной   власти   субъектов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Российской   Федерации   и   должностные   лица,  ответственные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за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подготовку  граждан  к  военной  службе,  организацию  и проведение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призыва   на  военную  службу  в  субъектах  Российской  Федерации,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занявших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по  итогам  конкурса  первое,  второе  и  третье  места,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награждаются   Министром  обороны  Российской  Федерации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почетными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грамотами, им выдаются денежные премии.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Органу  исполнительной  власти  субъекта Российской Федерации,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занявшему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по  итогам  конкурса первое место, вручается переходящий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вымпел  Министра  обороны Российской Федерации "Победителю конкурса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среди  субъектов  Российской Федерации на лучшую подготовку граждан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Российской  Федерации  к  военной  службе, организацию и проведение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призыва на военную службу".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(Дополнен        -        Постановление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Правительства Российской Федерации от 16.02.2005 г. N 80)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9.  Размер денежных сре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дств дл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я поощрения победителей конкурса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не должен превышать 300000 рублей.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(В     редакции    Постановления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Правительства Российской Федерации от 16.02.2005 г. N 80)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10. Финансовое     обеспечение     конкурса     осуществляется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Министерством  обороны  Российской  Федерации за счет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выделяемых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на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эти цели средств федерального бюджета.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11.  Федеральное  агентство по печати и массовым коммуникациям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обеспечивает    освещение    в    средствах   массовой   информации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мероприятий, проводимых в рамках конкурса.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Финансовое обеспечение    освещения   в   средствах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массовой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информации указанных мероприятий осуществляется в пределах средств,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предусмотренных</w:t>
      </w:r>
      <w:proofErr w:type="gramEnd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Агентству в федеральном бюджете на соответствующий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год.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</w:t>
      </w:r>
      <w:proofErr w:type="gramStart"/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(Дополнен  -  Постановление Правительства Российской Федерации</w:t>
      </w:r>
      <w:proofErr w:type="gramEnd"/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>от 16.02.2005 г. N 80)</w:t>
      </w: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</w:p>
    <w:p w:rsidR="00EC7F46" w:rsidRPr="00EC7F46" w:rsidRDefault="00EC7F46" w:rsidP="00EC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</w:pPr>
      <w:r w:rsidRPr="00EC7F46">
        <w:rPr>
          <w:rFonts w:ascii="Courier" w:eastAsia="Times New Roman" w:hAnsi="Courier" w:cs="Courier New"/>
          <w:color w:val="505050"/>
          <w:sz w:val="20"/>
          <w:szCs w:val="20"/>
          <w:lang w:eastAsia="ru-RU"/>
        </w:rPr>
        <w:t xml:space="preserve">                            __________</w:t>
      </w:r>
    </w:p>
    <w:p w:rsidR="006E4004" w:rsidRDefault="006E4004">
      <w:bookmarkStart w:id="0" w:name="_GoBack"/>
      <w:bookmarkEnd w:id="0"/>
    </w:p>
    <w:sectPr w:rsidR="006E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46"/>
    <w:rsid w:val="006E4004"/>
    <w:rsid w:val="00E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Леночка</cp:lastModifiedBy>
  <cp:revision>1</cp:revision>
  <dcterms:created xsi:type="dcterms:W3CDTF">2015-11-23T07:36:00Z</dcterms:created>
  <dcterms:modified xsi:type="dcterms:W3CDTF">2015-11-23T07:37:00Z</dcterms:modified>
</cp:coreProperties>
</file>