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A4" w:rsidRDefault="00CA75A2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6D0EA4" w:rsidRDefault="00CA75A2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6D0EA4" w:rsidRDefault="007A16C3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21 июня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2021</w:t>
      </w:r>
      <w:r w:rsidR="00CA75A2">
        <w:rPr>
          <w:b/>
          <w:color w:val="1D1D1B"/>
          <w:sz w:val="28"/>
          <w:shd w:val="clear" w:color="auto" w:fill="FFFFFF"/>
        </w:rPr>
        <w:t xml:space="preserve"> год</w:t>
      </w:r>
    </w:p>
    <w:p w:rsidR="006D0EA4" w:rsidRDefault="007A16C3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гр.29-1б</w:t>
      </w:r>
      <w:r w:rsidR="00CA75A2">
        <w:rPr>
          <w:b/>
          <w:color w:val="1D1D1B"/>
          <w:sz w:val="28"/>
          <w:shd w:val="clear" w:color="auto" w:fill="FFFFFF"/>
        </w:rPr>
        <w:t xml:space="preserve"> </w:t>
      </w:r>
      <w:r w:rsidR="00CA75A2">
        <w:rPr>
          <w:b/>
          <w:color w:val="FF0000"/>
          <w:sz w:val="28"/>
          <w:shd w:val="clear" w:color="auto" w:fill="FFFFFF"/>
        </w:rPr>
        <w:t>(1 пара)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серединой лба.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техники удара по мячу;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удара по мячу серединой лба;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головой;</w:t>
      </w:r>
    </w:p>
    <w:p w:rsidR="006D0EA4" w:rsidRDefault="00CA75A2">
      <w:pPr>
        <w:numPr>
          <w:ilvl w:val="0"/>
          <w:numId w:val="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отработка ударов по мячу головой.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Футбол </w:t>
      </w:r>
      <w:r>
        <w:rPr>
          <w:color w:val="1D1D1B"/>
          <w:sz w:val="28"/>
          <w:shd w:val="clear" w:color="auto" w:fill="FFFFFF"/>
        </w:rPr>
        <w:t>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 </w:t>
      </w:r>
      <w:r>
        <w:rPr>
          <w:color w:val="1D1D1B"/>
          <w:sz w:val="28"/>
          <w:shd w:val="clear" w:color="auto" w:fill="FFFFFF"/>
        </w:rPr>
        <w:t>– основной элемент подготовки игрока в футболе.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«шведкой»</w:t>
      </w:r>
      <w:r>
        <w:rPr>
          <w:color w:val="1D1D1B"/>
          <w:sz w:val="28"/>
          <w:shd w:val="clear" w:color="auto" w:fill="FFFFFF"/>
        </w:rPr>
        <w:t> – удар по мячу внешней частью подъема ноги.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6D0EA4" w:rsidRDefault="00CA75A2">
      <w:pPr>
        <w:numPr>
          <w:ilvl w:val="0"/>
          <w:numId w:val="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6D0EA4" w:rsidRDefault="00CA75A2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6D0EA4" w:rsidRDefault="00CA75A2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 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удара по мячу – основной элемент подготовки игрока в футболе. При исполнении удара важно определиться, какой элемент применить, в какую точку мяча ударить и кому передать.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 мы знаем, мяч вести можно ногой и головой. По мячу ногой можно выполнять следующие удары: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внешней частью подъема (шведкой) – позволяет выполнять прямолинейные удары, д по дуге и с изменением направления;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средней частью подъема и осуществляется преимущественно прямолинейно;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внутренней частью подъема дает возможность выполнить удар по дуге;</w:t>
      </w:r>
    </w:p>
    <w:p w:rsidR="006D0EA4" w:rsidRDefault="00CA75A2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внутренней стороной стопы дает возможность существенно менять направление движения.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6D0EA4" w:rsidRDefault="00CA75A2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лба;</w:t>
      </w:r>
    </w:p>
    <w:p w:rsidR="006D0EA4" w:rsidRDefault="00CA75A2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Боковой частью лба.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 по мячу головой (лбом) – это удар, при котором мяч удерживают в воздухе с помощью последовательных ударов головой.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Голова не предназначена для ударов по ней мячом – это очевидно, но при этом избежать контакта головы с мячом во время футбольных матчей не получится. Игрок, который будет постоянно избегать таких ударов намеренно, не имеет никаких шансов стать футболистом.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Немало существует мнений и исследований на тему негативных последствий для здоровья футболиста от ударов по мячу лбом. При неправильном осуществлении удара возможно получение даже микротравм, сотрясений. В силу этого игроку очень важно уметь владеть данной техникой удара. Так, такие известные футболисты как </w:t>
      </w:r>
      <w:proofErr w:type="spellStart"/>
      <w:r>
        <w:rPr>
          <w:color w:val="1D1D1B"/>
          <w:sz w:val="28"/>
          <w:shd w:val="clear" w:color="auto" w:fill="FFFFFF"/>
        </w:rPr>
        <w:t>Криштиану</w:t>
      </w:r>
      <w:proofErr w:type="spellEnd"/>
      <w:r>
        <w:rPr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color w:val="1D1D1B"/>
          <w:sz w:val="28"/>
          <w:shd w:val="clear" w:color="auto" w:fill="FFFFFF"/>
        </w:rPr>
        <w:t>Роналду</w:t>
      </w:r>
      <w:proofErr w:type="spellEnd"/>
      <w:r>
        <w:rPr>
          <w:color w:val="1D1D1B"/>
          <w:sz w:val="28"/>
          <w:shd w:val="clear" w:color="auto" w:fill="FFFFFF"/>
        </w:rPr>
        <w:t xml:space="preserve">, Лионель </w:t>
      </w:r>
      <w:proofErr w:type="spellStart"/>
      <w:r>
        <w:rPr>
          <w:color w:val="1D1D1B"/>
          <w:sz w:val="28"/>
          <w:shd w:val="clear" w:color="auto" w:fill="FFFFFF"/>
        </w:rPr>
        <w:t>Месси</w:t>
      </w:r>
      <w:proofErr w:type="spellEnd"/>
      <w:r>
        <w:rPr>
          <w:color w:val="1D1D1B"/>
          <w:sz w:val="28"/>
          <w:shd w:val="clear" w:color="auto" w:fill="FFFFFF"/>
        </w:rPr>
        <w:t>, Робин ВАН ПЕРСИ и др. не раз ставили рекорды во время игры по забиванию мяча с помощью головы.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Мяч не причинит вреда игроку, если он сам по нему бьем, а не позволяет мячу ударить его;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по мячу не следует закрывать глаза – на мяч нужно смотреть;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производится лбом, чаще всего средней частью;</w:t>
      </w:r>
    </w:p>
    <w:p w:rsidR="006D0EA4" w:rsidRDefault="00CA75A2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Рекомендуется производить удар в среднюю или верхнюю часть мяча – т.е. прямо или сверху вниз, но не снизу.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началом тренировки ударов по мячу серединой лба в обязательном порядке необходимо проводить разминку мышц шеи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Сделать наклоны вперед и назад, в стороны, повороты, вращения.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Первое, что нужно потренировать – имитацию ударов. Потренировать ударное движение: правильно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Второй этап – тренировка ударов с поролоновым мячом. Продолжаем отрабатывать удар с правильным замахом, ударным движением и проводкой. Набиваем, нанося короткие удары в основном движением шеи, или сильные с участием всего корпуса.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волейбольному (т.е. облегченному мячу, не футбольному). Вес стандартного футбольного мяча -420 грамм, волейбольного – 270 грамм, а облегченного футбольного 290-300 грамм. Выполняем различные упражнения: набрасывания самостоятельно или с помощью партнера, набивание головой,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завершающей.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>, что выполнялось при имитации ударов, только уже непосредственно с мячом. Игрок всегда должен видеть мяч, голову не рекомендуется запрокидывать.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производить в момент, когда туловище и голова проходят фронтальную плоскость. В этом положении достигается наибольшая скорость движения головы, что позволяет выполнить удар значительной силы.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Завершающая фаза заключается в принятии исходного положения для последующих действий. После проводки движение туловища замедляется. Ненужно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серединой лба можно совершать без прыжка.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Исходное положение: стойка – ноги расположить в небольшом шаге) не более 50-70 см)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с</w:t>
      </w:r>
      <w:proofErr w:type="gramEnd"/>
      <w:r>
        <w:rPr>
          <w:color w:val="1D1D1B"/>
          <w:sz w:val="28"/>
          <w:shd w:val="clear" w:color="auto" w:fill="FFFFFF"/>
        </w:rPr>
        <w:t>делать замах, отклонить туловище назад и согнуть ногу, которая стоит сзади, и перенести на нее вес тела. Руки слегка согнуты в локтях.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Ударное движение начинают с разгибания сзади стоящей ноги и выпрямления туловища, а заканчивать необходимо резким движением головы вперед. Вес тела перенести на ногу, которая стоит впереди.</w:t>
      </w:r>
    </w:p>
    <w:p w:rsidR="006D0EA4" w:rsidRDefault="00CA75A2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серединой лба можно выполнять и в прыжке. Нужно оттолкнуться ногами вверх (одной или двумя). Прыжок в этой технике – предварительная фаза удара. Руки сгибают в локтях, поднимают вверх до уровня груди, что ведет к увеличению высоты прыжка. Далее после отталкивания выполняется замах (туловище отклоняется назад). Ударное движение начинается в момент (или немного заранее) достижения максимально высокой точки прыжка. Требуется точный расчет траектории полета мяча и прыжка. Удар по мячу следует осуществить в максимально высокой точке прыжка и в момент прохождения туловища и головы фронтальной плоскости.</w:t>
      </w:r>
    </w:p>
    <w:p w:rsidR="006D0EA4" w:rsidRDefault="00CA75A2">
      <w:pPr>
        <w:spacing w:before="240" w:after="240"/>
        <w:jc w:val="center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Тезаурус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Футбол</w:t>
      </w:r>
      <w:r>
        <w:rPr>
          <w:color w:val="1D1D1B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</w:t>
      </w:r>
    </w:p>
    <w:p w:rsidR="006D0EA4" w:rsidRDefault="00CA75A2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«шведкой»</w:t>
      </w:r>
      <w:r>
        <w:rPr>
          <w:color w:val="1D1D1B"/>
          <w:sz w:val="28"/>
          <w:shd w:val="clear" w:color="auto" w:fill="FFFFFF"/>
        </w:rPr>
        <w:t> – удар по мячу внешней частью подъема ноги.</w:t>
      </w:r>
    </w:p>
    <w:p w:rsidR="006D0EA4" w:rsidRDefault="00CA75A2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6D0EA4" w:rsidRDefault="00CA75A2">
      <w:pPr>
        <w:spacing w:before="100" w:after="300" w:line="240" w:lineRule="auto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6D0EA4" w:rsidRDefault="00CA75A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Техника ударов по мячу лбом</w:t>
      </w:r>
    </w:p>
    <w:p w:rsidR="006D0EA4" w:rsidRDefault="00CA75A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885"/>
      </w:tblGrid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окончательной.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завершающей.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итоговой.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последней.</w:t>
            </w:r>
          </w:p>
        </w:tc>
      </w:tr>
      <w:tr w:rsidR="006D0EA4">
        <w:tc>
          <w:tcPr>
            <w:tcW w:w="0" w:type="auto"/>
            <w:vAlign w:val="center"/>
          </w:tcPr>
          <w:p w:rsidR="006D0EA4" w:rsidRDefault="006D0EA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6D0EA4" w:rsidRDefault="00CA75A2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третьей.</w:t>
            </w:r>
          </w:p>
        </w:tc>
      </w:tr>
    </w:tbl>
    <w:p w:rsidR="006D0EA4" w:rsidRDefault="006D0EA4">
      <w:pPr>
        <w:spacing w:before="100" w:after="300" w:line="240" w:lineRule="auto"/>
        <w:jc w:val="center"/>
        <w:rPr>
          <w:color w:val="FF0000"/>
          <w:sz w:val="28"/>
          <w:shd w:val="clear" w:color="auto" w:fill="FFFFFF"/>
        </w:rPr>
      </w:pPr>
    </w:p>
    <w:p w:rsidR="006D0EA4" w:rsidRDefault="00CA75A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внешней частью подъема ноги</w:t>
      </w:r>
    </w:p>
    <w:p w:rsidR="006D0EA4" w:rsidRDefault="00CA75A2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пропуск.</w:t>
      </w:r>
    </w:p>
    <w:p w:rsidR="006D0EA4" w:rsidRDefault="00CA75A2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ногой по мячу внешней частью подъема ноги называется____________________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6D0EA4" w:rsidRDefault="00CA75A2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Удар по мячу серединой лба</w:t>
      </w:r>
    </w:p>
    <w:p w:rsidR="006D0EA4" w:rsidRDefault="00CA75A2">
      <w:pPr>
        <w:spacing w:before="100" w:after="300" w:line="240" w:lineRule="auto"/>
        <w:rPr>
          <w:color w:val="FF0000"/>
          <w:sz w:val="28"/>
        </w:rPr>
      </w:pPr>
      <w:r>
        <w:rPr>
          <w:color w:val="1D1D1B"/>
          <w:sz w:val="28"/>
          <w:shd w:val="clear" w:color="auto" w:fill="FFFFFF"/>
        </w:rPr>
        <w:t>Можно ли закрывать глаза при совершении удара по мячу лбом?</w:t>
      </w:r>
    </w:p>
    <w:sectPr w:rsidR="006D0EA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3FA619A6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0CD2E0B"/>
    <w:multiLevelType w:val="hybridMultilevel"/>
    <w:tmpl w:val="8338A0C0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B00CA6C"/>
    <w:multiLevelType w:val="hybridMultilevel"/>
    <w:tmpl w:val="6E3694D2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D01209D"/>
    <w:multiLevelType w:val="hybridMultilevel"/>
    <w:tmpl w:val="07A005E0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4C8F2170"/>
    <w:multiLevelType w:val="hybridMultilevel"/>
    <w:tmpl w:val="8F9E1670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5968FA1E"/>
    <w:multiLevelType w:val="hybridMultilevel"/>
    <w:tmpl w:val="627A55B0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5F91EB34"/>
    <w:multiLevelType w:val="hybridMultilevel"/>
    <w:tmpl w:val="07BAD566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6AC71B15"/>
    <w:multiLevelType w:val="hybridMultilevel"/>
    <w:tmpl w:val="32D0D9EE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3C5A2D2"/>
    <w:multiLevelType w:val="hybridMultilevel"/>
    <w:tmpl w:val="447243D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76C7E61E"/>
    <w:multiLevelType w:val="hybridMultilevel"/>
    <w:tmpl w:val="B8D2FE50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C50CFA4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EA4"/>
    <w:rsid w:val="006D0EA4"/>
    <w:rsid w:val="007A16C3"/>
    <w:rsid w:val="00C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1110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2020-05-23T01:44:00Z</dcterms:created>
  <dcterms:modified xsi:type="dcterms:W3CDTF">2021-06-21T02:56:00Z</dcterms:modified>
</cp:coreProperties>
</file>