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C4D" w:rsidRDefault="00EE2C4D"/>
    <w:p w:rsidR="00106BD7" w:rsidRDefault="00106BD7"/>
    <w:p w:rsidR="00106BD7" w:rsidRPr="00106BD7" w:rsidRDefault="00106BD7" w:rsidP="00106BD7">
      <w:pPr>
        <w:pBdr>
          <w:bottom w:val="single" w:sz="6" w:space="0" w:color="CCCCCC"/>
        </w:pBdr>
        <w:shd w:val="clear" w:color="auto" w:fill="FFFFFF"/>
        <w:spacing w:before="300" w:after="300" w:line="240" w:lineRule="auto"/>
        <w:ind w:left="300" w:right="300"/>
        <w:outlineLvl w:val="0"/>
        <w:rPr>
          <w:rFonts w:ascii="Verdana" w:eastAsia="Times New Roman" w:hAnsi="Verdana" w:cs="Times New Roman"/>
          <w:b/>
          <w:bCs/>
          <w:color w:val="333333"/>
          <w:kern w:val="36"/>
          <w:sz w:val="36"/>
          <w:szCs w:val="36"/>
          <w:lang w:eastAsia="ru-RU"/>
        </w:rPr>
      </w:pPr>
      <w:proofErr w:type="spellStart"/>
      <w:r>
        <w:rPr>
          <w:rFonts w:ascii="Verdana" w:eastAsia="Times New Roman" w:hAnsi="Verdana" w:cs="Times New Roman"/>
          <w:b/>
          <w:bCs/>
          <w:color w:val="333333"/>
          <w:kern w:val="36"/>
          <w:sz w:val="36"/>
          <w:szCs w:val="36"/>
          <w:lang w:eastAsia="ru-RU"/>
        </w:rPr>
        <w:t>Тема</w:t>
      </w:r>
      <w:proofErr w:type="gramStart"/>
      <w:r>
        <w:rPr>
          <w:rFonts w:ascii="Verdana" w:eastAsia="Times New Roman" w:hAnsi="Verdana" w:cs="Times New Roman"/>
          <w:b/>
          <w:bCs/>
          <w:color w:val="333333"/>
          <w:kern w:val="36"/>
          <w:sz w:val="36"/>
          <w:szCs w:val="36"/>
          <w:lang w:eastAsia="ru-RU"/>
        </w:rPr>
        <w:t>.</w:t>
      </w:r>
      <w:r w:rsidRPr="00106BD7">
        <w:rPr>
          <w:rFonts w:ascii="Verdana" w:eastAsia="Times New Roman" w:hAnsi="Verdana" w:cs="Times New Roman"/>
          <w:b/>
          <w:bCs/>
          <w:color w:val="333333"/>
          <w:kern w:val="36"/>
          <w:sz w:val="36"/>
          <w:szCs w:val="36"/>
          <w:lang w:eastAsia="ru-RU"/>
        </w:rPr>
        <w:t>С</w:t>
      </w:r>
      <w:proofErr w:type="gramEnd"/>
      <w:r w:rsidRPr="00106BD7">
        <w:rPr>
          <w:rFonts w:ascii="Verdana" w:eastAsia="Times New Roman" w:hAnsi="Verdana" w:cs="Times New Roman"/>
          <w:b/>
          <w:bCs/>
          <w:color w:val="333333"/>
          <w:kern w:val="36"/>
          <w:sz w:val="36"/>
          <w:szCs w:val="36"/>
          <w:lang w:eastAsia="ru-RU"/>
        </w:rPr>
        <w:t>оциальный</w:t>
      </w:r>
      <w:proofErr w:type="spellEnd"/>
      <w:r w:rsidRPr="00106BD7">
        <w:rPr>
          <w:rFonts w:ascii="Verdana" w:eastAsia="Times New Roman" w:hAnsi="Verdana" w:cs="Times New Roman"/>
          <w:b/>
          <w:bCs/>
          <w:color w:val="333333"/>
          <w:kern w:val="36"/>
          <w:sz w:val="36"/>
          <w:szCs w:val="36"/>
          <w:lang w:eastAsia="ru-RU"/>
        </w:rPr>
        <w:t xml:space="preserve"> контроль. Виды социальных норм и санкций.</w:t>
      </w:r>
    </w:p>
    <w:p w:rsidR="00106BD7" w:rsidRPr="00106BD7" w:rsidRDefault="00106BD7" w:rsidP="00106BD7">
      <w:pPr>
        <w:spacing w:after="0" w:line="240" w:lineRule="auto"/>
        <w:rPr>
          <w:rFonts w:ascii="Times New Roman" w:eastAsia="Times New Roman" w:hAnsi="Times New Roman" w:cs="Times New Roman"/>
          <w:sz w:val="24"/>
          <w:szCs w:val="24"/>
          <w:lang w:eastAsia="ru-RU"/>
        </w:rPr>
      </w:pPr>
      <w:r w:rsidRPr="00106BD7">
        <w:rPr>
          <w:rFonts w:ascii="Verdana" w:eastAsia="Times New Roman" w:hAnsi="Verdana" w:cs="Times New Roman"/>
          <w:color w:val="424242"/>
          <w:sz w:val="27"/>
          <w:szCs w:val="27"/>
          <w:lang w:eastAsia="ru-RU"/>
        </w:rPr>
        <w:br/>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b/>
          <w:bCs/>
          <w:color w:val="424242"/>
          <w:sz w:val="28"/>
          <w:szCs w:val="28"/>
          <w:lang w:eastAsia="ru-RU"/>
        </w:rPr>
        <w:t>Социальный контроль</w:t>
      </w:r>
      <w:r w:rsidRPr="00106BD7">
        <w:rPr>
          <w:rFonts w:ascii="Times New Roman" w:eastAsia="Times New Roman" w:hAnsi="Times New Roman" w:cs="Times New Roman"/>
          <w:color w:val="424242"/>
          <w:sz w:val="28"/>
          <w:szCs w:val="28"/>
          <w:lang w:eastAsia="ru-RU"/>
        </w:rPr>
        <w:t> — это, с одной стороны, механизм социальной регуляции, совокупность средств и методов социального воздействия, а с другой — социальная практика их использования.</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Социальный контроль состоит из </w:t>
      </w:r>
      <w:r w:rsidRPr="00106BD7">
        <w:rPr>
          <w:rFonts w:ascii="Times New Roman" w:eastAsia="Times New Roman" w:hAnsi="Times New Roman" w:cs="Times New Roman"/>
          <w:b/>
          <w:bCs/>
          <w:color w:val="424242"/>
          <w:sz w:val="28"/>
          <w:szCs w:val="28"/>
          <w:lang w:eastAsia="ru-RU"/>
        </w:rPr>
        <w:t>двух элементов</w:t>
      </w:r>
      <w:r w:rsidRPr="00106BD7">
        <w:rPr>
          <w:rFonts w:ascii="Times New Roman" w:eastAsia="Times New Roman" w:hAnsi="Times New Roman" w:cs="Times New Roman"/>
          <w:color w:val="424242"/>
          <w:sz w:val="28"/>
          <w:szCs w:val="28"/>
          <w:lang w:eastAsia="ru-RU"/>
        </w:rPr>
        <w:t> — социальных норм и социальных санкций.</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Социальные нормы — социально одобряемые или законодательно закрепленные правила, стандарты, образцы, регулирующие социальное поведение людей.</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Социальные санкции — средства поощрения и наказания, стимулирующие людей соблюдать социальные нормы.</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b/>
          <w:bCs/>
          <w:color w:val="424242"/>
          <w:sz w:val="28"/>
          <w:szCs w:val="28"/>
          <w:lang w:eastAsia="ru-RU"/>
        </w:rPr>
        <w:t>Правовые нормы -</w:t>
      </w:r>
      <w:r w:rsidRPr="00106BD7">
        <w:rPr>
          <w:rFonts w:ascii="Times New Roman" w:eastAsia="Times New Roman" w:hAnsi="Times New Roman" w:cs="Times New Roman"/>
          <w:color w:val="424242"/>
          <w:sz w:val="28"/>
          <w:szCs w:val="28"/>
          <w:lang w:eastAsia="ru-RU"/>
        </w:rPr>
        <w:t xml:space="preserve"> это нормы, формально закрепленные </w:t>
      </w:r>
      <w:proofErr w:type="gramStart"/>
      <w:r w:rsidRPr="00106BD7">
        <w:rPr>
          <w:rFonts w:ascii="Times New Roman" w:eastAsia="Times New Roman" w:hAnsi="Times New Roman" w:cs="Times New Roman"/>
          <w:color w:val="424242"/>
          <w:sz w:val="28"/>
          <w:szCs w:val="28"/>
          <w:lang w:eastAsia="ru-RU"/>
        </w:rPr>
        <w:t>в</w:t>
      </w:r>
      <w:proofErr w:type="gramEnd"/>
      <w:r w:rsidRPr="00106BD7">
        <w:rPr>
          <w:rFonts w:ascii="Times New Roman" w:eastAsia="Times New Roman" w:hAnsi="Times New Roman" w:cs="Times New Roman"/>
          <w:color w:val="424242"/>
          <w:sz w:val="28"/>
          <w:szCs w:val="28"/>
          <w:lang w:eastAsia="ru-RU"/>
        </w:rPr>
        <w:t xml:space="preserve"> </w:t>
      </w:r>
      <w:proofErr w:type="gramStart"/>
      <w:r w:rsidRPr="00106BD7">
        <w:rPr>
          <w:rFonts w:ascii="Times New Roman" w:eastAsia="Times New Roman" w:hAnsi="Times New Roman" w:cs="Times New Roman"/>
          <w:color w:val="424242"/>
          <w:sz w:val="28"/>
          <w:szCs w:val="28"/>
          <w:lang w:eastAsia="ru-RU"/>
        </w:rPr>
        <w:t>различного</w:t>
      </w:r>
      <w:proofErr w:type="gramEnd"/>
      <w:r w:rsidRPr="00106BD7">
        <w:rPr>
          <w:rFonts w:ascii="Times New Roman" w:eastAsia="Times New Roman" w:hAnsi="Times New Roman" w:cs="Times New Roman"/>
          <w:color w:val="424242"/>
          <w:sz w:val="28"/>
          <w:szCs w:val="28"/>
          <w:lang w:eastAsia="ru-RU"/>
        </w:rPr>
        <w:t xml:space="preserve"> рода законодательных актах. Нарушение правовых норм предполагает юридические, административные и иные виды наказания.</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b/>
          <w:bCs/>
          <w:color w:val="424242"/>
          <w:sz w:val="28"/>
          <w:szCs w:val="28"/>
          <w:lang w:eastAsia="ru-RU"/>
        </w:rPr>
        <w:t>Нормы морали</w:t>
      </w:r>
      <w:r w:rsidRPr="00106BD7">
        <w:rPr>
          <w:rFonts w:ascii="Times New Roman" w:eastAsia="Times New Roman" w:hAnsi="Times New Roman" w:cs="Times New Roman"/>
          <w:color w:val="424242"/>
          <w:sz w:val="28"/>
          <w:szCs w:val="28"/>
          <w:lang w:eastAsia="ru-RU"/>
        </w:rPr>
        <w:t> — неформальные нормы, функционирующие в виде общественного мнения. Главным инструментом в системе норм морали является общественное порицание или общественное одобрение.</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proofErr w:type="spellStart"/>
      <w:r w:rsidRPr="00106BD7">
        <w:rPr>
          <w:rFonts w:ascii="Times New Roman" w:eastAsia="Times New Roman" w:hAnsi="Times New Roman" w:cs="Times New Roman"/>
          <w:color w:val="424242"/>
          <w:sz w:val="28"/>
          <w:szCs w:val="28"/>
          <w:lang w:eastAsia="ru-RU"/>
        </w:rPr>
        <w:t>К</w:t>
      </w:r>
      <w:r w:rsidRPr="00106BD7">
        <w:rPr>
          <w:rFonts w:ascii="Times New Roman" w:eastAsia="Times New Roman" w:hAnsi="Times New Roman" w:cs="Times New Roman"/>
          <w:b/>
          <w:bCs/>
          <w:color w:val="424242"/>
          <w:sz w:val="28"/>
          <w:szCs w:val="28"/>
          <w:lang w:eastAsia="ru-RU"/>
        </w:rPr>
        <w:t>социальным</w:t>
      </w:r>
      <w:proofErr w:type="spellEnd"/>
      <w:r w:rsidRPr="00106BD7">
        <w:rPr>
          <w:rFonts w:ascii="Times New Roman" w:eastAsia="Times New Roman" w:hAnsi="Times New Roman" w:cs="Times New Roman"/>
          <w:b/>
          <w:bCs/>
          <w:color w:val="424242"/>
          <w:sz w:val="28"/>
          <w:szCs w:val="28"/>
          <w:lang w:eastAsia="ru-RU"/>
        </w:rPr>
        <w:t xml:space="preserve"> нормам</w:t>
      </w:r>
      <w:r w:rsidRPr="00106BD7">
        <w:rPr>
          <w:rFonts w:ascii="Times New Roman" w:eastAsia="Times New Roman" w:hAnsi="Times New Roman" w:cs="Times New Roman"/>
          <w:color w:val="424242"/>
          <w:sz w:val="28"/>
          <w:szCs w:val="28"/>
          <w:lang w:eastAsia="ru-RU"/>
        </w:rPr>
        <w:t> обычно относят:</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 xml:space="preserve">§ групповые социальные привычки (например, «не задирай нос перед </w:t>
      </w:r>
      <w:proofErr w:type="gramStart"/>
      <w:r w:rsidRPr="00106BD7">
        <w:rPr>
          <w:rFonts w:ascii="Times New Roman" w:eastAsia="Times New Roman" w:hAnsi="Times New Roman" w:cs="Times New Roman"/>
          <w:color w:val="424242"/>
          <w:sz w:val="28"/>
          <w:szCs w:val="28"/>
          <w:lang w:eastAsia="ru-RU"/>
        </w:rPr>
        <w:t>своими</w:t>
      </w:r>
      <w:proofErr w:type="gramEnd"/>
      <w:r w:rsidRPr="00106BD7">
        <w:rPr>
          <w:rFonts w:ascii="Times New Roman" w:eastAsia="Times New Roman" w:hAnsi="Times New Roman" w:cs="Times New Roman"/>
          <w:color w:val="424242"/>
          <w:sz w:val="28"/>
          <w:szCs w:val="28"/>
          <w:lang w:eastAsia="ru-RU"/>
        </w:rPr>
        <w:t>»);</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 социальные обычаи (например, гостеприимства);</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 социальные традиции (например, подчинение детей родителям),</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 общественные нравы (манеры, мораль, этикет);</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 социальные табу (абсолютные запреты на каннибализм, детоубийство и т.д.). Обычаи, традиции, нравы, табу называются иногда общими правилами социального поведения.</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lastRenderedPageBreak/>
        <w:t>Социальные нормы и социальные санкции представляют собой неразрывно целое.</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 </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 xml:space="preserve">Выделяют </w:t>
      </w:r>
      <w:proofErr w:type="spellStart"/>
      <w:r w:rsidRPr="00106BD7">
        <w:rPr>
          <w:rFonts w:ascii="Times New Roman" w:eastAsia="Times New Roman" w:hAnsi="Times New Roman" w:cs="Times New Roman"/>
          <w:color w:val="424242"/>
          <w:sz w:val="28"/>
          <w:szCs w:val="28"/>
          <w:lang w:eastAsia="ru-RU"/>
        </w:rPr>
        <w:t>следующие</w:t>
      </w:r>
      <w:r w:rsidRPr="00106BD7">
        <w:rPr>
          <w:rFonts w:ascii="Times New Roman" w:eastAsia="Times New Roman" w:hAnsi="Times New Roman" w:cs="Times New Roman"/>
          <w:b/>
          <w:bCs/>
          <w:color w:val="424242"/>
          <w:sz w:val="28"/>
          <w:szCs w:val="28"/>
          <w:lang w:eastAsia="ru-RU"/>
        </w:rPr>
        <w:t>механизмы</w:t>
      </w:r>
      <w:proofErr w:type="spellEnd"/>
      <w:r w:rsidRPr="00106BD7">
        <w:rPr>
          <w:rFonts w:ascii="Times New Roman" w:eastAsia="Times New Roman" w:hAnsi="Times New Roman" w:cs="Times New Roman"/>
          <w:b/>
          <w:bCs/>
          <w:color w:val="424242"/>
          <w:sz w:val="28"/>
          <w:szCs w:val="28"/>
          <w:lang w:eastAsia="ru-RU"/>
        </w:rPr>
        <w:t xml:space="preserve"> социального контроля:</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 xml:space="preserve">§ изоляцию — изолирование </w:t>
      </w:r>
      <w:proofErr w:type="spellStart"/>
      <w:r w:rsidRPr="00106BD7">
        <w:rPr>
          <w:rFonts w:ascii="Times New Roman" w:eastAsia="Times New Roman" w:hAnsi="Times New Roman" w:cs="Times New Roman"/>
          <w:color w:val="424242"/>
          <w:sz w:val="28"/>
          <w:szCs w:val="28"/>
          <w:lang w:eastAsia="ru-RU"/>
        </w:rPr>
        <w:t>девианта</w:t>
      </w:r>
      <w:proofErr w:type="spellEnd"/>
      <w:r w:rsidRPr="00106BD7">
        <w:rPr>
          <w:rFonts w:ascii="Times New Roman" w:eastAsia="Times New Roman" w:hAnsi="Times New Roman" w:cs="Times New Roman"/>
          <w:color w:val="424242"/>
          <w:sz w:val="28"/>
          <w:szCs w:val="28"/>
          <w:lang w:eastAsia="ru-RU"/>
        </w:rPr>
        <w:t xml:space="preserve"> от общества (</w:t>
      </w:r>
      <w:proofErr w:type="spellStart"/>
      <w:r w:rsidRPr="00106BD7">
        <w:rPr>
          <w:rFonts w:ascii="Times New Roman" w:eastAsia="Times New Roman" w:hAnsi="Times New Roman" w:cs="Times New Roman"/>
          <w:color w:val="424242"/>
          <w:sz w:val="28"/>
          <w:szCs w:val="28"/>
          <w:lang w:eastAsia="ru-RU"/>
        </w:rPr>
        <w:t>например</w:t>
      </w:r>
      <w:proofErr w:type="gramStart"/>
      <w:r w:rsidRPr="00106BD7">
        <w:rPr>
          <w:rFonts w:ascii="Times New Roman" w:eastAsia="Times New Roman" w:hAnsi="Times New Roman" w:cs="Times New Roman"/>
          <w:color w:val="424242"/>
          <w:sz w:val="28"/>
          <w:szCs w:val="28"/>
          <w:lang w:eastAsia="ru-RU"/>
        </w:rPr>
        <w:t>,т</w:t>
      </w:r>
      <w:proofErr w:type="gramEnd"/>
      <w:r w:rsidRPr="00106BD7">
        <w:rPr>
          <w:rFonts w:ascii="Times New Roman" w:eastAsia="Times New Roman" w:hAnsi="Times New Roman" w:cs="Times New Roman"/>
          <w:color w:val="424242"/>
          <w:sz w:val="28"/>
          <w:szCs w:val="28"/>
          <w:lang w:eastAsia="ru-RU"/>
        </w:rPr>
        <w:t>юремное</w:t>
      </w:r>
      <w:proofErr w:type="spellEnd"/>
      <w:r w:rsidRPr="00106BD7">
        <w:rPr>
          <w:rFonts w:ascii="Times New Roman" w:eastAsia="Times New Roman" w:hAnsi="Times New Roman" w:cs="Times New Roman"/>
          <w:color w:val="424242"/>
          <w:sz w:val="28"/>
          <w:szCs w:val="28"/>
          <w:lang w:eastAsia="ru-RU"/>
        </w:rPr>
        <w:t xml:space="preserve"> заключение);</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 xml:space="preserve">§ обособление — ограничение контактов </w:t>
      </w:r>
      <w:proofErr w:type="spellStart"/>
      <w:r w:rsidRPr="00106BD7">
        <w:rPr>
          <w:rFonts w:ascii="Times New Roman" w:eastAsia="Times New Roman" w:hAnsi="Times New Roman" w:cs="Times New Roman"/>
          <w:color w:val="424242"/>
          <w:sz w:val="28"/>
          <w:szCs w:val="28"/>
          <w:lang w:eastAsia="ru-RU"/>
        </w:rPr>
        <w:t>девианта</w:t>
      </w:r>
      <w:proofErr w:type="spellEnd"/>
      <w:r w:rsidRPr="00106BD7">
        <w:rPr>
          <w:rFonts w:ascii="Times New Roman" w:eastAsia="Times New Roman" w:hAnsi="Times New Roman" w:cs="Times New Roman"/>
          <w:color w:val="424242"/>
          <w:sz w:val="28"/>
          <w:szCs w:val="28"/>
          <w:lang w:eastAsia="ru-RU"/>
        </w:rPr>
        <w:t xml:space="preserve"> с другими (например, помещение в психиатрическую клинику);</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 xml:space="preserve">§ реабилитацию — комплекс мер, направленных на возвращение </w:t>
      </w:r>
      <w:proofErr w:type="spellStart"/>
      <w:r w:rsidRPr="00106BD7">
        <w:rPr>
          <w:rFonts w:ascii="Times New Roman" w:eastAsia="Times New Roman" w:hAnsi="Times New Roman" w:cs="Times New Roman"/>
          <w:color w:val="424242"/>
          <w:sz w:val="28"/>
          <w:szCs w:val="28"/>
          <w:lang w:eastAsia="ru-RU"/>
        </w:rPr>
        <w:t>девианта</w:t>
      </w:r>
      <w:proofErr w:type="spellEnd"/>
      <w:r w:rsidRPr="00106BD7">
        <w:rPr>
          <w:rFonts w:ascii="Times New Roman" w:eastAsia="Times New Roman" w:hAnsi="Times New Roman" w:cs="Times New Roman"/>
          <w:color w:val="424242"/>
          <w:sz w:val="28"/>
          <w:szCs w:val="28"/>
          <w:lang w:eastAsia="ru-RU"/>
        </w:rPr>
        <w:t xml:space="preserve"> к нормальной жизни.</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b/>
          <w:bCs/>
          <w:color w:val="424242"/>
          <w:sz w:val="28"/>
          <w:szCs w:val="28"/>
          <w:lang w:eastAsia="ru-RU"/>
        </w:rPr>
        <w:t>Типы социальных санкций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10"/>
        <w:gridCol w:w="2506"/>
        <w:gridCol w:w="2959"/>
      </w:tblGrid>
      <w:tr w:rsidR="00106BD7" w:rsidRPr="00106BD7" w:rsidTr="00106B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6BD7" w:rsidRPr="00106BD7" w:rsidRDefault="00106BD7" w:rsidP="00106BD7">
            <w:pPr>
              <w:spacing w:after="0" w:line="240" w:lineRule="auto"/>
              <w:jc w:val="both"/>
              <w:rPr>
                <w:rFonts w:ascii="Times New Roman" w:eastAsia="Times New Roman" w:hAnsi="Times New Roman" w:cs="Times New Roman"/>
                <w:sz w:val="28"/>
                <w:szCs w:val="28"/>
                <w:lang w:eastAsia="ru-RU"/>
              </w:rPr>
            </w:pPr>
            <w:r w:rsidRPr="00106BD7">
              <w:rPr>
                <w:rFonts w:ascii="Times New Roman" w:eastAsia="Times New Roman" w:hAnsi="Times New Roman" w:cs="Times New Roman"/>
                <w:sz w:val="28"/>
                <w:szCs w:val="28"/>
                <w:lang w:eastAsia="ru-RU"/>
              </w:rPr>
              <w:t>Санкции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106BD7" w:rsidRPr="00106BD7" w:rsidRDefault="00106BD7" w:rsidP="00106BD7">
            <w:pPr>
              <w:spacing w:after="0" w:line="240" w:lineRule="auto"/>
              <w:jc w:val="both"/>
              <w:rPr>
                <w:rFonts w:ascii="Times New Roman" w:eastAsia="Times New Roman" w:hAnsi="Times New Roman" w:cs="Times New Roman"/>
                <w:sz w:val="28"/>
                <w:szCs w:val="28"/>
                <w:lang w:eastAsia="ru-RU"/>
              </w:rPr>
            </w:pPr>
            <w:r w:rsidRPr="00106BD7">
              <w:rPr>
                <w:rFonts w:ascii="Times New Roman" w:eastAsia="Times New Roman" w:hAnsi="Times New Roman" w:cs="Times New Roman"/>
                <w:sz w:val="28"/>
                <w:szCs w:val="28"/>
                <w:lang w:eastAsia="ru-RU"/>
              </w:rPr>
              <w:t>Позитивные (поощрения)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06BD7" w:rsidRPr="00106BD7" w:rsidRDefault="00106BD7" w:rsidP="00106BD7">
            <w:pPr>
              <w:spacing w:after="0" w:line="240" w:lineRule="auto"/>
              <w:jc w:val="both"/>
              <w:rPr>
                <w:rFonts w:ascii="Times New Roman" w:eastAsia="Times New Roman" w:hAnsi="Times New Roman" w:cs="Times New Roman"/>
                <w:sz w:val="28"/>
                <w:szCs w:val="28"/>
                <w:lang w:eastAsia="ru-RU"/>
              </w:rPr>
            </w:pPr>
            <w:r w:rsidRPr="00106BD7">
              <w:rPr>
                <w:rFonts w:ascii="Times New Roman" w:eastAsia="Times New Roman" w:hAnsi="Times New Roman" w:cs="Times New Roman"/>
                <w:sz w:val="28"/>
                <w:szCs w:val="28"/>
                <w:lang w:eastAsia="ru-RU"/>
              </w:rPr>
              <w:t>Негативные (наказания)</w:t>
            </w:r>
          </w:p>
        </w:tc>
      </w:tr>
      <w:tr w:rsidR="00106BD7" w:rsidRPr="00106BD7" w:rsidTr="00106B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6BD7" w:rsidRPr="00106BD7" w:rsidRDefault="00106BD7" w:rsidP="00106BD7">
            <w:pPr>
              <w:spacing w:after="0" w:line="240" w:lineRule="auto"/>
              <w:jc w:val="both"/>
              <w:rPr>
                <w:rFonts w:ascii="Times New Roman" w:eastAsia="Times New Roman" w:hAnsi="Times New Roman" w:cs="Times New Roman"/>
                <w:sz w:val="28"/>
                <w:szCs w:val="28"/>
                <w:lang w:eastAsia="ru-RU"/>
              </w:rPr>
            </w:pPr>
            <w:r w:rsidRPr="00106BD7">
              <w:rPr>
                <w:rFonts w:ascii="Times New Roman" w:eastAsia="Times New Roman" w:hAnsi="Times New Roman" w:cs="Times New Roman"/>
                <w:sz w:val="28"/>
                <w:szCs w:val="28"/>
                <w:lang w:eastAsia="ru-RU"/>
              </w:rPr>
              <w:t>Формальны</w:t>
            </w:r>
            <w:proofErr w:type="gramStart"/>
            <w:r w:rsidRPr="00106BD7">
              <w:rPr>
                <w:rFonts w:ascii="Times New Roman" w:eastAsia="Times New Roman" w:hAnsi="Times New Roman" w:cs="Times New Roman"/>
                <w:sz w:val="28"/>
                <w:szCs w:val="28"/>
                <w:lang w:eastAsia="ru-RU"/>
              </w:rPr>
              <w:t>е(</w:t>
            </w:r>
            <w:proofErr w:type="gramEnd"/>
            <w:r w:rsidRPr="00106BD7">
              <w:rPr>
                <w:rFonts w:ascii="Times New Roman" w:eastAsia="Times New Roman" w:hAnsi="Times New Roman" w:cs="Times New Roman"/>
                <w:sz w:val="28"/>
                <w:szCs w:val="28"/>
                <w:lang w:eastAsia="ru-RU"/>
              </w:rPr>
              <w:t>официальные)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6BD7" w:rsidRPr="00106BD7" w:rsidRDefault="00106BD7" w:rsidP="00106BD7">
            <w:pPr>
              <w:spacing w:after="0" w:line="240" w:lineRule="auto"/>
              <w:jc w:val="both"/>
              <w:rPr>
                <w:rFonts w:ascii="Times New Roman" w:eastAsia="Times New Roman" w:hAnsi="Times New Roman" w:cs="Times New Roman"/>
                <w:sz w:val="28"/>
                <w:szCs w:val="28"/>
                <w:lang w:eastAsia="ru-RU"/>
              </w:rPr>
            </w:pPr>
            <w:r w:rsidRPr="00106BD7">
              <w:rPr>
                <w:rFonts w:ascii="Times New Roman" w:eastAsia="Times New Roman" w:hAnsi="Times New Roman" w:cs="Times New Roman"/>
                <w:sz w:val="28"/>
                <w:szCs w:val="28"/>
                <w:lang w:eastAsia="ru-RU"/>
              </w:rPr>
              <w:t>Медали и ордена, степени и дипломы, стипендии и премии, титулы, грамоты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106BD7" w:rsidRPr="00106BD7" w:rsidRDefault="00106BD7" w:rsidP="00106BD7">
            <w:pPr>
              <w:spacing w:after="0" w:line="240" w:lineRule="auto"/>
              <w:jc w:val="both"/>
              <w:rPr>
                <w:rFonts w:ascii="Times New Roman" w:eastAsia="Times New Roman" w:hAnsi="Times New Roman" w:cs="Times New Roman"/>
                <w:sz w:val="28"/>
                <w:szCs w:val="28"/>
                <w:lang w:eastAsia="ru-RU"/>
              </w:rPr>
            </w:pPr>
            <w:r w:rsidRPr="00106BD7">
              <w:rPr>
                <w:rFonts w:ascii="Times New Roman" w:eastAsia="Times New Roman" w:hAnsi="Times New Roman" w:cs="Times New Roman"/>
                <w:sz w:val="28"/>
                <w:szCs w:val="28"/>
                <w:lang w:eastAsia="ru-RU"/>
              </w:rPr>
              <w:t>Штрафы, арест, разжалование, конфискация имущества, тюремное заключение, казнь</w:t>
            </w:r>
          </w:p>
        </w:tc>
      </w:tr>
      <w:tr w:rsidR="00106BD7" w:rsidRPr="00106BD7" w:rsidTr="00106B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6BD7" w:rsidRPr="00106BD7" w:rsidRDefault="00106BD7" w:rsidP="00106BD7">
            <w:pPr>
              <w:spacing w:after="0" w:line="240" w:lineRule="auto"/>
              <w:jc w:val="both"/>
              <w:rPr>
                <w:rFonts w:ascii="Times New Roman" w:eastAsia="Times New Roman" w:hAnsi="Times New Roman" w:cs="Times New Roman"/>
                <w:sz w:val="28"/>
                <w:szCs w:val="28"/>
                <w:lang w:eastAsia="ru-RU"/>
              </w:rPr>
            </w:pPr>
            <w:r w:rsidRPr="00106BD7">
              <w:rPr>
                <w:rFonts w:ascii="Times New Roman" w:eastAsia="Times New Roman" w:hAnsi="Times New Roman" w:cs="Times New Roman"/>
                <w:sz w:val="28"/>
                <w:szCs w:val="28"/>
                <w:lang w:eastAsia="ru-RU"/>
              </w:rPr>
              <w:t>Неформальны</w:t>
            </w:r>
            <w:proofErr w:type="gramStart"/>
            <w:r w:rsidRPr="00106BD7">
              <w:rPr>
                <w:rFonts w:ascii="Times New Roman" w:eastAsia="Times New Roman" w:hAnsi="Times New Roman" w:cs="Times New Roman"/>
                <w:sz w:val="28"/>
                <w:szCs w:val="28"/>
                <w:lang w:eastAsia="ru-RU"/>
              </w:rPr>
              <w:t>е(</w:t>
            </w:r>
            <w:proofErr w:type="gramEnd"/>
            <w:r w:rsidRPr="00106BD7">
              <w:rPr>
                <w:rFonts w:ascii="Times New Roman" w:eastAsia="Times New Roman" w:hAnsi="Times New Roman" w:cs="Times New Roman"/>
                <w:sz w:val="28"/>
                <w:szCs w:val="28"/>
                <w:lang w:eastAsia="ru-RU"/>
              </w:rPr>
              <w:t>неофициальные)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6BD7" w:rsidRPr="00106BD7" w:rsidRDefault="00106BD7" w:rsidP="00106BD7">
            <w:pPr>
              <w:spacing w:after="0" w:line="240" w:lineRule="auto"/>
              <w:jc w:val="both"/>
              <w:rPr>
                <w:rFonts w:ascii="Times New Roman" w:eastAsia="Times New Roman" w:hAnsi="Times New Roman" w:cs="Times New Roman"/>
                <w:sz w:val="28"/>
                <w:szCs w:val="28"/>
                <w:lang w:eastAsia="ru-RU"/>
              </w:rPr>
            </w:pPr>
            <w:r w:rsidRPr="00106BD7">
              <w:rPr>
                <w:rFonts w:ascii="Times New Roman" w:eastAsia="Times New Roman" w:hAnsi="Times New Roman" w:cs="Times New Roman"/>
                <w:sz w:val="28"/>
                <w:szCs w:val="28"/>
                <w:lang w:eastAsia="ru-RU"/>
              </w:rPr>
              <w:t>Похвала, одобрение, комплименты, слава, хорошие отзывы, аплодисменты, улыбка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06BD7" w:rsidRPr="00106BD7" w:rsidRDefault="00106BD7" w:rsidP="00106BD7">
            <w:pPr>
              <w:spacing w:after="0" w:line="240" w:lineRule="auto"/>
              <w:jc w:val="both"/>
              <w:rPr>
                <w:rFonts w:ascii="Times New Roman" w:eastAsia="Times New Roman" w:hAnsi="Times New Roman" w:cs="Times New Roman"/>
                <w:sz w:val="28"/>
                <w:szCs w:val="28"/>
                <w:lang w:eastAsia="ru-RU"/>
              </w:rPr>
            </w:pPr>
            <w:r w:rsidRPr="00106BD7">
              <w:rPr>
                <w:rFonts w:ascii="Times New Roman" w:eastAsia="Times New Roman" w:hAnsi="Times New Roman" w:cs="Times New Roman"/>
                <w:sz w:val="28"/>
                <w:szCs w:val="28"/>
                <w:lang w:eastAsia="ru-RU"/>
              </w:rPr>
              <w:t>Оскорбительный тон, насмешка, ругательства, устный выговор, демонстративное игнорирование, бойкот</w:t>
            </w:r>
          </w:p>
        </w:tc>
      </w:tr>
    </w:tbl>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 </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Выделяют внешний социальный контроль и внутренний социальный контроль, или самоконтроль.</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b/>
          <w:bCs/>
          <w:color w:val="424242"/>
          <w:sz w:val="28"/>
          <w:szCs w:val="28"/>
          <w:lang w:eastAsia="ru-RU"/>
        </w:rPr>
        <w:t>Внешний социальный контроль</w:t>
      </w:r>
      <w:r w:rsidRPr="00106BD7">
        <w:rPr>
          <w:rFonts w:ascii="Times New Roman" w:eastAsia="Times New Roman" w:hAnsi="Times New Roman" w:cs="Times New Roman"/>
          <w:color w:val="424242"/>
          <w:sz w:val="28"/>
          <w:szCs w:val="28"/>
          <w:lang w:eastAsia="ru-RU"/>
        </w:rPr>
        <w:t> представляет собой совокупность форм, способов и действий, гарантирующих соблюдение социальных норм поведения. Выделяют два вида внешнего контроля — формальный и неформальный.</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b/>
          <w:bCs/>
          <w:color w:val="424242"/>
          <w:sz w:val="28"/>
          <w:szCs w:val="28"/>
          <w:lang w:eastAsia="ru-RU"/>
        </w:rPr>
        <w:t>Формальный социальный контроль</w:t>
      </w:r>
      <w:r w:rsidRPr="00106BD7">
        <w:rPr>
          <w:rFonts w:ascii="Times New Roman" w:eastAsia="Times New Roman" w:hAnsi="Times New Roman" w:cs="Times New Roman"/>
          <w:color w:val="424242"/>
          <w:sz w:val="28"/>
          <w:szCs w:val="28"/>
          <w:lang w:eastAsia="ru-RU"/>
        </w:rPr>
        <w:t xml:space="preserve">, основанный на официальном одобрении или осуждении, осуществляется органами государственной </w:t>
      </w:r>
      <w:r w:rsidRPr="00106BD7">
        <w:rPr>
          <w:rFonts w:ascii="Times New Roman" w:eastAsia="Times New Roman" w:hAnsi="Times New Roman" w:cs="Times New Roman"/>
          <w:color w:val="424242"/>
          <w:sz w:val="28"/>
          <w:szCs w:val="28"/>
          <w:lang w:eastAsia="ru-RU"/>
        </w:rPr>
        <w:lastRenderedPageBreak/>
        <w:t xml:space="preserve">власти, политическими и социальными организациями, системой образования, средствами массовой информации и действует на территории всей страны, основываясь на писаных нормах — законах, указах, постановлениях, приказах и инструкциях. Говоря о формальном социальном контроле, имеют в </w:t>
      </w:r>
      <w:proofErr w:type="gramStart"/>
      <w:r w:rsidRPr="00106BD7">
        <w:rPr>
          <w:rFonts w:ascii="Times New Roman" w:eastAsia="Times New Roman" w:hAnsi="Times New Roman" w:cs="Times New Roman"/>
          <w:color w:val="424242"/>
          <w:sz w:val="28"/>
          <w:szCs w:val="28"/>
          <w:lang w:eastAsia="ru-RU"/>
        </w:rPr>
        <w:t>виду</w:t>
      </w:r>
      <w:proofErr w:type="gramEnd"/>
      <w:r w:rsidRPr="00106BD7">
        <w:rPr>
          <w:rFonts w:ascii="Times New Roman" w:eastAsia="Times New Roman" w:hAnsi="Times New Roman" w:cs="Times New Roman"/>
          <w:color w:val="424242"/>
          <w:sz w:val="28"/>
          <w:szCs w:val="28"/>
          <w:lang w:eastAsia="ru-RU"/>
        </w:rPr>
        <w:t xml:space="preserve"> прежде всего действия, направленные на то, чтобы заставить людей уважать законы и порядок с помощью представителей органов власти. Такой контроль особенно эффективен в больших социальных группах.</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b/>
          <w:bCs/>
          <w:color w:val="424242"/>
          <w:sz w:val="28"/>
          <w:szCs w:val="28"/>
          <w:lang w:eastAsia="ru-RU"/>
        </w:rPr>
        <w:t>Неформальный социальный контроль</w:t>
      </w:r>
      <w:r w:rsidRPr="00106BD7">
        <w:rPr>
          <w:rFonts w:ascii="Times New Roman" w:eastAsia="Times New Roman" w:hAnsi="Times New Roman" w:cs="Times New Roman"/>
          <w:color w:val="424242"/>
          <w:sz w:val="28"/>
          <w:szCs w:val="28"/>
          <w:lang w:eastAsia="ru-RU"/>
        </w:rPr>
        <w:t>, основанный на одобрении или осуждении родственников, друзей, коллег, знакомых, общественного мнения, выражается через традиции, обычаи либо средства массовой информации. Агентами неформального социального контроля выступают такие социальные институты, как семья, школа, религия. Этот вид контроля особенно эффективен в малых социальных группах.</w:t>
      </w: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color w:val="424242"/>
          <w:sz w:val="28"/>
          <w:szCs w:val="28"/>
          <w:lang w:eastAsia="ru-RU"/>
        </w:rPr>
        <w:t>В процессе социального контроля за нарушение одних социальных норм следует очень слабое наказание, например, неодобрение, недоброжелательный взгляд, ухмылка. За нарушение других социальных норм следуют суровые наказания — смертная казнь, тюремное заключение, изгнание из страны. Строже всего карается нарушение табу и юридических законов, мягче всего — отдельные виды групповых привычек, в частности семейные.</w:t>
      </w:r>
    </w:p>
    <w:p w:rsid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r w:rsidRPr="00106BD7">
        <w:rPr>
          <w:rFonts w:ascii="Times New Roman" w:eastAsia="Times New Roman" w:hAnsi="Times New Roman" w:cs="Times New Roman"/>
          <w:b/>
          <w:bCs/>
          <w:color w:val="424242"/>
          <w:sz w:val="28"/>
          <w:szCs w:val="28"/>
          <w:lang w:eastAsia="ru-RU"/>
        </w:rPr>
        <w:t>Внутренний социальный контроль</w:t>
      </w:r>
      <w:r w:rsidRPr="00106BD7">
        <w:rPr>
          <w:rFonts w:ascii="Times New Roman" w:eastAsia="Times New Roman" w:hAnsi="Times New Roman" w:cs="Times New Roman"/>
          <w:color w:val="424242"/>
          <w:sz w:val="28"/>
          <w:szCs w:val="28"/>
          <w:lang w:eastAsia="ru-RU"/>
        </w:rPr>
        <w:t xml:space="preserve"> — самостоятельное регулирование индивидом своего социального поведения в обществе. В процессе самоконтроля личность самостоятельно регулирует свое социальное поведение, </w:t>
      </w:r>
      <w:proofErr w:type="spellStart"/>
      <w:r w:rsidRPr="00106BD7">
        <w:rPr>
          <w:rFonts w:ascii="Times New Roman" w:eastAsia="Times New Roman" w:hAnsi="Times New Roman" w:cs="Times New Roman"/>
          <w:color w:val="424242"/>
          <w:sz w:val="28"/>
          <w:szCs w:val="28"/>
          <w:lang w:eastAsia="ru-RU"/>
        </w:rPr>
        <w:t>согласуя</w:t>
      </w:r>
      <w:proofErr w:type="spellEnd"/>
      <w:r w:rsidRPr="00106BD7">
        <w:rPr>
          <w:rFonts w:ascii="Times New Roman" w:eastAsia="Times New Roman" w:hAnsi="Times New Roman" w:cs="Times New Roman"/>
          <w:color w:val="424242"/>
          <w:sz w:val="28"/>
          <w:szCs w:val="28"/>
          <w:lang w:eastAsia="ru-RU"/>
        </w:rPr>
        <w:t xml:space="preserve"> его с общепринятыми нормами. Самоконтроль индивида за собственным социальным поведением формируется в процессе его социализации и становления социально-психических механизмов его внутренней </w:t>
      </w:r>
      <w:proofErr w:type="spellStart"/>
      <w:r w:rsidRPr="00106BD7">
        <w:rPr>
          <w:rFonts w:ascii="Times New Roman" w:eastAsia="Times New Roman" w:hAnsi="Times New Roman" w:cs="Times New Roman"/>
          <w:color w:val="424242"/>
          <w:sz w:val="28"/>
          <w:szCs w:val="28"/>
          <w:lang w:eastAsia="ru-RU"/>
        </w:rPr>
        <w:t>саморегуляции</w:t>
      </w:r>
      <w:proofErr w:type="spellEnd"/>
      <w:r w:rsidRPr="00106BD7">
        <w:rPr>
          <w:rFonts w:ascii="Times New Roman" w:eastAsia="Times New Roman" w:hAnsi="Times New Roman" w:cs="Times New Roman"/>
          <w:color w:val="424242"/>
          <w:sz w:val="28"/>
          <w:szCs w:val="28"/>
          <w:lang w:eastAsia="ru-RU"/>
        </w:rPr>
        <w:t>. Основными элементами самоконтроля выступают сознание, совесть и воля.</w:t>
      </w:r>
    </w:p>
    <w:p w:rsid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hyperlink r:id="rId6" w:history="1">
        <w:r w:rsidRPr="00294B37">
          <w:rPr>
            <w:rStyle w:val="a6"/>
            <w:rFonts w:ascii="Times New Roman" w:eastAsia="Times New Roman" w:hAnsi="Times New Roman" w:cs="Times New Roman"/>
            <w:sz w:val="28"/>
            <w:szCs w:val="28"/>
            <w:lang w:eastAsia="ru-RU"/>
          </w:rPr>
          <w:t>https://www.youtube.com/watch?v=pm_hPhWuTQE</w:t>
        </w:r>
      </w:hyperlink>
    </w:p>
    <w:p w:rsid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bookmarkStart w:id="0" w:name="_GoBack"/>
      <w:bookmarkEnd w:id="0"/>
    </w:p>
    <w:p w:rsid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p>
    <w:p w:rsidR="00106BD7" w:rsidRPr="00106BD7" w:rsidRDefault="00106BD7" w:rsidP="00106BD7">
      <w:pPr>
        <w:jc w:val="both"/>
        <w:rPr>
          <w:rFonts w:ascii="Times New Roman" w:hAnsi="Times New Roman" w:cs="Times New Roman"/>
          <w:sz w:val="28"/>
          <w:szCs w:val="28"/>
        </w:rPr>
      </w:pPr>
      <w:r w:rsidRPr="00106BD7">
        <w:rPr>
          <w:rFonts w:ascii="Times New Roman" w:hAnsi="Times New Roman" w:cs="Times New Roman"/>
          <w:sz w:val="28"/>
          <w:szCs w:val="28"/>
        </w:rPr>
        <w:t>Самостоятельная работа</w:t>
      </w:r>
    </w:p>
    <w:p w:rsidR="00106BD7" w:rsidRPr="00106BD7" w:rsidRDefault="00106BD7" w:rsidP="00106BD7">
      <w:pPr>
        <w:jc w:val="both"/>
        <w:rPr>
          <w:rFonts w:ascii="Times New Roman" w:hAnsi="Times New Roman" w:cs="Times New Roman"/>
          <w:sz w:val="28"/>
          <w:szCs w:val="28"/>
        </w:rPr>
      </w:pPr>
    </w:p>
    <w:p w:rsidR="00106BD7" w:rsidRPr="00106BD7" w:rsidRDefault="00106BD7" w:rsidP="00106BD7">
      <w:pPr>
        <w:jc w:val="both"/>
        <w:rPr>
          <w:rFonts w:ascii="Times New Roman" w:hAnsi="Times New Roman" w:cs="Times New Roman"/>
          <w:sz w:val="28"/>
          <w:szCs w:val="28"/>
        </w:rPr>
      </w:pPr>
      <w:r w:rsidRPr="00106BD7">
        <w:rPr>
          <w:rFonts w:ascii="Times New Roman" w:hAnsi="Times New Roman" w:cs="Times New Roman"/>
          <w:sz w:val="28"/>
          <w:szCs w:val="28"/>
        </w:rPr>
        <w:t>Прочитайте приведённые ниже тексты, в которых пропущен ряд слов. Выберите из предлагаемого списка слова, которые необходимо вставить на место пропусков.</w:t>
      </w:r>
    </w:p>
    <w:p w:rsidR="00106BD7" w:rsidRPr="00106BD7" w:rsidRDefault="00106BD7" w:rsidP="00106BD7">
      <w:pPr>
        <w:jc w:val="both"/>
        <w:rPr>
          <w:rFonts w:ascii="Times New Roman" w:hAnsi="Times New Roman" w:cs="Times New Roman"/>
          <w:sz w:val="28"/>
          <w:szCs w:val="28"/>
        </w:rPr>
      </w:pPr>
    </w:p>
    <w:p w:rsidR="00106BD7" w:rsidRPr="00106BD7" w:rsidRDefault="00106BD7" w:rsidP="00106BD7">
      <w:pPr>
        <w:jc w:val="both"/>
        <w:rPr>
          <w:rFonts w:ascii="Times New Roman" w:hAnsi="Times New Roman" w:cs="Times New Roman"/>
          <w:sz w:val="28"/>
          <w:szCs w:val="28"/>
        </w:rPr>
      </w:pPr>
      <w:r w:rsidRPr="00106BD7">
        <w:rPr>
          <w:rFonts w:ascii="Times New Roman" w:hAnsi="Times New Roman" w:cs="Times New Roman"/>
          <w:sz w:val="28"/>
          <w:szCs w:val="28"/>
        </w:rPr>
        <w:t>«Социологи подчёркивают, что социальный контроль может быть</w:t>
      </w:r>
    </w:p>
    <w:p w:rsidR="00106BD7" w:rsidRDefault="00106BD7" w:rsidP="00106BD7">
      <w:pPr>
        <w:jc w:val="both"/>
        <w:rPr>
          <w:rFonts w:ascii="Times New Roman" w:hAnsi="Times New Roman" w:cs="Times New Roman"/>
          <w:sz w:val="28"/>
          <w:szCs w:val="28"/>
        </w:rPr>
      </w:pPr>
      <w:r>
        <w:rPr>
          <w:rFonts w:ascii="Times New Roman" w:hAnsi="Times New Roman" w:cs="Times New Roman"/>
          <w:sz w:val="28"/>
          <w:szCs w:val="28"/>
        </w:rPr>
        <w:t xml:space="preserve"> _________</w:t>
      </w:r>
      <w:r w:rsidRPr="00106BD7">
        <w:rPr>
          <w:rFonts w:ascii="Times New Roman" w:hAnsi="Times New Roman" w:cs="Times New Roman"/>
          <w:sz w:val="28"/>
          <w:szCs w:val="28"/>
        </w:rPr>
        <w:t> лишь в том случае, когда он придерживается "золотой середины" между свободой выбора и </w:t>
      </w:r>
      <w:r>
        <w:rPr>
          <w:rFonts w:ascii="Times New Roman" w:hAnsi="Times New Roman" w:cs="Times New Roman"/>
          <w:sz w:val="28"/>
          <w:szCs w:val="28"/>
        </w:rPr>
        <w:t>_________</w:t>
      </w:r>
      <w:r w:rsidRPr="00106BD7">
        <w:rPr>
          <w:rFonts w:ascii="Times New Roman" w:hAnsi="Times New Roman" w:cs="Times New Roman"/>
          <w:sz w:val="28"/>
          <w:szCs w:val="28"/>
        </w:rPr>
        <w:t> за него. Действенность социального контроля обеспечивается благодаря наличию общих ценностей, утвердившихся среди людей, и стабильности </w:t>
      </w:r>
      <w:r>
        <w:rPr>
          <w:rFonts w:ascii="Times New Roman" w:hAnsi="Times New Roman" w:cs="Times New Roman"/>
          <w:sz w:val="28"/>
          <w:szCs w:val="28"/>
        </w:rPr>
        <w:t>_______</w:t>
      </w:r>
      <w:r w:rsidRPr="00106BD7">
        <w:rPr>
          <w:rFonts w:ascii="Times New Roman" w:hAnsi="Times New Roman" w:cs="Times New Roman"/>
          <w:sz w:val="28"/>
          <w:szCs w:val="28"/>
        </w:rPr>
        <w:t>. Следует также различать внутренний и внешний социальный контроль. В науке под внешним контролем понимается совокупность социальных </w:t>
      </w:r>
      <w:r>
        <w:rPr>
          <w:rFonts w:ascii="Times New Roman" w:hAnsi="Times New Roman" w:cs="Times New Roman"/>
          <w:sz w:val="28"/>
          <w:szCs w:val="28"/>
        </w:rPr>
        <w:t>_______</w:t>
      </w:r>
      <w:r w:rsidRPr="00106BD7">
        <w:rPr>
          <w:rFonts w:ascii="Times New Roman" w:hAnsi="Times New Roman" w:cs="Times New Roman"/>
          <w:sz w:val="28"/>
          <w:szCs w:val="28"/>
        </w:rPr>
        <w:t xml:space="preserve">, </w:t>
      </w:r>
      <w:proofErr w:type="gramStart"/>
      <w:r w:rsidRPr="00106BD7">
        <w:rPr>
          <w:rFonts w:ascii="Times New Roman" w:hAnsi="Times New Roman" w:cs="Times New Roman"/>
          <w:sz w:val="28"/>
          <w:szCs w:val="28"/>
        </w:rPr>
        <w:t>которые</w:t>
      </w:r>
      <w:proofErr w:type="gramEnd"/>
      <w:r w:rsidRPr="00106BD7">
        <w:rPr>
          <w:rFonts w:ascii="Times New Roman" w:hAnsi="Times New Roman" w:cs="Times New Roman"/>
          <w:sz w:val="28"/>
          <w:szCs w:val="28"/>
        </w:rPr>
        <w:t xml:space="preserve"> регулируют деятельность людей. Излишне сильный, мелочный социальный контроль, как правило, приводит к негативным результатам. Человек может </w:t>
      </w:r>
      <w:proofErr w:type="gramStart"/>
      <w:r w:rsidRPr="00106BD7">
        <w:rPr>
          <w:rFonts w:ascii="Times New Roman" w:hAnsi="Times New Roman" w:cs="Times New Roman"/>
          <w:sz w:val="28"/>
          <w:szCs w:val="28"/>
        </w:rPr>
        <w:t>напрочь</w:t>
      </w:r>
      <w:proofErr w:type="gramEnd"/>
      <w:r w:rsidRPr="00106BD7">
        <w:rPr>
          <w:rFonts w:ascii="Times New Roman" w:hAnsi="Times New Roman" w:cs="Times New Roman"/>
          <w:sz w:val="28"/>
          <w:szCs w:val="28"/>
        </w:rPr>
        <w:t xml:space="preserve"> утратить инициативу и </w:t>
      </w:r>
      <w:r>
        <w:rPr>
          <w:rFonts w:ascii="Times New Roman" w:hAnsi="Times New Roman" w:cs="Times New Roman"/>
          <w:sz w:val="28"/>
          <w:szCs w:val="28"/>
        </w:rPr>
        <w:t>_________</w:t>
      </w:r>
      <w:r w:rsidRPr="00106BD7">
        <w:rPr>
          <w:rFonts w:ascii="Times New Roman" w:hAnsi="Times New Roman" w:cs="Times New Roman"/>
          <w:sz w:val="28"/>
          <w:szCs w:val="28"/>
        </w:rPr>
        <w:t> при принятии решений. Поэтому важно формировать у людей внутренний контроль, или </w:t>
      </w:r>
      <w:r>
        <w:rPr>
          <w:rFonts w:ascii="Times New Roman" w:hAnsi="Times New Roman" w:cs="Times New Roman"/>
          <w:sz w:val="28"/>
          <w:szCs w:val="28"/>
        </w:rPr>
        <w:t>__________</w:t>
      </w:r>
      <w:r w:rsidRPr="00106BD7">
        <w:rPr>
          <w:rFonts w:ascii="Times New Roman" w:hAnsi="Times New Roman" w:cs="Times New Roman"/>
          <w:sz w:val="28"/>
          <w:szCs w:val="28"/>
        </w:rPr>
        <w:t>».</w:t>
      </w:r>
    </w:p>
    <w:p w:rsidR="00106BD7" w:rsidRPr="00106BD7" w:rsidRDefault="00106BD7" w:rsidP="00106BD7">
      <w:pPr>
        <w:rPr>
          <w:i/>
          <w:sz w:val="28"/>
          <w:szCs w:val="28"/>
        </w:rPr>
      </w:pPr>
    </w:p>
    <w:p w:rsidR="00106BD7" w:rsidRPr="00106BD7" w:rsidRDefault="00106BD7" w:rsidP="00106BD7">
      <w:pPr>
        <w:rPr>
          <w:b/>
          <w:i/>
          <w:sz w:val="28"/>
          <w:szCs w:val="28"/>
        </w:rPr>
      </w:pPr>
      <w:r w:rsidRPr="00106BD7">
        <w:rPr>
          <w:b/>
          <w:i/>
          <w:sz w:val="28"/>
          <w:szCs w:val="28"/>
        </w:rPr>
        <w:t>самостоятельность, общество, самоконтроль, гражданский, эффективный, механизм, властность, статус, ответственность</w:t>
      </w:r>
    </w:p>
    <w:p w:rsidR="00106BD7" w:rsidRPr="00106BD7" w:rsidRDefault="00106BD7" w:rsidP="00106BD7">
      <w:pPr>
        <w:rPr>
          <w:b/>
          <w:i/>
          <w:sz w:val="28"/>
          <w:szCs w:val="28"/>
        </w:rPr>
      </w:pPr>
    </w:p>
    <w:p w:rsidR="00106BD7" w:rsidRPr="00106BD7" w:rsidRDefault="00106BD7" w:rsidP="00106BD7">
      <w:pPr>
        <w:jc w:val="both"/>
        <w:rPr>
          <w:rFonts w:ascii="Times New Roman" w:hAnsi="Times New Roman" w:cs="Times New Roman"/>
          <w:sz w:val="28"/>
          <w:szCs w:val="28"/>
        </w:rPr>
      </w:pPr>
    </w:p>
    <w:p w:rsidR="00106BD7" w:rsidRPr="00106BD7" w:rsidRDefault="00106BD7" w:rsidP="00106BD7">
      <w:pPr>
        <w:shd w:val="clear" w:color="auto" w:fill="FFFFFF"/>
        <w:spacing w:before="100" w:beforeAutospacing="1" w:after="100" w:afterAutospacing="1" w:line="240" w:lineRule="auto"/>
        <w:ind w:left="300" w:right="300"/>
        <w:jc w:val="both"/>
        <w:rPr>
          <w:rFonts w:ascii="Times New Roman" w:eastAsia="Times New Roman" w:hAnsi="Times New Roman" w:cs="Times New Roman"/>
          <w:color w:val="424242"/>
          <w:sz w:val="28"/>
          <w:szCs w:val="28"/>
          <w:lang w:eastAsia="ru-RU"/>
        </w:rPr>
      </w:pPr>
    </w:p>
    <w:p w:rsidR="00106BD7" w:rsidRPr="00106BD7" w:rsidRDefault="00106BD7" w:rsidP="00106BD7">
      <w:pPr>
        <w:jc w:val="both"/>
        <w:rPr>
          <w:rFonts w:ascii="Times New Roman" w:hAnsi="Times New Roman" w:cs="Times New Roman"/>
          <w:sz w:val="28"/>
          <w:szCs w:val="28"/>
        </w:rPr>
      </w:pPr>
    </w:p>
    <w:sectPr w:rsidR="00106BD7" w:rsidRPr="00106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50060"/>
    <w:multiLevelType w:val="multilevel"/>
    <w:tmpl w:val="3192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B65263"/>
    <w:multiLevelType w:val="multilevel"/>
    <w:tmpl w:val="BE0C55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9F"/>
    <w:rsid w:val="00106BD7"/>
    <w:rsid w:val="0054379F"/>
    <w:rsid w:val="00EE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6B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6BD7"/>
    <w:rPr>
      <w:rFonts w:ascii="Tahoma" w:hAnsi="Tahoma" w:cs="Tahoma"/>
      <w:sz w:val="16"/>
      <w:szCs w:val="16"/>
    </w:rPr>
  </w:style>
  <w:style w:type="paragraph" w:styleId="a5">
    <w:name w:val="Normal (Web)"/>
    <w:basedOn w:val="a"/>
    <w:uiPriority w:val="99"/>
    <w:semiHidden/>
    <w:unhideWhenUsed/>
    <w:rsid w:val="00106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06B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6B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6BD7"/>
    <w:rPr>
      <w:rFonts w:ascii="Tahoma" w:hAnsi="Tahoma" w:cs="Tahoma"/>
      <w:sz w:val="16"/>
      <w:szCs w:val="16"/>
    </w:rPr>
  </w:style>
  <w:style w:type="paragraph" w:styleId="a5">
    <w:name w:val="Normal (Web)"/>
    <w:basedOn w:val="a"/>
    <w:uiPriority w:val="99"/>
    <w:semiHidden/>
    <w:unhideWhenUsed/>
    <w:rsid w:val="00106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06B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58139">
      <w:bodyDiv w:val="1"/>
      <w:marLeft w:val="0"/>
      <w:marRight w:val="0"/>
      <w:marTop w:val="0"/>
      <w:marBottom w:val="0"/>
      <w:divBdr>
        <w:top w:val="none" w:sz="0" w:space="0" w:color="auto"/>
        <w:left w:val="none" w:sz="0" w:space="0" w:color="auto"/>
        <w:bottom w:val="none" w:sz="0" w:space="0" w:color="auto"/>
        <w:right w:val="none" w:sz="0" w:space="0" w:color="auto"/>
      </w:divBdr>
    </w:div>
    <w:div w:id="1600717504">
      <w:bodyDiv w:val="1"/>
      <w:marLeft w:val="0"/>
      <w:marRight w:val="0"/>
      <w:marTop w:val="0"/>
      <w:marBottom w:val="0"/>
      <w:divBdr>
        <w:top w:val="none" w:sz="0" w:space="0" w:color="auto"/>
        <w:left w:val="none" w:sz="0" w:space="0" w:color="auto"/>
        <w:bottom w:val="none" w:sz="0" w:space="0" w:color="auto"/>
        <w:right w:val="none" w:sz="0" w:space="0" w:color="auto"/>
      </w:divBdr>
    </w:div>
    <w:div w:id="1818256253">
      <w:bodyDiv w:val="1"/>
      <w:marLeft w:val="0"/>
      <w:marRight w:val="0"/>
      <w:marTop w:val="0"/>
      <w:marBottom w:val="0"/>
      <w:divBdr>
        <w:top w:val="none" w:sz="0" w:space="0" w:color="auto"/>
        <w:left w:val="none" w:sz="0" w:space="0" w:color="auto"/>
        <w:bottom w:val="none" w:sz="0" w:space="0" w:color="auto"/>
        <w:right w:val="none" w:sz="0" w:space="0" w:color="auto"/>
      </w:divBdr>
      <w:divsChild>
        <w:div w:id="1000931403">
          <w:marLeft w:val="0"/>
          <w:marRight w:val="0"/>
          <w:marTop w:val="0"/>
          <w:marBottom w:val="0"/>
          <w:divBdr>
            <w:top w:val="none" w:sz="0" w:space="0" w:color="auto"/>
            <w:left w:val="none" w:sz="0" w:space="0" w:color="auto"/>
            <w:bottom w:val="none" w:sz="0" w:space="0" w:color="auto"/>
            <w:right w:val="none" w:sz="0" w:space="0" w:color="auto"/>
          </w:divBdr>
          <w:divsChild>
            <w:div w:id="1526794429">
              <w:marLeft w:val="0"/>
              <w:marRight w:val="0"/>
              <w:marTop w:val="0"/>
              <w:marBottom w:val="0"/>
              <w:divBdr>
                <w:top w:val="none" w:sz="0" w:space="0" w:color="auto"/>
                <w:left w:val="none" w:sz="0" w:space="0" w:color="auto"/>
                <w:bottom w:val="none" w:sz="0" w:space="0" w:color="auto"/>
                <w:right w:val="none" w:sz="0" w:space="0" w:color="auto"/>
              </w:divBdr>
              <w:divsChild>
                <w:div w:id="350499786">
                  <w:marLeft w:val="0"/>
                  <w:marRight w:val="0"/>
                  <w:marTop w:val="100"/>
                  <w:marBottom w:val="100"/>
                  <w:divBdr>
                    <w:top w:val="none" w:sz="0" w:space="0" w:color="auto"/>
                    <w:left w:val="none" w:sz="0" w:space="0" w:color="auto"/>
                    <w:bottom w:val="none" w:sz="0" w:space="0" w:color="auto"/>
                    <w:right w:val="none" w:sz="0" w:space="0" w:color="auto"/>
                  </w:divBdr>
                  <w:divsChild>
                    <w:div w:id="1585070682">
                      <w:marLeft w:val="0"/>
                      <w:marRight w:val="0"/>
                      <w:marTop w:val="0"/>
                      <w:marBottom w:val="0"/>
                      <w:divBdr>
                        <w:top w:val="none" w:sz="0" w:space="0" w:color="auto"/>
                        <w:left w:val="none" w:sz="0" w:space="0" w:color="auto"/>
                        <w:bottom w:val="none" w:sz="0" w:space="0" w:color="auto"/>
                        <w:right w:val="none" w:sz="0" w:space="0" w:color="auto"/>
                      </w:divBdr>
                      <w:divsChild>
                        <w:div w:id="1534263979">
                          <w:marLeft w:val="0"/>
                          <w:marRight w:val="0"/>
                          <w:marTop w:val="0"/>
                          <w:marBottom w:val="0"/>
                          <w:divBdr>
                            <w:top w:val="none" w:sz="0" w:space="0" w:color="auto"/>
                            <w:left w:val="none" w:sz="0" w:space="0" w:color="auto"/>
                            <w:bottom w:val="none" w:sz="0" w:space="0" w:color="auto"/>
                            <w:right w:val="none" w:sz="0" w:space="0" w:color="auto"/>
                          </w:divBdr>
                          <w:divsChild>
                            <w:div w:id="338581542">
                              <w:marLeft w:val="0"/>
                              <w:marRight w:val="0"/>
                              <w:marTop w:val="0"/>
                              <w:marBottom w:val="0"/>
                              <w:divBdr>
                                <w:top w:val="none" w:sz="0" w:space="0" w:color="auto"/>
                                <w:left w:val="none" w:sz="0" w:space="0" w:color="auto"/>
                                <w:bottom w:val="none" w:sz="0" w:space="0" w:color="auto"/>
                                <w:right w:val="none" w:sz="0" w:space="0" w:color="auto"/>
                              </w:divBdr>
                              <w:divsChild>
                                <w:div w:id="1888758971">
                                  <w:marLeft w:val="0"/>
                                  <w:marRight w:val="0"/>
                                  <w:marTop w:val="0"/>
                                  <w:marBottom w:val="0"/>
                                  <w:divBdr>
                                    <w:top w:val="none" w:sz="0" w:space="0" w:color="auto"/>
                                    <w:left w:val="none" w:sz="0" w:space="0" w:color="auto"/>
                                    <w:bottom w:val="none" w:sz="0" w:space="0" w:color="auto"/>
                                    <w:right w:val="none" w:sz="0" w:space="0" w:color="auto"/>
                                  </w:divBdr>
                                  <w:divsChild>
                                    <w:div w:id="1342122940">
                                      <w:marLeft w:val="0"/>
                                      <w:marRight w:val="0"/>
                                      <w:marTop w:val="0"/>
                                      <w:marBottom w:val="0"/>
                                      <w:divBdr>
                                        <w:top w:val="none" w:sz="0" w:space="0" w:color="auto"/>
                                        <w:left w:val="none" w:sz="0" w:space="0" w:color="auto"/>
                                        <w:bottom w:val="none" w:sz="0" w:space="0" w:color="auto"/>
                                        <w:right w:val="none" w:sz="0" w:space="0" w:color="auto"/>
                                      </w:divBdr>
                                      <w:divsChild>
                                        <w:div w:id="821852877">
                                          <w:marLeft w:val="0"/>
                                          <w:marRight w:val="0"/>
                                          <w:marTop w:val="0"/>
                                          <w:marBottom w:val="0"/>
                                          <w:divBdr>
                                            <w:top w:val="none" w:sz="0" w:space="0" w:color="auto"/>
                                            <w:left w:val="none" w:sz="0" w:space="0" w:color="auto"/>
                                            <w:bottom w:val="none" w:sz="0" w:space="0" w:color="auto"/>
                                            <w:right w:val="none" w:sz="0" w:space="0" w:color="auto"/>
                                          </w:divBdr>
                                          <w:divsChild>
                                            <w:div w:id="1774591606">
                                              <w:marLeft w:val="0"/>
                                              <w:marRight w:val="0"/>
                                              <w:marTop w:val="0"/>
                                              <w:marBottom w:val="0"/>
                                              <w:divBdr>
                                                <w:top w:val="none" w:sz="0" w:space="0" w:color="auto"/>
                                                <w:left w:val="none" w:sz="0" w:space="0" w:color="auto"/>
                                                <w:bottom w:val="none" w:sz="0" w:space="0" w:color="auto"/>
                                                <w:right w:val="none" w:sz="0" w:space="0" w:color="auto"/>
                                              </w:divBdr>
                                              <w:divsChild>
                                                <w:div w:id="1414860597">
                                                  <w:marLeft w:val="0"/>
                                                  <w:marRight w:val="0"/>
                                                  <w:marTop w:val="0"/>
                                                  <w:marBottom w:val="0"/>
                                                  <w:divBdr>
                                                    <w:top w:val="none" w:sz="0" w:space="0" w:color="auto"/>
                                                    <w:left w:val="none" w:sz="0" w:space="0" w:color="auto"/>
                                                    <w:bottom w:val="none" w:sz="0" w:space="0" w:color="auto"/>
                                                    <w:right w:val="none" w:sz="0" w:space="0" w:color="auto"/>
                                                  </w:divBdr>
                                                  <w:divsChild>
                                                    <w:div w:id="1598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12680">
                                          <w:marLeft w:val="240"/>
                                          <w:marRight w:val="240"/>
                                          <w:marTop w:val="192"/>
                                          <w:marBottom w:val="192"/>
                                          <w:divBdr>
                                            <w:top w:val="none" w:sz="0" w:space="0" w:color="auto"/>
                                            <w:left w:val="none" w:sz="0" w:space="0" w:color="auto"/>
                                            <w:bottom w:val="none" w:sz="0" w:space="0" w:color="auto"/>
                                            <w:right w:val="none" w:sz="0" w:space="0" w:color="auto"/>
                                          </w:divBdr>
                                          <w:divsChild>
                                            <w:div w:id="1411274091">
                                              <w:marLeft w:val="0"/>
                                              <w:marRight w:val="0"/>
                                              <w:marTop w:val="0"/>
                                              <w:marBottom w:val="0"/>
                                              <w:divBdr>
                                                <w:top w:val="none" w:sz="0" w:space="0" w:color="auto"/>
                                                <w:left w:val="none" w:sz="0" w:space="0" w:color="auto"/>
                                                <w:bottom w:val="none" w:sz="0" w:space="0" w:color="auto"/>
                                                <w:right w:val="none" w:sz="0" w:space="0" w:color="auto"/>
                                              </w:divBdr>
                                              <w:divsChild>
                                                <w:div w:id="698362410">
                                                  <w:marLeft w:val="0"/>
                                                  <w:marRight w:val="0"/>
                                                  <w:marTop w:val="0"/>
                                                  <w:marBottom w:val="0"/>
                                                  <w:divBdr>
                                                    <w:top w:val="none" w:sz="0" w:space="0" w:color="auto"/>
                                                    <w:left w:val="none" w:sz="0" w:space="0" w:color="auto"/>
                                                    <w:bottom w:val="none" w:sz="0" w:space="0" w:color="auto"/>
                                                    <w:right w:val="none" w:sz="0" w:space="0" w:color="auto"/>
                                                  </w:divBdr>
                                                  <w:divsChild>
                                                    <w:div w:id="925528780">
                                                      <w:marLeft w:val="0"/>
                                                      <w:marRight w:val="0"/>
                                                      <w:marTop w:val="0"/>
                                                      <w:marBottom w:val="0"/>
                                                      <w:divBdr>
                                                        <w:top w:val="none" w:sz="0" w:space="0" w:color="auto"/>
                                                        <w:left w:val="none" w:sz="0" w:space="0" w:color="auto"/>
                                                        <w:bottom w:val="none" w:sz="0" w:space="0" w:color="auto"/>
                                                        <w:right w:val="none" w:sz="0" w:space="0" w:color="auto"/>
                                                      </w:divBdr>
                                                      <w:divsChild>
                                                        <w:div w:id="7436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8916">
                                                  <w:marLeft w:val="0"/>
                                                  <w:marRight w:val="0"/>
                                                  <w:marTop w:val="0"/>
                                                  <w:marBottom w:val="0"/>
                                                  <w:divBdr>
                                                    <w:top w:val="none" w:sz="0" w:space="0" w:color="auto"/>
                                                    <w:left w:val="none" w:sz="0" w:space="0" w:color="auto"/>
                                                    <w:bottom w:val="none" w:sz="0" w:space="0" w:color="auto"/>
                                                    <w:right w:val="none" w:sz="0" w:space="0" w:color="auto"/>
                                                  </w:divBdr>
                                                  <w:divsChild>
                                                    <w:div w:id="1118909720">
                                                      <w:marLeft w:val="0"/>
                                                      <w:marRight w:val="0"/>
                                                      <w:marTop w:val="0"/>
                                                      <w:marBottom w:val="0"/>
                                                      <w:divBdr>
                                                        <w:top w:val="none" w:sz="0" w:space="0" w:color="auto"/>
                                                        <w:left w:val="none" w:sz="0" w:space="0" w:color="auto"/>
                                                        <w:bottom w:val="none" w:sz="0" w:space="0" w:color="auto"/>
                                                        <w:right w:val="none" w:sz="0" w:space="0" w:color="auto"/>
                                                      </w:divBdr>
                                                      <w:divsChild>
                                                        <w:div w:id="7077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2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970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m_hPhWuTQ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826</Words>
  <Characters>4713</Characters>
  <Application>Microsoft Office Word</Application>
  <DocSecurity>0</DocSecurity>
  <Lines>39</Lines>
  <Paragraphs>11</Paragraphs>
  <ScaleCrop>false</ScaleCrop>
  <Company>Krokoz™</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2021-06-21T02:15:00Z</dcterms:created>
  <dcterms:modified xsi:type="dcterms:W3CDTF">2021-06-21T02:24:00Z</dcterms:modified>
</cp:coreProperties>
</file>