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C7FCF" w:rsidRPr="000C7FCF" w:rsidRDefault="000C7FCF" w:rsidP="000C7FCF">
      <w:pPr>
        <w:spacing w:after="0" w:line="240" w:lineRule="auto"/>
        <w:jc w:val="both"/>
        <w:rPr>
          <w:rFonts w:ascii="Times New Roman" w:hAnsi="Times New Roman" w:cs="Times New Roman"/>
          <w:b/>
          <w:sz w:val="24"/>
          <w:szCs w:val="24"/>
        </w:rPr>
      </w:pPr>
      <w:r w:rsidRPr="000C7FCF">
        <w:rPr>
          <w:rFonts w:ascii="Times New Roman" w:hAnsi="Times New Roman" w:cs="Times New Roman"/>
          <w:b/>
          <w:sz w:val="24"/>
          <w:szCs w:val="24"/>
        </w:rPr>
        <w:t>Лекция: Устойчивость и развитие</w:t>
      </w:r>
    </w:p>
    <w:p w:rsidR="000C7FCF" w:rsidRPr="000C7FCF" w:rsidRDefault="000C7FCF" w:rsidP="000C7FCF">
      <w:pPr>
        <w:pStyle w:val="a3"/>
        <w:numPr>
          <w:ilvl w:val="0"/>
          <w:numId w:val="1"/>
        </w:numPr>
        <w:spacing w:after="0" w:line="240" w:lineRule="auto"/>
        <w:jc w:val="both"/>
        <w:rPr>
          <w:rFonts w:ascii="Times New Roman" w:hAnsi="Times New Roman" w:cs="Times New Roman"/>
          <w:sz w:val="24"/>
          <w:szCs w:val="24"/>
        </w:rPr>
      </w:pPr>
      <w:r w:rsidRPr="000C7FCF">
        <w:rPr>
          <w:rFonts w:ascii="Times New Roman" w:hAnsi="Times New Roman" w:cs="Times New Roman"/>
          <w:sz w:val="24"/>
          <w:szCs w:val="24"/>
        </w:rPr>
        <w:t xml:space="preserve">Способы решения экологических проблем в рамках концепции «Устойчивость и развитие». </w:t>
      </w:r>
    </w:p>
    <w:p w:rsidR="000C7FCF" w:rsidRPr="000C7FCF" w:rsidRDefault="000C7FCF" w:rsidP="000C7FCF">
      <w:pPr>
        <w:pStyle w:val="a3"/>
        <w:numPr>
          <w:ilvl w:val="0"/>
          <w:numId w:val="1"/>
        </w:numPr>
        <w:spacing w:after="0" w:line="240" w:lineRule="auto"/>
        <w:jc w:val="both"/>
        <w:rPr>
          <w:rFonts w:ascii="Times New Roman" w:hAnsi="Times New Roman" w:cs="Times New Roman"/>
          <w:sz w:val="24"/>
          <w:szCs w:val="24"/>
        </w:rPr>
      </w:pPr>
      <w:proofErr w:type="gramStart"/>
      <w:r w:rsidRPr="000C7FCF">
        <w:rPr>
          <w:rFonts w:ascii="Times New Roman" w:hAnsi="Times New Roman" w:cs="Times New Roman"/>
          <w:sz w:val="24"/>
          <w:szCs w:val="24"/>
        </w:rPr>
        <w:t>Экологические след и индекс человеческого развития.</w:t>
      </w:r>
      <w:proofErr w:type="gramEnd"/>
    </w:p>
    <w:p w:rsidR="000C7FCF" w:rsidRPr="000C7FCF" w:rsidRDefault="000C7FCF" w:rsidP="000C7FCF">
      <w:pPr>
        <w:pStyle w:val="a3"/>
        <w:spacing w:after="0" w:line="240" w:lineRule="auto"/>
        <w:ind w:left="825"/>
        <w:jc w:val="both"/>
        <w:rPr>
          <w:rFonts w:ascii="Times New Roman" w:hAnsi="Times New Roman" w:cs="Times New Roman"/>
          <w:sz w:val="24"/>
          <w:szCs w:val="24"/>
        </w:rPr>
      </w:pPr>
    </w:p>
    <w:p w:rsidR="000C7FCF" w:rsidRPr="000C7FCF" w:rsidRDefault="000C7FCF" w:rsidP="000C7FCF">
      <w:pPr>
        <w:pStyle w:val="a3"/>
        <w:spacing w:after="0" w:line="240" w:lineRule="auto"/>
        <w:ind w:left="825"/>
        <w:jc w:val="both"/>
        <w:rPr>
          <w:rFonts w:ascii="Times New Roman" w:hAnsi="Times New Roman" w:cs="Times New Roman"/>
          <w:sz w:val="24"/>
          <w:szCs w:val="24"/>
        </w:rPr>
      </w:pPr>
    </w:p>
    <w:p w:rsidR="000C7FCF" w:rsidRPr="000C7FCF" w:rsidRDefault="000C7FCF" w:rsidP="000C7FCF">
      <w:pPr>
        <w:pStyle w:val="a3"/>
        <w:spacing w:after="0" w:line="240" w:lineRule="auto"/>
        <w:ind w:left="0" w:firstLine="709"/>
        <w:jc w:val="both"/>
        <w:rPr>
          <w:rFonts w:ascii="Times New Roman" w:hAnsi="Times New Roman" w:cs="Times New Roman"/>
          <w:sz w:val="24"/>
          <w:szCs w:val="24"/>
        </w:rPr>
      </w:pPr>
      <w:r w:rsidRPr="000C7FCF">
        <w:rPr>
          <w:rFonts w:ascii="Times New Roman" w:hAnsi="Times New Roman" w:cs="Times New Roman"/>
          <w:sz w:val="24"/>
          <w:szCs w:val="24"/>
        </w:rPr>
        <w:t>Во второй половине XX в. хозяйственное воздействие на природу достигло размеров, при которых она стала утрачивать способность к самовосстановлению.</w:t>
      </w:r>
    </w:p>
    <w:p w:rsidR="000C7FCF" w:rsidRPr="000C7FCF" w:rsidRDefault="000C7FCF" w:rsidP="000C7FCF">
      <w:pPr>
        <w:pStyle w:val="a3"/>
        <w:spacing w:after="0" w:line="240" w:lineRule="auto"/>
        <w:ind w:left="0" w:firstLine="709"/>
        <w:jc w:val="both"/>
        <w:rPr>
          <w:rFonts w:ascii="Times New Roman" w:hAnsi="Times New Roman" w:cs="Times New Roman"/>
          <w:b/>
          <w:sz w:val="24"/>
          <w:szCs w:val="24"/>
        </w:rPr>
      </w:pPr>
      <w:r w:rsidRPr="000C7FCF">
        <w:rPr>
          <w:rFonts w:ascii="Times New Roman" w:hAnsi="Times New Roman" w:cs="Times New Roman"/>
          <w:b/>
          <w:sz w:val="24"/>
          <w:szCs w:val="24"/>
        </w:rPr>
        <w:t>Проблема экологии и устойчивого развития - это проблема прекращения вредного воздействия деятельности человека на окружающую среду.</w:t>
      </w:r>
    </w:p>
    <w:p w:rsidR="000C7FCF" w:rsidRPr="000C7FCF" w:rsidRDefault="000C7FCF" w:rsidP="000C7FCF">
      <w:pPr>
        <w:pStyle w:val="a3"/>
        <w:spacing w:after="0" w:line="240" w:lineRule="auto"/>
        <w:ind w:left="0" w:firstLine="709"/>
        <w:jc w:val="both"/>
        <w:rPr>
          <w:rFonts w:ascii="Times New Roman" w:hAnsi="Times New Roman" w:cs="Times New Roman"/>
          <w:b/>
          <w:sz w:val="24"/>
          <w:szCs w:val="24"/>
        </w:rPr>
      </w:pPr>
      <w:r w:rsidRPr="000C7FCF">
        <w:rPr>
          <w:rFonts w:ascii="Times New Roman" w:hAnsi="Times New Roman" w:cs="Times New Roman"/>
          <w:sz w:val="24"/>
          <w:szCs w:val="24"/>
        </w:rPr>
        <w:t xml:space="preserve">Еще в середине прошлого века экология была внутренним делом каждой страны, потому что загрязнение в результате промышленной деятельности проявлялось лишь в районах с повышенной концентрацией экологически вредных производств. </w:t>
      </w:r>
      <w:proofErr w:type="gramStart"/>
      <w:r w:rsidRPr="000C7FCF">
        <w:rPr>
          <w:rFonts w:ascii="Times New Roman" w:hAnsi="Times New Roman" w:cs="Times New Roman"/>
          <w:b/>
          <w:sz w:val="24"/>
          <w:szCs w:val="24"/>
        </w:rPr>
        <w:t>В 1980-е гг. экологическая проблема стала региональной: вредные выбросы достигают близлежащих стран, приходят вместе с ветром и облаками от соседей (кислотные дожди, порожденные выбросами в атмосферу отходов промышленных производств Великобритании и ФРГ, выпадали в Швеции и Норвегии, а в Великих озерах на границе США и Канады живые организмы погибали от ядовитых стоков американских предприятий).</w:t>
      </w:r>
      <w:proofErr w:type="gramEnd"/>
    </w:p>
    <w:p w:rsidR="000C7FCF" w:rsidRPr="000C7FCF" w:rsidRDefault="000C7FCF" w:rsidP="000C7FCF">
      <w:pPr>
        <w:pStyle w:val="a3"/>
        <w:spacing w:after="0" w:line="240" w:lineRule="auto"/>
        <w:ind w:left="0" w:firstLine="709"/>
        <w:jc w:val="both"/>
        <w:rPr>
          <w:rFonts w:ascii="Times New Roman" w:hAnsi="Times New Roman" w:cs="Times New Roman"/>
          <w:sz w:val="24"/>
          <w:szCs w:val="24"/>
        </w:rPr>
      </w:pPr>
      <w:r w:rsidRPr="000C7FCF">
        <w:rPr>
          <w:rFonts w:ascii="Times New Roman" w:hAnsi="Times New Roman" w:cs="Times New Roman"/>
          <w:b/>
          <w:sz w:val="24"/>
          <w:szCs w:val="24"/>
        </w:rPr>
        <w:t>В 1990-х гг. экологическая проблема вышла на глобальный уровень, что проявляется в следующих негативных тенденциях</w:t>
      </w:r>
      <w:r w:rsidRPr="000C7FCF">
        <w:rPr>
          <w:rFonts w:ascii="Times New Roman" w:hAnsi="Times New Roman" w:cs="Times New Roman"/>
          <w:sz w:val="24"/>
          <w:szCs w:val="24"/>
        </w:rPr>
        <w:t>:</w:t>
      </w:r>
    </w:p>
    <w:p w:rsidR="000C7FCF" w:rsidRPr="000C7FCF" w:rsidRDefault="000C7FCF" w:rsidP="000C7FCF">
      <w:pPr>
        <w:pStyle w:val="a3"/>
        <w:spacing w:after="0" w:line="240" w:lineRule="auto"/>
        <w:ind w:left="0" w:firstLine="709"/>
        <w:jc w:val="both"/>
        <w:rPr>
          <w:rFonts w:ascii="Times New Roman" w:hAnsi="Times New Roman" w:cs="Times New Roman"/>
          <w:sz w:val="24"/>
          <w:szCs w:val="24"/>
        </w:rPr>
      </w:pPr>
      <w:r w:rsidRPr="000C7FCF">
        <w:rPr>
          <w:rFonts w:ascii="Times New Roman" w:hAnsi="Times New Roman" w:cs="Times New Roman"/>
          <w:sz w:val="24"/>
          <w:szCs w:val="24"/>
        </w:rPr>
        <w:t xml:space="preserve">- ресурсы, которые принято считать возобновляемыми (тропические леса, рыбные ресурсы и др.) в мире просто не успевают </w:t>
      </w:r>
      <w:proofErr w:type="spellStart"/>
      <w:r w:rsidRPr="000C7FCF">
        <w:rPr>
          <w:rFonts w:ascii="Times New Roman" w:hAnsi="Times New Roman" w:cs="Times New Roman"/>
          <w:sz w:val="24"/>
          <w:szCs w:val="24"/>
        </w:rPr>
        <w:t>самовосстанавливаться</w:t>
      </w:r>
      <w:proofErr w:type="spellEnd"/>
      <w:r w:rsidRPr="000C7FCF">
        <w:rPr>
          <w:rFonts w:ascii="Times New Roman" w:hAnsi="Times New Roman" w:cs="Times New Roman"/>
          <w:sz w:val="24"/>
          <w:szCs w:val="24"/>
        </w:rPr>
        <w:t>;</w:t>
      </w:r>
    </w:p>
    <w:p w:rsidR="000C7FCF" w:rsidRPr="000C7FCF" w:rsidRDefault="000C7FCF" w:rsidP="000C7FCF">
      <w:pPr>
        <w:pStyle w:val="a3"/>
        <w:spacing w:after="0" w:line="240" w:lineRule="auto"/>
        <w:ind w:left="0" w:firstLine="709"/>
        <w:jc w:val="both"/>
        <w:rPr>
          <w:rFonts w:ascii="Times New Roman" w:hAnsi="Times New Roman" w:cs="Times New Roman"/>
          <w:sz w:val="24"/>
          <w:szCs w:val="24"/>
        </w:rPr>
      </w:pPr>
      <w:r w:rsidRPr="000C7FCF">
        <w:rPr>
          <w:rFonts w:ascii="Times New Roman" w:hAnsi="Times New Roman" w:cs="Times New Roman"/>
          <w:sz w:val="24"/>
          <w:szCs w:val="24"/>
        </w:rPr>
        <w:t xml:space="preserve">- происходит разрушение мировой экосистемы, исчезает все больше представителей флоры и фауны, нарушая экологический </w:t>
      </w:r>
      <w:proofErr w:type="gramStart"/>
      <w:r w:rsidRPr="000C7FCF">
        <w:rPr>
          <w:rFonts w:ascii="Times New Roman" w:hAnsi="Times New Roman" w:cs="Times New Roman"/>
          <w:sz w:val="24"/>
          <w:szCs w:val="24"/>
        </w:rPr>
        <w:t>батане</w:t>
      </w:r>
      <w:proofErr w:type="gramEnd"/>
      <w:r w:rsidRPr="000C7FCF">
        <w:rPr>
          <w:rFonts w:ascii="Times New Roman" w:hAnsi="Times New Roman" w:cs="Times New Roman"/>
          <w:sz w:val="24"/>
          <w:szCs w:val="24"/>
        </w:rPr>
        <w:t xml:space="preserve"> в природе;</w:t>
      </w:r>
    </w:p>
    <w:p w:rsidR="000C7FCF" w:rsidRPr="000C7FCF" w:rsidRDefault="000C7FCF" w:rsidP="000C7FCF">
      <w:pPr>
        <w:pStyle w:val="a3"/>
        <w:spacing w:after="0" w:line="240" w:lineRule="auto"/>
        <w:ind w:left="0" w:firstLine="709"/>
        <w:jc w:val="both"/>
        <w:rPr>
          <w:rFonts w:ascii="Times New Roman" w:hAnsi="Times New Roman" w:cs="Times New Roman"/>
          <w:sz w:val="24"/>
          <w:szCs w:val="24"/>
        </w:rPr>
      </w:pPr>
      <w:r w:rsidRPr="000C7FCF">
        <w:rPr>
          <w:rFonts w:ascii="Times New Roman" w:hAnsi="Times New Roman" w:cs="Times New Roman"/>
          <w:sz w:val="24"/>
          <w:szCs w:val="24"/>
        </w:rPr>
        <w:t xml:space="preserve">- все большие территории планеты становятся зоной экологического бедствия. Так, бурное экономическое развитие Китая, сопровождающееся извлечением гигантских объемов природных ресурсов (например, в 2006 г. было добыто 2,4 </w:t>
      </w:r>
      <w:proofErr w:type="spellStart"/>
      <w:proofErr w:type="gramStart"/>
      <w:r w:rsidRPr="000C7FCF">
        <w:rPr>
          <w:rFonts w:ascii="Times New Roman" w:hAnsi="Times New Roman" w:cs="Times New Roman"/>
          <w:sz w:val="24"/>
          <w:szCs w:val="24"/>
        </w:rPr>
        <w:t>млрд</w:t>
      </w:r>
      <w:proofErr w:type="spellEnd"/>
      <w:proofErr w:type="gramEnd"/>
      <w:r w:rsidRPr="000C7FCF">
        <w:rPr>
          <w:rFonts w:ascii="Times New Roman" w:hAnsi="Times New Roman" w:cs="Times New Roman"/>
          <w:sz w:val="24"/>
          <w:szCs w:val="24"/>
        </w:rPr>
        <w:t xml:space="preserve"> т угля) и столь же огромным размером экологически грязного производства (выплавка стали достигла 420 </w:t>
      </w:r>
      <w:proofErr w:type="spellStart"/>
      <w:r w:rsidRPr="000C7FCF">
        <w:rPr>
          <w:rFonts w:ascii="Times New Roman" w:hAnsi="Times New Roman" w:cs="Times New Roman"/>
          <w:sz w:val="24"/>
          <w:szCs w:val="24"/>
        </w:rPr>
        <w:t>млн</w:t>
      </w:r>
      <w:proofErr w:type="spellEnd"/>
      <w:r w:rsidRPr="000C7FCF">
        <w:rPr>
          <w:rFonts w:ascii="Times New Roman" w:hAnsi="Times New Roman" w:cs="Times New Roman"/>
          <w:sz w:val="24"/>
          <w:szCs w:val="24"/>
        </w:rPr>
        <w:t xml:space="preserve"> т), превратило эту страну в сплошную зону экологического бедствия;</w:t>
      </w:r>
    </w:p>
    <w:p w:rsidR="000C7FCF" w:rsidRPr="000C7FCF" w:rsidRDefault="000C7FCF" w:rsidP="000C7FCF">
      <w:pPr>
        <w:pStyle w:val="a3"/>
        <w:spacing w:after="0" w:line="240" w:lineRule="auto"/>
        <w:ind w:left="0" w:firstLine="709"/>
        <w:jc w:val="both"/>
        <w:rPr>
          <w:rFonts w:ascii="Times New Roman" w:hAnsi="Times New Roman" w:cs="Times New Roman"/>
          <w:sz w:val="24"/>
          <w:szCs w:val="24"/>
        </w:rPr>
      </w:pPr>
      <w:r w:rsidRPr="000C7FCF">
        <w:rPr>
          <w:rFonts w:ascii="Times New Roman" w:hAnsi="Times New Roman" w:cs="Times New Roman"/>
          <w:sz w:val="24"/>
          <w:szCs w:val="24"/>
        </w:rPr>
        <w:t xml:space="preserve">- самой сложной и потенциально наиболее опасной проблемой становится возможное изменение климата, которое выражается в росте средней температуры, что, в свою очередь, ведет к росту частоты и </w:t>
      </w:r>
      <w:proofErr w:type="gramStart"/>
      <w:r w:rsidRPr="000C7FCF">
        <w:rPr>
          <w:rFonts w:ascii="Times New Roman" w:hAnsi="Times New Roman" w:cs="Times New Roman"/>
          <w:sz w:val="24"/>
          <w:szCs w:val="24"/>
        </w:rPr>
        <w:t>интенсивности</w:t>
      </w:r>
      <w:proofErr w:type="gramEnd"/>
      <w:r w:rsidRPr="000C7FCF">
        <w:rPr>
          <w:rFonts w:ascii="Times New Roman" w:hAnsi="Times New Roman" w:cs="Times New Roman"/>
          <w:sz w:val="24"/>
          <w:szCs w:val="24"/>
        </w:rPr>
        <w:t xml:space="preserve"> экстремальных природно-климатических явлений: засух, наводнений, смерчей, резких оттепелей и заморозков, которые наносят значительный экономический ущерб природе, человеку и экономике стран.</w:t>
      </w:r>
    </w:p>
    <w:p w:rsidR="000C7FCF" w:rsidRPr="000C7FCF" w:rsidRDefault="000C7FCF" w:rsidP="000C7FCF">
      <w:pPr>
        <w:pStyle w:val="a3"/>
        <w:spacing w:after="0" w:line="240" w:lineRule="auto"/>
        <w:ind w:left="0" w:firstLine="709"/>
        <w:jc w:val="both"/>
        <w:rPr>
          <w:rFonts w:ascii="Times New Roman" w:hAnsi="Times New Roman" w:cs="Times New Roman"/>
          <w:sz w:val="24"/>
          <w:szCs w:val="24"/>
        </w:rPr>
      </w:pPr>
      <w:r w:rsidRPr="000C7FCF">
        <w:rPr>
          <w:rFonts w:ascii="Times New Roman" w:hAnsi="Times New Roman" w:cs="Times New Roman"/>
          <w:b/>
          <w:sz w:val="24"/>
          <w:szCs w:val="24"/>
        </w:rPr>
        <w:t>Климатические изменения принято связывать с усилением «парникового эффекта» — роста концентрации парниковых газов в атмосфере, которые попадают туда от сжигания топлива, попутного газа в местах добычи, с одной стороны, и сведения лесов и деградации земель — с другой. Хотя существует и другая точка зрения: потепление климата связано</w:t>
      </w:r>
      <w:r w:rsidRPr="000C7FCF">
        <w:rPr>
          <w:rFonts w:ascii="Times New Roman" w:hAnsi="Times New Roman" w:cs="Times New Roman"/>
          <w:sz w:val="24"/>
          <w:szCs w:val="24"/>
        </w:rPr>
        <w:t xml:space="preserve"> не с увеличением концентрации </w:t>
      </w:r>
      <w:proofErr w:type="gramStart"/>
      <w:r w:rsidRPr="000C7FCF">
        <w:rPr>
          <w:rFonts w:ascii="Times New Roman" w:hAnsi="Times New Roman" w:cs="Times New Roman"/>
          <w:sz w:val="24"/>
          <w:szCs w:val="24"/>
        </w:rPr>
        <w:t>СО</w:t>
      </w:r>
      <w:proofErr w:type="gramEnd"/>
      <w:r w:rsidRPr="000C7FCF">
        <w:rPr>
          <w:rFonts w:ascii="Times New Roman" w:hAnsi="Times New Roman" w:cs="Times New Roman"/>
          <w:sz w:val="24"/>
          <w:szCs w:val="24"/>
        </w:rPr>
        <w:t xml:space="preserve">, </w:t>
      </w:r>
      <w:proofErr w:type="gramStart"/>
      <w:r w:rsidRPr="000C7FCF">
        <w:rPr>
          <w:rFonts w:ascii="Times New Roman" w:hAnsi="Times New Roman" w:cs="Times New Roman"/>
          <w:sz w:val="24"/>
          <w:szCs w:val="24"/>
        </w:rPr>
        <w:t>в</w:t>
      </w:r>
      <w:proofErr w:type="gramEnd"/>
      <w:r w:rsidRPr="000C7FCF">
        <w:rPr>
          <w:rFonts w:ascii="Times New Roman" w:hAnsi="Times New Roman" w:cs="Times New Roman"/>
          <w:sz w:val="24"/>
          <w:szCs w:val="24"/>
        </w:rPr>
        <w:t xml:space="preserve"> атмосфере, а с вековыми ритмами солнечной активности и вытекающими из этого климатическими циклами на Земле.</w:t>
      </w:r>
    </w:p>
    <w:p w:rsidR="000C7FCF" w:rsidRPr="000C7FCF" w:rsidRDefault="000C7FCF" w:rsidP="000C7FCF">
      <w:pPr>
        <w:pStyle w:val="a3"/>
        <w:spacing w:after="0" w:line="240" w:lineRule="auto"/>
        <w:ind w:left="0" w:firstLine="709"/>
        <w:jc w:val="both"/>
        <w:rPr>
          <w:rFonts w:ascii="Times New Roman" w:hAnsi="Times New Roman" w:cs="Times New Roman"/>
          <w:b/>
          <w:sz w:val="24"/>
          <w:szCs w:val="24"/>
        </w:rPr>
      </w:pPr>
      <w:r w:rsidRPr="000C7FCF">
        <w:rPr>
          <w:rFonts w:ascii="Times New Roman" w:hAnsi="Times New Roman" w:cs="Times New Roman"/>
          <w:b/>
          <w:sz w:val="24"/>
          <w:szCs w:val="24"/>
        </w:rPr>
        <w:t>Основные последствия загрязнения окружающей среды сводятся к следующему:</w:t>
      </w:r>
    </w:p>
    <w:p w:rsidR="000C7FCF" w:rsidRPr="000C7FCF" w:rsidRDefault="000C7FCF" w:rsidP="000C7FCF">
      <w:pPr>
        <w:pStyle w:val="a3"/>
        <w:spacing w:after="0" w:line="240" w:lineRule="auto"/>
        <w:ind w:left="0" w:firstLine="709"/>
        <w:jc w:val="both"/>
        <w:rPr>
          <w:rFonts w:ascii="Times New Roman" w:hAnsi="Times New Roman" w:cs="Times New Roman"/>
          <w:sz w:val="24"/>
          <w:szCs w:val="24"/>
        </w:rPr>
      </w:pPr>
      <w:r w:rsidRPr="000C7FCF">
        <w:rPr>
          <w:rFonts w:ascii="Times New Roman" w:hAnsi="Times New Roman" w:cs="Times New Roman"/>
          <w:sz w:val="24"/>
          <w:szCs w:val="24"/>
        </w:rPr>
        <w:t>- наносится вред здоровью человека и сельскохозяйственных животных;</w:t>
      </w:r>
    </w:p>
    <w:p w:rsidR="000C7FCF" w:rsidRPr="000C7FCF" w:rsidRDefault="000C7FCF" w:rsidP="000C7FCF">
      <w:pPr>
        <w:pStyle w:val="a3"/>
        <w:spacing w:after="0" w:line="240" w:lineRule="auto"/>
        <w:ind w:left="0" w:firstLine="709"/>
        <w:jc w:val="both"/>
        <w:rPr>
          <w:rFonts w:ascii="Times New Roman" w:hAnsi="Times New Roman" w:cs="Times New Roman"/>
          <w:sz w:val="24"/>
          <w:szCs w:val="24"/>
        </w:rPr>
      </w:pPr>
      <w:r w:rsidRPr="000C7FCF">
        <w:rPr>
          <w:rFonts w:ascii="Times New Roman" w:hAnsi="Times New Roman" w:cs="Times New Roman"/>
          <w:sz w:val="24"/>
          <w:szCs w:val="24"/>
        </w:rPr>
        <w:t xml:space="preserve">- загрязненные территории становятся малопригодными или вообще непригодными для проживания людей и их хозяйственной деятельности </w:t>
      </w:r>
    </w:p>
    <w:p w:rsidR="000C7FCF" w:rsidRPr="000C7FCF" w:rsidRDefault="000C7FCF" w:rsidP="000C7FCF">
      <w:pPr>
        <w:pStyle w:val="a3"/>
        <w:spacing w:after="0" w:line="240" w:lineRule="auto"/>
        <w:ind w:left="0" w:firstLine="709"/>
        <w:jc w:val="both"/>
        <w:rPr>
          <w:rFonts w:ascii="Times New Roman" w:hAnsi="Times New Roman" w:cs="Times New Roman"/>
          <w:sz w:val="24"/>
          <w:szCs w:val="24"/>
        </w:rPr>
      </w:pPr>
      <w:r w:rsidRPr="000C7FCF">
        <w:rPr>
          <w:rFonts w:ascii="Times New Roman" w:hAnsi="Times New Roman" w:cs="Times New Roman"/>
          <w:sz w:val="24"/>
          <w:szCs w:val="24"/>
        </w:rPr>
        <w:t>- загрязнение может привести к нарушению способности биосферы к самоочищению, ее полному разрушению.</w:t>
      </w:r>
    </w:p>
    <w:p w:rsidR="000C7FCF" w:rsidRPr="000C7FCF" w:rsidRDefault="000C7FCF" w:rsidP="000C7FCF">
      <w:pPr>
        <w:pStyle w:val="a3"/>
        <w:spacing w:after="0" w:line="240" w:lineRule="auto"/>
        <w:ind w:left="0" w:firstLine="709"/>
        <w:jc w:val="both"/>
        <w:rPr>
          <w:rFonts w:ascii="Times New Roman" w:hAnsi="Times New Roman" w:cs="Times New Roman"/>
          <w:sz w:val="24"/>
          <w:szCs w:val="24"/>
        </w:rPr>
      </w:pPr>
      <w:r w:rsidRPr="000C7FCF">
        <w:rPr>
          <w:rFonts w:ascii="Times New Roman" w:hAnsi="Times New Roman" w:cs="Times New Roman"/>
          <w:sz w:val="24"/>
          <w:szCs w:val="24"/>
        </w:rPr>
        <w:t xml:space="preserve">Обострение экологических проблем в развитых странах привело уже в 70-х гг. к резкому изменению государственной политики в области охраны окружающей среды. В </w:t>
      </w:r>
      <w:r w:rsidRPr="000C7FCF">
        <w:rPr>
          <w:rFonts w:ascii="Times New Roman" w:hAnsi="Times New Roman" w:cs="Times New Roman"/>
          <w:sz w:val="24"/>
          <w:szCs w:val="24"/>
        </w:rPr>
        <w:lastRenderedPageBreak/>
        <w:t xml:space="preserve">ряде стран Западной Европы возникли тогда влиятельные партии и движения «зеленых». Государство стало устанавливать все более и более жесткие экологические нормативы. </w:t>
      </w:r>
      <w:r w:rsidRPr="000C7FCF">
        <w:rPr>
          <w:rFonts w:ascii="Times New Roman" w:hAnsi="Times New Roman" w:cs="Times New Roman"/>
          <w:b/>
          <w:sz w:val="24"/>
          <w:szCs w:val="24"/>
        </w:rPr>
        <w:t xml:space="preserve">К 2000 г. произошел рост расходов на природоохранные мероприятия до 250 </w:t>
      </w:r>
      <w:proofErr w:type="spellStart"/>
      <w:proofErr w:type="gramStart"/>
      <w:r w:rsidRPr="000C7FCF">
        <w:rPr>
          <w:rFonts w:ascii="Times New Roman" w:hAnsi="Times New Roman" w:cs="Times New Roman"/>
          <w:b/>
          <w:sz w:val="24"/>
          <w:szCs w:val="24"/>
        </w:rPr>
        <w:t>млрд</w:t>
      </w:r>
      <w:proofErr w:type="spellEnd"/>
      <w:proofErr w:type="gramEnd"/>
      <w:r w:rsidRPr="000C7FCF">
        <w:rPr>
          <w:rFonts w:ascii="Times New Roman" w:hAnsi="Times New Roman" w:cs="Times New Roman"/>
          <w:b/>
          <w:sz w:val="24"/>
          <w:szCs w:val="24"/>
        </w:rPr>
        <w:t xml:space="preserve"> долл., что более чем в 6 раз превысило уровень расходов в 1970 г. Развитые</w:t>
      </w:r>
      <w:r w:rsidRPr="000C7FCF">
        <w:rPr>
          <w:rFonts w:ascii="Times New Roman" w:hAnsi="Times New Roman" w:cs="Times New Roman"/>
          <w:sz w:val="24"/>
          <w:szCs w:val="24"/>
        </w:rPr>
        <w:t xml:space="preserve"> страны в среднем расходуют до 1,7% своего ВНП на экологические нужды, но этого мало, так как величина ущерба, наносимого природной среде, ежегодно исчисляется примерно 6% ВНП.</w:t>
      </w:r>
    </w:p>
    <w:p w:rsidR="000C7FCF" w:rsidRPr="000C7FCF" w:rsidRDefault="000C7FCF" w:rsidP="000C7FCF">
      <w:pPr>
        <w:pStyle w:val="a3"/>
        <w:spacing w:after="0" w:line="240" w:lineRule="auto"/>
        <w:ind w:left="0" w:firstLine="709"/>
        <w:jc w:val="both"/>
        <w:rPr>
          <w:rFonts w:ascii="Times New Roman" w:hAnsi="Times New Roman" w:cs="Times New Roman"/>
          <w:sz w:val="24"/>
          <w:szCs w:val="24"/>
        </w:rPr>
      </w:pPr>
      <w:r w:rsidRPr="000C7FCF">
        <w:rPr>
          <w:rFonts w:ascii="Times New Roman" w:hAnsi="Times New Roman" w:cs="Times New Roman"/>
          <w:b/>
          <w:sz w:val="24"/>
          <w:szCs w:val="24"/>
        </w:rPr>
        <w:t>В 1980-х гг. мировое сообщество пришло к пониманию, что экологические проблемы не могут быть решены в границах отдельного государства, так как благодаря глобальным круговоротам вещества и энергии географическая оболочка является единым природным комплексом. Это</w:t>
      </w:r>
      <w:r w:rsidRPr="000C7FCF">
        <w:rPr>
          <w:rFonts w:ascii="Times New Roman" w:hAnsi="Times New Roman" w:cs="Times New Roman"/>
          <w:sz w:val="24"/>
          <w:szCs w:val="24"/>
        </w:rPr>
        <w:t xml:space="preserve"> привело к возникновению концепции устойчивого развития (</w:t>
      </w:r>
      <w:proofErr w:type="spellStart"/>
      <w:r w:rsidRPr="000C7FCF">
        <w:rPr>
          <w:rFonts w:ascii="Times New Roman" w:hAnsi="Times New Roman" w:cs="Times New Roman"/>
          <w:sz w:val="24"/>
          <w:szCs w:val="24"/>
        </w:rPr>
        <w:t>sustainabledevelopment</w:t>
      </w:r>
      <w:proofErr w:type="spellEnd"/>
      <w:r w:rsidRPr="000C7FCF">
        <w:rPr>
          <w:rFonts w:ascii="Times New Roman" w:hAnsi="Times New Roman" w:cs="Times New Roman"/>
          <w:sz w:val="24"/>
          <w:szCs w:val="24"/>
        </w:rPr>
        <w:t>), которая предполагает развитие всех стран мира с учетом жизненных потребностей нынешнего поколения людей, но без лишения этой возможности будущих поколений.</w:t>
      </w:r>
    </w:p>
    <w:p w:rsidR="000C7FCF" w:rsidRPr="000C7FCF" w:rsidRDefault="000C7FCF" w:rsidP="000C7FCF">
      <w:pPr>
        <w:pStyle w:val="a3"/>
        <w:spacing w:after="0" w:line="240" w:lineRule="auto"/>
        <w:ind w:left="0" w:firstLine="709"/>
        <w:jc w:val="both"/>
        <w:rPr>
          <w:rFonts w:ascii="Times New Roman" w:hAnsi="Times New Roman" w:cs="Times New Roman"/>
          <w:b/>
          <w:sz w:val="24"/>
          <w:szCs w:val="24"/>
        </w:rPr>
      </w:pPr>
      <w:r w:rsidRPr="000C7FCF">
        <w:rPr>
          <w:rFonts w:ascii="Times New Roman" w:hAnsi="Times New Roman" w:cs="Times New Roman"/>
          <w:b/>
          <w:sz w:val="24"/>
          <w:szCs w:val="24"/>
        </w:rPr>
        <w:t>Концепция устойчивого развития была одобрена на Конференц</w:t>
      </w:r>
      <w:proofErr w:type="gramStart"/>
      <w:r w:rsidRPr="000C7FCF">
        <w:rPr>
          <w:rFonts w:ascii="Times New Roman" w:hAnsi="Times New Roman" w:cs="Times New Roman"/>
          <w:b/>
          <w:sz w:val="24"/>
          <w:szCs w:val="24"/>
        </w:rPr>
        <w:t>ии ОО</w:t>
      </w:r>
      <w:proofErr w:type="gramEnd"/>
      <w:r w:rsidRPr="000C7FCF">
        <w:rPr>
          <w:rFonts w:ascii="Times New Roman" w:hAnsi="Times New Roman" w:cs="Times New Roman"/>
          <w:b/>
          <w:sz w:val="24"/>
          <w:szCs w:val="24"/>
        </w:rPr>
        <w:t>Н по окружающей среде и развитию в Рио-де-Жанейро в 1992 г. Она предполагает построение устойчивой глобальной экономики, которая смогла бы решить проблему загрязнения планеты, сокращения ресурсов, одним словом, восстановить экологический потенциал планеты для будущих поколений. Причиной экологических бедствий авторы концепции провозглашают быстрое экономическое развитие ведущих стран мира, а также значительный рост населения Земли.</w:t>
      </w:r>
    </w:p>
    <w:p w:rsidR="000C7FCF" w:rsidRPr="000C7FCF" w:rsidRDefault="000C7FCF" w:rsidP="000C7FCF">
      <w:pPr>
        <w:pStyle w:val="a3"/>
        <w:spacing w:after="0" w:line="240" w:lineRule="auto"/>
        <w:ind w:left="0" w:firstLine="709"/>
        <w:jc w:val="both"/>
        <w:rPr>
          <w:rFonts w:ascii="Times New Roman" w:hAnsi="Times New Roman" w:cs="Times New Roman"/>
          <w:b/>
          <w:sz w:val="24"/>
          <w:szCs w:val="24"/>
        </w:rPr>
      </w:pPr>
      <w:r w:rsidRPr="000C7FCF">
        <w:rPr>
          <w:rFonts w:ascii="Times New Roman" w:hAnsi="Times New Roman" w:cs="Times New Roman"/>
          <w:sz w:val="24"/>
          <w:szCs w:val="24"/>
        </w:rPr>
        <w:t xml:space="preserve">В результате мировая экономика сталкивается с </w:t>
      </w:r>
      <w:proofErr w:type="gramStart"/>
      <w:r w:rsidRPr="000C7FCF">
        <w:rPr>
          <w:rFonts w:ascii="Times New Roman" w:hAnsi="Times New Roman" w:cs="Times New Roman"/>
          <w:sz w:val="24"/>
          <w:szCs w:val="24"/>
        </w:rPr>
        <w:t>противоречием</w:t>
      </w:r>
      <w:proofErr w:type="gramEnd"/>
      <w:r w:rsidRPr="000C7FCF">
        <w:rPr>
          <w:rFonts w:ascii="Times New Roman" w:hAnsi="Times New Roman" w:cs="Times New Roman"/>
          <w:sz w:val="24"/>
          <w:szCs w:val="24"/>
        </w:rPr>
        <w:t xml:space="preserve">: каким образом поддерживать устойчивое развитие, одновременно ослабляя негативное воздействие хозяйственной деятельности на экологию. </w:t>
      </w:r>
      <w:r w:rsidRPr="000C7FCF">
        <w:rPr>
          <w:rFonts w:ascii="Times New Roman" w:hAnsi="Times New Roman" w:cs="Times New Roman"/>
          <w:b/>
          <w:sz w:val="24"/>
          <w:szCs w:val="24"/>
        </w:rPr>
        <w:t>Сократить уровень экологической нагрузки можно в принципе тремя способами:</w:t>
      </w:r>
    </w:p>
    <w:p w:rsidR="000C7FCF" w:rsidRPr="000C7FCF" w:rsidRDefault="000C7FCF" w:rsidP="000C7FCF">
      <w:pPr>
        <w:pStyle w:val="a3"/>
        <w:spacing w:after="0" w:line="240" w:lineRule="auto"/>
        <w:ind w:left="0" w:firstLine="709"/>
        <w:jc w:val="both"/>
        <w:rPr>
          <w:rFonts w:ascii="Times New Roman" w:hAnsi="Times New Roman" w:cs="Times New Roman"/>
          <w:b/>
          <w:sz w:val="24"/>
          <w:szCs w:val="24"/>
        </w:rPr>
      </w:pPr>
      <w:r w:rsidRPr="000C7FCF">
        <w:rPr>
          <w:rFonts w:ascii="Times New Roman" w:hAnsi="Times New Roman" w:cs="Times New Roman"/>
          <w:b/>
          <w:sz w:val="24"/>
          <w:szCs w:val="24"/>
        </w:rPr>
        <w:t>- снижение численности населения;</w:t>
      </w:r>
    </w:p>
    <w:p w:rsidR="000C7FCF" w:rsidRPr="000C7FCF" w:rsidRDefault="000C7FCF" w:rsidP="000C7FCF">
      <w:pPr>
        <w:pStyle w:val="a3"/>
        <w:spacing w:after="0" w:line="240" w:lineRule="auto"/>
        <w:ind w:left="0" w:firstLine="709"/>
        <w:jc w:val="both"/>
        <w:rPr>
          <w:rFonts w:ascii="Times New Roman" w:hAnsi="Times New Roman" w:cs="Times New Roman"/>
          <w:sz w:val="24"/>
          <w:szCs w:val="24"/>
        </w:rPr>
      </w:pPr>
      <w:r w:rsidRPr="000C7FCF">
        <w:rPr>
          <w:rFonts w:ascii="Times New Roman" w:hAnsi="Times New Roman" w:cs="Times New Roman"/>
          <w:sz w:val="24"/>
          <w:szCs w:val="24"/>
        </w:rPr>
        <w:t>- сокращение уровня потребления материальных благ;</w:t>
      </w:r>
    </w:p>
    <w:p w:rsidR="000C7FCF" w:rsidRPr="000C7FCF" w:rsidRDefault="000C7FCF" w:rsidP="000C7FCF">
      <w:pPr>
        <w:pStyle w:val="a3"/>
        <w:spacing w:after="0" w:line="240" w:lineRule="auto"/>
        <w:ind w:left="0" w:firstLine="709"/>
        <w:jc w:val="both"/>
        <w:rPr>
          <w:rFonts w:ascii="Times New Roman" w:hAnsi="Times New Roman" w:cs="Times New Roman"/>
          <w:sz w:val="24"/>
          <w:szCs w:val="24"/>
        </w:rPr>
      </w:pPr>
      <w:r w:rsidRPr="000C7FCF">
        <w:rPr>
          <w:rFonts w:ascii="Times New Roman" w:hAnsi="Times New Roman" w:cs="Times New Roman"/>
          <w:sz w:val="24"/>
          <w:szCs w:val="24"/>
        </w:rPr>
        <w:t>- проведение фундаментальных изменений в технологии.</w:t>
      </w:r>
    </w:p>
    <w:p w:rsidR="000C7FCF" w:rsidRPr="000C7FCF" w:rsidRDefault="000C7FCF" w:rsidP="000C7FCF">
      <w:pPr>
        <w:pStyle w:val="a3"/>
        <w:spacing w:after="0" w:line="240" w:lineRule="auto"/>
        <w:ind w:left="0" w:firstLine="709"/>
        <w:jc w:val="both"/>
        <w:rPr>
          <w:rFonts w:ascii="Times New Roman" w:hAnsi="Times New Roman" w:cs="Times New Roman"/>
          <w:sz w:val="24"/>
          <w:szCs w:val="24"/>
        </w:rPr>
      </w:pPr>
      <w:r w:rsidRPr="000C7FCF">
        <w:rPr>
          <w:rFonts w:ascii="Times New Roman" w:hAnsi="Times New Roman" w:cs="Times New Roman"/>
          <w:sz w:val="24"/>
          <w:szCs w:val="24"/>
        </w:rPr>
        <w:t>Первый способ фактически уже реализуется естественным образом в развитых и многих переходных экономиках, где значительно снизилась рождаемость. Постепенно этот процесс охватывает все большую часть развивающегося мира. Однако рост общей численности мирового населения будет продолжаться, по крайней мере, еще несколько десятилетий.</w:t>
      </w:r>
    </w:p>
    <w:p w:rsidR="000C7FCF" w:rsidRPr="000C7FCF" w:rsidRDefault="000C7FCF" w:rsidP="000C7FCF">
      <w:pPr>
        <w:pStyle w:val="a3"/>
        <w:spacing w:after="0" w:line="240" w:lineRule="auto"/>
        <w:ind w:left="0" w:firstLine="709"/>
        <w:jc w:val="both"/>
        <w:rPr>
          <w:rFonts w:ascii="Times New Roman" w:hAnsi="Times New Roman" w:cs="Times New Roman"/>
          <w:sz w:val="24"/>
          <w:szCs w:val="24"/>
        </w:rPr>
      </w:pPr>
      <w:r w:rsidRPr="000C7FCF">
        <w:rPr>
          <w:rFonts w:ascii="Times New Roman" w:hAnsi="Times New Roman" w:cs="Times New Roman"/>
          <w:sz w:val="24"/>
          <w:szCs w:val="24"/>
        </w:rPr>
        <w:t xml:space="preserve">Сокращение уровня потребления едва ли возможно, хотя в последнее время в развитых странах складывается новая структура потребления, в которой преобладают услуги и экологически чистые </w:t>
      </w:r>
      <w:proofErr w:type="gramStart"/>
      <w:r w:rsidRPr="000C7FCF">
        <w:rPr>
          <w:rFonts w:ascii="Times New Roman" w:hAnsi="Times New Roman" w:cs="Times New Roman"/>
          <w:sz w:val="24"/>
          <w:szCs w:val="24"/>
        </w:rPr>
        <w:t>компоненты</w:t>
      </w:r>
      <w:proofErr w:type="gramEnd"/>
      <w:r w:rsidRPr="000C7FCF">
        <w:rPr>
          <w:rFonts w:ascii="Times New Roman" w:hAnsi="Times New Roman" w:cs="Times New Roman"/>
          <w:sz w:val="24"/>
          <w:szCs w:val="24"/>
        </w:rPr>
        <w:t xml:space="preserve"> и продукты повторного использования.</w:t>
      </w:r>
    </w:p>
    <w:p w:rsidR="000C7FCF" w:rsidRPr="000C7FCF" w:rsidRDefault="000C7FCF" w:rsidP="000C7FCF">
      <w:pPr>
        <w:pStyle w:val="a3"/>
        <w:spacing w:after="0" w:line="240" w:lineRule="auto"/>
        <w:ind w:left="0" w:firstLine="709"/>
        <w:jc w:val="both"/>
        <w:rPr>
          <w:rFonts w:ascii="Times New Roman" w:hAnsi="Times New Roman" w:cs="Times New Roman"/>
          <w:b/>
          <w:sz w:val="24"/>
          <w:szCs w:val="24"/>
        </w:rPr>
      </w:pPr>
      <w:r w:rsidRPr="000C7FCF">
        <w:rPr>
          <w:rFonts w:ascii="Times New Roman" w:hAnsi="Times New Roman" w:cs="Times New Roman"/>
          <w:sz w:val="24"/>
          <w:szCs w:val="24"/>
        </w:rPr>
        <w:t xml:space="preserve">Поэтому </w:t>
      </w:r>
      <w:r w:rsidRPr="000C7FCF">
        <w:rPr>
          <w:rFonts w:ascii="Times New Roman" w:hAnsi="Times New Roman" w:cs="Times New Roman"/>
          <w:b/>
          <w:sz w:val="24"/>
          <w:szCs w:val="24"/>
        </w:rPr>
        <w:t>первостепенное значение для устойчивого развития мировой экономики приобретают технологии, направленные на сохранение экологических ресурсов планеты:</w:t>
      </w:r>
    </w:p>
    <w:p w:rsidR="000C7FCF" w:rsidRPr="000C7FCF" w:rsidRDefault="000C7FCF" w:rsidP="000C7FCF">
      <w:pPr>
        <w:pStyle w:val="a3"/>
        <w:spacing w:after="0" w:line="240" w:lineRule="auto"/>
        <w:ind w:left="0" w:firstLine="709"/>
        <w:jc w:val="both"/>
        <w:rPr>
          <w:rFonts w:ascii="Times New Roman" w:hAnsi="Times New Roman" w:cs="Times New Roman"/>
          <w:sz w:val="24"/>
          <w:szCs w:val="24"/>
        </w:rPr>
      </w:pPr>
      <w:r w:rsidRPr="000C7FCF">
        <w:rPr>
          <w:rFonts w:ascii="Times New Roman" w:hAnsi="Times New Roman" w:cs="Times New Roman"/>
          <w:sz w:val="24"/>
          <w:szCs w:val="24"/>
        </w:rPr>
        <w:t xml:space="preserve">- </w:t>
      </w:r>
      <w:r w:rsidRPr="000C7FCF">
        <w:rPr>
          <w:rFonts w:ascii="Times New Roman" w:hAnsi="Times New Roman" w:cs="Times New Roman"/>
          <w:b/>
          <w:sz w:val="24"/>
          <w:szCs w:val="24"/>
        </w:rPr>
        <w:t xml:space="preserve">ужесточение мер по предотвращению загрязнения окружающей среды. </w:t>
      </w:r>
      <w:r w:rsidRPr="000C7FCF">
        <w:rPr>
          <w:rFonts w:ascii="Times New Roman" w:hAnsi="Times New Roman" w:cs="Times New Roman"/>
          <w:sz w:val="24"/>
          <w:szCs w:val="24"/>
        </w:rPr>
        <w:t>Сегодня действуют жесткие международные и национальные нормы, оговаривающие содержание вредных веществ, например, в выхлопных газах автомобилей, что заставляет автомобилестроительные компании выпускать экологически менее вредные автомобили. В результате ГНК, обеспокоенные негативной реакцией своих потребителей на экологические скандалы, стремятся следовать принципам устойчивого развития во всех странах, где они действуют;</w:t>
      </w:r>
    </w:p>
    <w:p w:rsidR="000C7FCF" w:rsidRPr="000C7FCF" w:rsidRDefault="000C7FCF" w:rsidP="000C7FCF">
      <w:pPr>
        <w:pStyle w:val="a3"/>
        <w:spacing w:after="0" w:line="240" w:lineRule="auto"/>
        <w:ind w:left="0" w:firstLine="709"/>
        <w:jc w:val="both"/>
        <w:rPr>
          <w:rFonts w:ascii="Times New Roman" w:hAnsi="Times New Roman" w:cs="Times New Roman"/>
          <w:sz w:val="24"/>
          <w:szCs w:val="24"/>
        </w:rPr>
      </w:pPr>
      <w:r w:rsidRPr="000C7FCF">
        <w:rPr>
          <w:rFonts w:ascii="Times New Roman" w:hAnsi="Times New Roman" w:cs="Times New Roman"/>
          <w:sz w:val="24"/>
          <w:szCs w:val="24"/>
        </w:rPr>
        <w:t xml:space="preserve">- </w:t>
      </w:r>
      <w:r w:rsidRPr="000C7FCF">
        <w:rPr>
          <w:rFonts w:ascii="Times New Roman" w:hAnsi="Times New Roman" w:cs="Times New Roman"/>
          <w:b/>
          <w:sz w:val="24"/>
          <w:szCs w:val="24"/>
        </w:rPr>
        <w:t xml:space="preserve">создание экономичных продуктов, которые можно использовать повторно. </w:t>
      </w:r>
      <w:r w:rsidRPr="000C7FCF">
        <w:rPr>
          <w:rFonts w:ascii="Times New Roman" w:hAnsi="Times New Roman" w:cs="Times New Roman"/>
          <w:sz w:val="24"/>
          <w:szCs w:val="24"/>
        </w:rPr>
        <w:t>Это позволяет уменьшить рост потребления природных ресурсов;</w:t>
      </w:r>
    </w:p>
    <w:p w:rsidR="000C7FCF" w:rsidRPr="000C7FCF" w:rsidRDefault="000C7FCF" w:rsidP="000C7FCF">
      <w:pPr>
        <w:pStyle w:val="a3"/>
        <w:spacing w:after="0" w:line="240" w:lineRule="auto"/>
        <w:ind w:left="0" w:firstLine="709"/>
        <w:jc w:val="both"/>
        <w:rPr>
          <w:rFonts w:ascii="Times New Roman" w:hAnsi="Times New Roman" w:cs="Times New Roman"/>
          <w:sz w:val="24"/>
          <w:szCs w:val="24"/>
        </w:rPr>
      </w:pPr>
      <w:r w:rsidRPr="000C7FCF">
        <w:rPr>
          <w:rFonts w:ascii="Times New Roman" w:hAnsi="Times New Roman" w:cs="Times New Roman"/>
          <w:b/>
          <w:sz w:val="24"/>
          <w:szCs w:val="24"/>
        </w:rPr>
        <w:t>- создание чистых технологий.</w:t>
      </w:r>
      <w:r w:rsidRPr="000C7FCF">
        <w:rPr>
          <w:rFonts w:ascii="Times New Roman" w:hAnsi="Times New Roman" w:cs="Times New Roman"/>
          <w:sz w:val="24"/>
          <w:szCs w:val="24"/>
        </w:rPr>
        <w:t xml:space="preserve"> Проблема здесь состоит в том, что во многих отраслях промышленности применяются устаревшие технологии, не отвечающие потребностям устойчивого развития. Например, в целлюлозно-бумажной промышленности многие производственные процессы строятся на основе использования </w:t>
      </w:r>
      <w:r w:rsidRPr="000C7FCF">
        <w:rPr>
          <w:rFonts w:ascii="Times New Roman" w:hAnsi="Times New Roman" w:cs="Times New Roman"/>
          <w:sz w:val="24"/>
          <w:szCs w:val="24"/>
        </w:rPr>
        <w:lastRenderedPageBreak/>
        <w:t>хлора и его соединений, которые являются одними из самых опасных загрязнителей, и изменить ситуацию может только применение биотехнологий.</w:t>
      </w:r>
    </w:p>
    <w:p w:rsidR="000C7FCF" w:rsidRPr="000C7FCF" w:rsidRDefault="000C7FCF" w:rsidP="000C7FCF">
      <w:pPr>
        <w:pStyle w:val="a3"/>
        <w:spacing w:after="0" w:line="240" w:lineRule="auto"/>
        <w:ind w:left="0" w:firstLine="709"/>
        <w:jc w:val="both"/>
        <w:rPr>
          <w:rFonts w:ascii="Times New Roman" w:hAnsi="Times New Roman" w:cs="Times New Roman"/>
          <w:sz w:val="24"/>
          <w:szCs w:val="24"/>
        </w:rPr>
      </w:pPr>
      <w:r w:rsidRPr="000C7FCF">
        <w:rPr>
          <w:rFonts w:ascii="Times New Roman" w:hAnsi="Times New Roman" w:cs="Times New Roman"/>
          <w:b/>
          <w:sz w:val="24"/>
          <w:szCs w:val="24"/>
        </w:rPr>
        <w:t>К настоящему времени развитые страны смогли снизить уровень загрязнения окружающей среды или, по крайней мере, стабилизировать его. Примером является Япония, страдавшая в 1960-1970-е гг. от непомерного загрязнения атмосферы многочисленными металлургическими заводами, тепловыми электростанциями на угле и т.д., но сумевшая к настоящему времени приобрести статус одной из самых передовых в экологическом смысле стран мира. Однако это произошло не только за счет использования</w:t>
      </w:r>
      <w:r w:rsidRPr="000C7FCF">
        <w:rPr>
          <w:rFonts w:ascii="Times New Roman" w:hAnsi="Times New Roman" w:cs="Times New Roman"/>
          <w:sz w:val="24"/>
          <w:szCs w:val="24"/>
        </w:rPr>
        <w:t xml:space="preserve"> вышеупомянутых технологий, но и потому, что Япония и другие развитые страны заметно переориентировались на формирующиеся экономики как производителей той продукции, выпуск которой сильно загрязняет окружающую среду (химия, металлургия и др.). Причем процесс сворачивания «грязных» произво</w:t>
      </w:r>
      <w:proofErr w:type="gramStart"/>
      <w:r w:rsidRPr="000C7FCF">
        <w:rPr>
          <w:rFonts w:ascii="Times New Roman" w:hAnsi="Times New Roman" w:cs="Times New Roman"/>
          <w:sz w:val="24"/>
          <w:szCs w:val="24"/>
        </w:rPr>
        <w:t>дств в р</w:t>
      </w:r>
      <w:proofErr w:type="gramEnd"/>
      <w:r w:rsidRPr="000C7FCF">
        <w:rPr>
          <w:rFonts w:ascii="Times New Roman" w:hAnsi="Times New Roman" w:cs="Times New Roman"/>
          <w:sz w:val="24"/>
          <w:szCs w:val="24"/>
        </w:rPr>
        <w:t>азвитых странах шел не столько сознательно, сколько стихийно, как вытеснение местной продукции более дешевой импортной, хотя ТНК развитых стран содействовали этому, перенося «грязные» производства в страны с более низкими издержками.</w:t>
      </w:r>
    </w:p>
    <w:p w:rsidR="000C7FCF" w:rsidRPr="000C7FCF" w:rsidRDefault="000C7FCF" w:rsidP="000C7FCF">
      <w:pPr>
        <w:pStyle w:val="a3"/>
        <w:spacing w:after="0" w:line="240" w:lineRule="auto"/>
        <w:ind w:left="0" w:firstLine="709"/>
        <w:jc w:val="both"/>
        <w:rPr>
          <w:rFonts w:ascii="Times New Roman" w:hAnsi="Times New Roman" w:cs="Times New Roman"/>
          <w:sz w:val="24"/>
          <w:szCs w:val="24"/>
        </w:rPr>
      </w:pPr>
      <w:r w:rsidRPr="000C7FCF">
        <w:rPr>
          <w:rFonts w:ascii="Times New Roman" w:hAnsi="Times New Roman" w:cs="Times New Roman"/>
          <w:sz w:val="24"/>
          <w:szCs w:val="24"/>
        </w:rPr>
        <w:t>В результате во многих из этих стран проблема экологии и устойчивого развития стала обостряться.</w:t>
      </w:r>
    </w:p>
    <w:p w:rsidR="000C7FCF" w:rsidRPr="000C7FCF" w:rsidRDefault="000C7FCF" w:rsidP="000C7FCF">
      <w:pPr>
        <w:pStyle w:val="a3"/>
        <w:spacing w:after="0" w:line="240" w:lineRule="auto"/>
        <w:ind w:left="0" w:firstLine="709"/>
        <w:jc w:val="both"/>
        <w:rPr>
          <w:rFonts w:ascii="Times New Roman" w:hAnsi="Times New Roman" w:cs="Times New Roman"/>
          <w:b/>
          <w:sz w:val="24"/>
          <w:szCs w:val="24"/>
        </w:rPr>
      </w:pPr>
      <w:r w:rsidRPr="000C7FCF">
        <w:rPr>
          <w:rFonts w:ascii="Times New Roman" w:hAnsi="Times New Roman" w:cs="Times New Roman"/>
          <w:b/>
          <w:sz w:val="24"/>
          <w:szCs w:val="24"/>
        </w:rPr>
        <w:t xml:space="preserve">Наиболее впечатляющим примером международной экологически ориентированной политики является Киотский протокол. Этот документ был принят в 1997 г. на Третьей конференции участников Рамочной конвенции ООН об изменении климата в Киото (Япония) и в 2005 г. вступил в силу после ратификации его государствами, на долю которых приходится 55% мировых выбросов </w:t>
      </w:r>
      <w:proofErr w:type="gramStart"/>
      <w:r w:rsidRPr="000C7FCF">
        <w:rPr>
          <w:rFonts w:ascii="Times New Roman" w:hAnsi="Times New Roman" w:cs="Times New Roman"/>
          <w:b/>
          <w:sz w:val="24"/>
          <w:szCs w:val="24"/>
        </w:rPr>
        <w:t>СО</w:t>
      </w:r>
      <w:proofErr w:type="gramEnd"/>
      <w:r w:rsidRPr="000C7FCF">
        <w:rPr>
          <w:rFonts w:ascii="Times New Roman" w:hAnsi="Times New Roman" w:cs="Times New Roman"/>
          <w:b/>
          <w:sz w:val="24"/>
          <w:szCs w:val="24"/>
        </w:rPr>
        <w:t xml:space="preserve">,. </w:t>
      </w:r>
      <w:proofErr w:type="gramStart"/>
      <w:r w:rsidRPr="000C7FCF">
        <w:rPr>
          <w:rFonts w:ascii="Times New Roman" w:hAnsi="Times New Roman" w:cs="Times New Roman"/>
          <w:b/>
          <w:sz w:val="24"/>
          <w:szCs w:val="24"/>
        </w:rPr>
        <w:t>В</w:t>
      </w:r>
      <w:proofErr w:type="gramEnd"/>
      <w:r w:rsidRPr="000C7FCF">
        <w:rPr>
          <w:rFonts w:ascii="Times New Roman" w:hAnsi="Times New Roman" w:cs="Times New Roman"/>
          <w:b/>
          <w:sz w:val="24"/>
          <w:szCs w:val="24"/>
        </w:rPr>
        <w:t xml:space="preserve"> Киотском протоколе участвуют в основном страны Европы. Россия и Япония, тогда как США и Австралия вышли </w:t>
      </w:r>
      <w:proofErr w:type="gramStart"/>
      <w:r w:rsidRPr="000C7FCF">
        <w:rPr>
          <w:rFonts w:ascii="Times New Roman" w:hAnsi="Times New Roman" w:cs="Times New Roman"/>
          <w:b/>
          <w:sz w:val="24"/>
          <w:szCs w:val="24"/>
        </w:rPr>
        <w:t>из</w:t>
      </w:r>
      <w:proofErr w:type="gramEnd"/>
      <w:r w:rsidRPr="000C7FCF">
        <w:rPr>
          <w:rFonts w:ascii="Times New Roman" w:hAnsi="Times New Roman" w:cs="Times New Roman"/>
          <w:b/>
          <w:sz w:val="24"/>
          <w:szCs w:val="24"/>
        </w:rPr>
        <w:t xml:space="preserve"> </w:t>
      </w:r>
      <w:proofErr w:type="gramStart"/>
      <w:r w:rsidRPr="000C7FCF">
        <w:rPr>
          <w:rFonts w:ascii="Times New Roman" w:hAnsi="Times New Roman" w:cs="Times New Roman"/>
          <w:b/>
          <w:sz w:val="24"/>
          <w:szCs w:val="24"/>
        </w:rPr>
        <w:t>нею</w:t>
      </w:r>
      <w:proofErr w:type="gramEnd"/>
      <w:r w:rsidRPr="000C7FCF">
        <w:rPr>
          <w:rFonts w:ascii="Times New Roman" w:hAnsi="Times New Roman" w:cs="Times New Roman"/>
          <w:b/>
          <w:sz w:val="24"/>
          <w:szCs w:val="24"/>
        </w:rPr>
        <w:t xml:space="preserve"> по экономическим причинам, а большинство остальных стран не подписали его. Цель Киотского протокола — сокращение выбросов парниковых газов на 5,2% ниже уровня 1990 г. для развитых стран в 200S-2012 гг. В Киотском протоколе предусмотрены основанные на рыночных механизмах способы сокращения выбросов:</w:t>
      </w:r>
    </w:p>
    <w:p w:rsidR="000C7FCF" w:rsidRPr="000C7FCF" w:rsidRDefault="000C7FCF" w:rsidP="000C7FCF">
      <w:pPr>
        <w:pStyle w:val="a3"/>
        <w:spacing w:after="0" w:line="240" w:lineRule="auto"/>
        <w:ind w:left="0" w:firstLine="709"/>
        <w:jc w:val="both"/>
        <w:rPr>
          <w:rFonts w:ascii="Times New Roman" w:hAnsi="Times New Roman" w:cs="Times New Roman"/>
          <w:sz w:val="24"/>
          <w:szCs w:val="24"/>
        </w:rPr>
      </w:pPr>
      <w:r w:rsidRPr="000C7FCF">
        <w:rPr>
          <w:rFonts w:ascii="Times New Roman" w:hAnsi="Times New Roman" w:cs="Times New Roman"/>
          <w:sz w:val="24"/>
          <w:szCs w:val="24"/>
        </w:rPr>
        <w:t>- механизм чистого развития — развитые страны получают зачеты за счет инвестирования в проекты сокращения выбросов в развивающихся странах;</w:t>
      </w:r>
    </w:p>
    <w:p w:rsidR="000C7FCF" w:rsidRPr="000C7FCF" w:rsidRDefault="000C7FCF" w:rsidP="000C7FCF">
      <w:pPr>
        <w:pStyle w:val="a3"/>
        <w:spacing w:after="0" w:line="240" w:lineRule="auto"/>
        <w:ind w:left="0" w:firstLine="709"/>
        <w:jc w:val="both"/>
        <w:rPr>
          <w:rFonts w:ascii="Times New Roman" w:hAnsi="Times New Roman" w:cs="Times New Roman"/>
          <w:sz w:val="24"/>
          <w:szCs w:val="24"/>
        </w:rPr>
      </w:pPr>
      <w:r w:rsidRPr="000C7FCF">
        <w:rPr>
          <w:rFonts w:ascii="Times New Roman" w:hAnsi="Times New Roman" w:cs="Times New Roman"/>
          <w:sz w:val="24"/>
          <w:szCs w:val="24"/>
        </w:rPr>
        <w:t>- совместное осуществление — страны получают зачеты за счет инвестирования в проекты сокращения выбросов в развитых странах;</w:t>
      </w:r>
    </w:p>
    <w:p w:rsidR="000C7FCF" w:rsidRPr="000C7FCF" w:rsidRDefault="000C7FCF" w:rsidP="000C7FCF">
      <w:pPr>
        <w:pStyle w:val="a3"/>
        <w:spacing w:after="0" w:line="240" w:lineRule="auto"/>
        <w:ind w:left="0" w:firstLine="709"/>
        <w:jc w:val="both"/>
        <w:rPr>
          <w:rFonts w:ascii="Times New Roman" w:hAnsi="Times New Roman" w:cs="Times New Roman"/>
          <w:sz w:val="24"/>
          <w:szCs w:val="24"/>
        </w:rPr>
      </w:pPr>
      <w:r w:rsidRPr="000C7FCF">
        <w:rPr>
          <w:rFonts w:ascii="Times New Roman" w:hAnsi="Times New Roman" w:cs="Times New Roman"/>
          <w:sz w:val="24"/>
          <w:szCs w:val="24"/>
        </w:rPr>
        <w:t>- международная торговля выбросами — страны покупают и продают зачеты выбросов между собой.</w:t>
      </w:r>
    </w:p>
    <w:p w:rsidR="000C7FCF" w:rsidRPr="000C7FCF" w:rsidRDefault="000C7FCF" w:rsidP="000C7FCF">
      <w:pPr>
        <w:pStyle w:val="a3"/>
        <w:spacing w:after="0" w:line="240" w:lineRule="auto"/>
        <w:ind w:left="0" w:firstLine="709"/>
        <w:jc w:val="both"/>
        <w:rPr>
          <w:rFonts w:ascii="Times New Roman" w:hAnsi="Times New Roman" w:cs="Times New Roman"/>
          <w:sz w:val="24"/>
          <w:szCs w:val="24"/>
        </w:rPr>
      </w:pPr>
      <w:r w:rsidRPr="000C7FCF">
        <w:rPr>
          <w:rFonts w:ascii="Times New Roman" w:hAnsi="Times New Roman" w:cs="Times New Roman"/>
          <w:sz w:val="24"/>
          <w:szCs w:val="24"/>
        </w:rPr>
        <w:t>Надо заметить, что сокращение выбросов дорого обойдется развитым странам. Выгоды, к которым приведут усилия по предотвращению изменения климата, станут очевидными лишь в долгосрочной перспективе, тогда как издержки, связанные с такими мерами, придется нести в настоящее время.</w:t>
      </w:r>
    </w:p>
    <w:p w:rsidR="000C7FCF" w:rsidRPr="000C7FCF" w:rsidRDefault="000C7FCF" w:rsidP="000C7FCF">
      <w:pPr>
        <w:pStyle w:val="a3"/>
        <w:spacing w:after="0" w:line="240" w:lineRule="auto"/>
        <w:ind w:left="825"/>
        <w:jc w:val="both"/>
        <w:rPr>
          <w:rFonts w:ascii="Times New Roman" w:hAnsi="Times New Roman" w:cs="Times New Roman"/>
          <w:sz w:val="24"/>
          <w:szCs w:val="24"/>
        </w:rPr>
      </w:pPr>
      <w:r w:rsidRPr="000C7FCF">
        <w:rPr>
          <w:rFonts w:ascii="Times New Roman" w:hAnsi="Times New Roman" w:cs="Times New Roman"/>
          <w:noProof/>
          <w:sz w:val="24"/>
          <w:szCs w:val="24"/>
          <w:lang w:eastAsia="ru-RU"/>
        </w:rPr>
        <w:lastRenderedPageBreak/>
        <w:drawing>
          <wp:inline distT="0" distB="0" distL="0" distR="0">
            <wp:extent cx="5684127" cy="6274676"/>
            <wp:effectExtent l="19050" t="0" r="0" b="0"/>
            <wp:docPr id="3" name="Рисунок 3" descr="C:\Users\М.видео\Pictures\Устойчивое_развитие.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C:\Users\М.видео\Pictures\Устойчивое_развитие.png"/>
                    <pic:cNvPicPr>
                      <a:picLocks noChangeAspect="1" noChangeArrowheads="1"/>
                    </pic:cNvPicPr>
                  </pic:nvPicPr>
                  <pic:blipFill>
                    <a:blip r:embed="rId5">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5689485" cy="6280591"/>
                    </a:xfrm>
                    <a:prstGeom prst="rect">
                      <a:avLst/>
                    </a:prstGeom>
                    <a:noFill/>
                    <a:ln>
                      <a:noFill/>
                    </a:ln>
                  </pic:spPr>
                </pic:pic>
              </a:graphicData>
            </a:graphic>
          </wp:inline>
        </w:drawing>
      </w:r>
    </w:p>
    <w:p w:rsidR="000C7FCF" w:rsidRPr="000C7FCF" w:rsidRDefault="000C7FCF" w:rsidP="000C7FCF">
      <w:pPr>
        <w:pStyle w:val="a3"/>
        <w:spacing w:after="0" w:line="240" w:lineRule="auto"/>
        <w:ind w:left="825"/>
        <w:jc w:val="center"/>
        <w:rPr>
          <w:rFonts w:ascii="Times New Roman" w:hAnsi="Times New Roman" w:cs="Times New Roman"/>
          <w:sz w:val="24"/>
          <w:szCs w:val="24"/>
        </w:rPr>
      </w:pPr>
      <w:r w:rsidRPr="000C7FCF">
        <w:rPr>
          <w:rFonts w:ascii="Times New Roman" w:hAnsi="Times New Roman" w:cs="Times New Roman"/>
          <w:sz w:val="24"/>
          <w:szCs w:val="24"/>
        </w:rPr>
        <w:t>Рисунок 3. Основные части устойчивого развития</w:t>
      </w:r>
    </w:p>
    <w:p w:rsidR="000C7FCF" w:rsidRPr="000C7FCF" w:rsidRDefault="000C7FCF" w:rsidP="000C7FCF">
      <w:pPr>
        <w:pStyle w:val="a3"/>
        <w:spacing w:after="0" w:line="240" w:lineRule="auto"/>
        <w:ind w:left="825"/>
        <w:jc w:val="both"/>
        <w:rPr>
          <w:rFonts w:ascii="Times New Roman" w:hAnsi="Times New Roman" w:cs="Times New Roman"/>
          <w:sz w:val="24"/>
          <w:szCs w:val="24"/>
        </w:rPr>
      </w:pPr>
    </w:p>
    <w:p w:rsidR="000C7FCF" w:rsidRPr="000C7FCF" w:rsidRDefault="000C7FCF" w:rsidP="000C7FCF">
      <w:pPr>
        <w:pStyle w:val="a3"/>
        <w:numPr>
          <w:ilvl w:val="0"/>
          <w:numId w:val="2"/>
        </w:numPr>
        <w:spacing w:after="0" w:line="240" w:lineRule="auto"/>
        <w:jc w:val="both"/>
        <w:rPr>
          <w:rFonts w:ascii="Times New Roman" w:hAnsi="Times New Roman" w:cs="Times New Roman"/>
          <w:sz w:val="24"/>
          <w:szCs w:val="24"/>
        </w:rPr>
      </w:pPr>
      <w:proofErr w:type="gramStart"/>
      <w:r w:rsidRPr="000C7FCF">
        <w:rPr>
          <w:rFonts w:ascii="Times New Roman" w:hAnsi="Times New Roman" w:cs="Times New Roman"/>
          <w:sz w:val="24"/>
          <w:szCs w:val="24"/>
        </w:rPr>
        <w:t>Экологические след и индекс человеческого развития</w:t>
      </w:r>
      <w:proofErr w:type="gramEnd"/>
    </w:p>
    <w:p w:rsidR="000C7FCF" w:rsidRPr="000C7FCF" w:rsidRDefault="000C7FCF" w:rsidP="000C7FCF">
      <w:pPr>
        <w:pStyle w:val="a3"/>
        <w:spacing w:after="0" w:line="240" w:lineRule="auto"/>
        <w:ind w:left="825"/>
        <w:jc w:val="both"/>
        <w:rPr>
          <w:rFonts w:ascii="Times New Roman" w:hAnsi="Times New Roman" w:cs="Times New Roman"/>
          <w:sz w:val="24"/>
          <w:szCs w:val="24"/>
        </w:rPr>
      </w:pPr>
    </w:p>
    <w:p w:rsidR="000C7FCF" w:rsidRPr="000C7FCF" w:rsidRDefault="000C7FCF" w:rsidP="000C7FCF">
      <w:pPr>
        <w:pStyle w:val="a3"/>
        <w:spacing w:after="0" w:line="240" w:lineRule="auto"/>
        <w:ind w:left="0" w:firstLine="720"/>
        <w:jc w:val="both"/>
        <w:rPr>
          <w:rFonts w:ascii="Times New Roman" w:hAnsi="Times New Roman" w:cs="Times New Roman"/>
          <w:sz w:val="24"/>
          <w:szCs w:val="24"/>
        </w:rPr>
      </w:pPr>
      <w:r w:rsidRPr="000C7FCF">
        <w:rPr>
          <w:rFonts w:ascii="Times New Roman" w:hAnsi="Times New Roman" w:cs="Times New Roman"/>
          <w:b/>
          <w:sz w:val="24"/>
          <w:szCs w:val="24"/>
        </w:rPr>
        <w:t xml:space="preserve">Экологический след — мера воздействия человека на среду обитания, которая позволяет рассчитать размеры прилегающей территории, необходимой для производства потребляемых нами ресурсов и хранения отходов. Этой единицей измерения можно определить соотношение между своими потребностями и объемами экологических ресурсов те, что есть у нас в запасе. Такая мера позволяет измерить давление (влияние) на окружающую </w:t>
      </w:r>
      <w:r w:rsidRPr="000C7FCF">
        <w:rPr>
          <w:rFonts w:ascii="Times New Roman" w:hAnsi="Times New Roman" w:cs="Times New Roman"/>
          <w:sz w:val="24"/>
          <w:szCs w:val="24"/>
        </w:rPr>
        <w:t>среду любого человека, предприятия, организации, населенного пункта, страны и населения всей планеты. Она отражает расход экологических ресурсов для производства необходимых нам вещей, продуктов питания, энергии и т.д.</w:t>
      </w:r>
    </w:p>
    <w:p w:rsidR="000C7FCF" w:rsidRPr="000C7FCF" w:rsidRDefault="000C7FCF" w:rsidP="000C7FCF">
      <w:pPr>
        <w:pStyle w:val="a3"/>
        <w:spacing w:after="0" w:line="240" w:lineRule="auto"/>
        <w:ind w:left="0" w:firstLine="709"/>
        <w:jc w:val="both"/>
        <w:rPr>
          <w:rFonts w:ascii="Times New Roman" w:hAnsi="Times New Roman" w:cs="Times New Roman"/>
          <w:sz w:val="24"/>
          <w:szCs w:val="24"/>
        </w:rPr>
      </w:pPr>
      <w:r w:rsidRPr="000C7FCF">
        <w:rPr>
          <w:rFonts w:ascii="Times New Roman" w:hAnsi="Times New Roman" w:cs="Times New Roman"/>
          <w:sz w:val="24"/>
          <w:szCs w:val="24"/>
        </w:rPr>
        <w:t xml:space="preserve">Под индикатором понимается показатель (выводимый из первичных данных, которые обычно нельзя использовать для интерпретации изменений); позволяющий </w:t>
      </w:r>
      <w:r w:rsidRPr="000C7FCF">
        <w:rPr>
          <w:rFonts w:ascii="Times New Roman" w:hAnsi="Times New Roman" w:cs="Times New Roman"/>
          <w:sz w:val="24"/>
          <w:szCs w:val="24"/>
        </w:rPr>
        <w:lastRenderedPageBreak/>
        <w:t>судить о состоянии или изменении экономической, социальной или экологической переменной.</w:t>
      </w:r>
    </w:p>
    <w:p w:rsidR="000C7FCF" w:rsidRPr="000C7FCF" w:rsidRDefault="000C7FCF" w:rsidP="000C7FCF">
      <w:pPr>
        <w:pStyle w:val="a3"/>
        <w:spacing w:after="0" w:line="240" w:lineRule="auto"/>
        <w:ind w:left="0" w:firstLine="709"/>
        <w:jc w:val="both"/>
        <w:rPr>
          <w:rFonts w:ascii="Times New Roman" w:hAnsi="Times New Roman" w:cs="Times New Roman"/>
          <w:sz w:val="24"/>
          <w:szCs w:val="24"/>
        </w:rPr>
      </w:pPr>
      <w:r w:rsidRPr="000C7FCF">
        <w:rPr>
          <w:rFonts w:ascii="Times New Roman" w:hAnsi="Times New Roman" w:cs="Times New Roman"/>
          <w:sz w:val="24"/>
          <w:szCs w:val="24"/>
        </w:rPr>
        <w:t>Наряду с индикаторами разрабатываются и применяются на практике индексы. Индекс – это агрегированный или взвешенный индикатор, основанный на нескольких других индикаторах или данных. Использование индексов приемлемо там, где хорошо понятны причинно-следственные связи.</w:t>
      </w:r>
    </w:p>
    <w:p w:rsidR="000C7FCF" w:rsidRPr="000C7FCF" w:rsidRDefault="000C7FCF" w:rsidP="000C7FCF">
      <w:pPr>
        <w:spacing w:after="0" w:line="240" w:lineRule="auto"/>
        <w:jc w:val="both"/>
        <w:rPr>
          <w:rFonts w:ascii="Times New Roman" w:hAnsi="Times New Roman" w:cs="Times New Roman"/>
          <w:sz w:val="24"/>
          <w:szCs w:val="24"/>
        </w:rPr>
      </w:pPr>
      <w:r w:rsidRPr="000C7FCF">
        <w:rPr>
          <w:rFonts w:ascii="Times New Roman" w:hAnsi="Times New Roman" w:cs="Times New Roman"/>
          <w:sz w:val="24"/>
          <w:szCs w:val="24"/>
        </w:rPr>
        <w:t>Индекс развития человеческого потенциала (ИРЧП)</w:t>
      </w:r>
    </w:p>
    <w:p w:rsidR="000C7FCF" w:rsidRPr="000C7FCF" w:rsidRDefault="000C7FCF" w:rsidP="000C7FCF">
      <w:pPr>
        <w:spacing w:after="0" w:line="240" w:lineRule="auto"/>
        <w:jc w:val="both"/>
        <w:rPr>
          <w:rFonts w:ascii="Times New Roman" w:hAnsi="Times New Roman" w:cs="Times New Roman"/>
          <w:sz w:val="24"/>
          <w:szCs w:val="24"/>
        </w:rPr>
      </w:pPr>
      <w:r w:rsidRPr="000C7FCF">
        <w:rPr>
          <w:rFonts w:ascii="Times New Roman" w:hAnsi="Times New Roman" w:cs="Times New Roman"/>
          <w:sz w:val="24"/>
          <w:szCs w:val="24"/>
        </w:rPr>
        <w:t>ИРЧП является комплексным показателем (рис 4), оценивающим уровень средних достижений страны по трем основным направлениям в области развития человека: долголетие на основе здорового образа жизни, определяемое уровнем ожидаемой продолжительности жизни при рождении; знания, измеряемые уровнем грамотности взрослого населения и совокупным валовым коэффициентом поступивших в начальные, средние и высшие учебные заведения; и достойный уровень жизни, оцениваемый по ВВП на душу населения в соответствии с паритетом покупательной способности (ППС в долл. США). Далее ИРЧП будем называть комплексным показателем человеческого потенциала, индексы по каждому элементу – базовыми показателями человеческого потенциала.</w:t>
      </w:r>
    </w:p>
    <w:p w:rsidR="000C7FCF" w:rsidRPr="000C7FCF" w:rsidRDefault="000C7FCF" w:rsidP="000C7FCF">
      <w:pPr>
        <w:spacing w:after="0" w:line="240" w:lineRule="auto"/>
        <w:jc w:val="both"/>
        <w:rPr>
          <w:rFonts w:ascii="Times New Roman" w:hAnsi="Times New Roman" w:cs="Times New Roman"/>
          <w:sz w:val="24"/>
          <w:szCs w:val="24"/>
        </w:rPr>
      </w:pPr>
    </w:p>
    <w:p w:rsidR="000C7FCF" w:rsidRPr="000C7FCF" w:rsidRDefault="000C7FCF" w:rsidP="000C7FCF">
      <w:pPr>
        <w:spacing w:after="0" w:line="240" w:lineRule="auto"/>
        <w:jc w:val="center"/>
        <w:rPr>
          <w:rFonts w:ascii="Times New Roman" w:hAnsi="Times New Roman" w:cs="Times New Roman"/>
          <w:sz w:val="24"/>
          <w:szCs w:val="24"/>
        </w:rPr>
      </w:pPr>
      <w:r w:rsidRPr="000C7FCF">
        <w:rPr>
          <w:rFonts w:ascii="Times New Roman" w:hAnsi="Times New Roman" w:cs="Times New Roman"/>
          <w:noProof/>
          <w:sz w:val="24"/>
          <w:szCs w:val="24"/>
        </w:rPr>
        <w:drawing>
          <wp:inline distT="0" distB="0" distL="0" distR="0">
            <wp:extent cx="6402770" cy="3888827"/>
            <wp:effectExtent l="19050" t="0" r="0" b="0"/>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6421779" cy="3900372"/>
                    </a:xfrm>
                    <a:prstGeom prst="rect">
                      <a:avLst/>
                    </a:prstGeom>
                    <a:noFill/>
                  </pic:spPr>
                </pic:pic>
              </a:graphicData>
            </a:graphic>
          </wp:inline>
        </w:drawing>
      </w:r>
    </w:p>
    <w:p w:rsidR="000C7FCF" w:rsidRPr="000C7FCF" w:rsidRDefault="000C7FCF" w:rsidP="000C7FCF">
      <w:pPr>
        <w:spacing w:after="0" w:line="240" w:lineRule="auto"/>
        <w:jc w:val="center"/>
        <w:rPr>
          <w:rFonts w:ascii="Times New Roman" w:hAnsi="Times New Roman" w:cs="Times New Roman"/>
          <w:sz w:val="24"/>
          <w:szCs w:val="24"/>
        </w:rPr>
      </w:pPr>
      <w:r w:rsidRPr="000C7FCF">
        <w:rPr>
          <w:rFonts w:ascii="Times New Roman" w:hAnsi="Times New Roman" w:cs="Times New Roman"/>
          <w:sz w:val="24"/>
          <w:szCs w:val="24"/>
        </w:rPr>
        <w:t>Рис. 4. Структура и состав индекса развития человеческого потенциала (ИРЧП).</w:t>
      </w:r>
    </w:p>
    <w:p w:rsidR="000C7FCF" w:rsidRPr="000C7FCF" w:rsidRDefault="000C7FCF" w:rsidP="000C7FCF">
      <w:pPr>
        <w:spacing w:after="0" w:line="240" w:lineRule="auto"/>
        <w:jc w:val="center"/>
        <w:rPr>
          <w:rFonts w:ascii="Times New Roman" w:hAnsi="Times New Roman" w:cs="Times New Roman"/>
          <w:sz w:val="24"/>
          <w:szCs w:val="24"/>
        </w:rPr>
      </w:pPr>
    </w:p>
    <w:p w:rsidR="000C7FCF" w:rsidRPr="000C7FCF" w:rsidRDefault="000C7FCF" w:rsidP="000C7FCF">
      <w:pPr>
        <w:spacing w:after="0" w:line="240" w:lineRule="auto"/>
        <w:jc w:val="center"/>
        <w:rPr>
          <w:rFonts w:ascii="Times New Roman" w:hAnsi="Times New Roman" w:cs="Times New Roman"/>
          <w:sz w:val="24"/>
          <w:szCs w:val="24"/>
        </w:rPr>
      </w:pPr>
    </w:p>
    <w:p w:rsidR="000C7FCF" w:rsidRPr="000C7FCF" w:rsidRDefault="000C7FCF" w:rsidP="000C7FCF">
      <w:pPr>
        <w:spacing w:after="0" w:line="240" w:lineRule="auto"/>
        <w:jc w:val="center"/>
        <w:rPr>
          <w:rFonts w:ascii="Times New Roman" w:hAnsi="Times New Roman" w:cs="Times New Roman"/>
          <w:sz w:val="24"/>
          <w:szCs w:val="24"/>
        </w:rPr>
      </w:pPr>
    </w:p>
    <w:p w:rsidR="000C7FCF" w:rsidRPr="000C7FCF" w:rsidRDefault="000C7FCF" w:rsidP="000C7FCF">
      <w:pPr>
        <w:spacing w:after="0" w:line="240" w:lineRule="auto"/>
        <w:jc w:val="center"/>
        <w:rPr>
          <w:rFonts w:ascii="Times New Roman" w:hAnsi="Times New Roman" w:cs="Times New Roman"/>
          <w:sz w:val="24"/>
          <w:szCs w:val="24"/>
        </w:rPr>
      </w:pPr>
    </w:p>
    <w:p w:rsidR="000C7FCF" w:rsidRPr="000C7FCF" w:rsidRDefault="000C7FCF" w:rsidP="000C7FCF">
      <w:pPr>
        <w:pStyle w:val="a5"/>
        <w:ind w:firstLine="900"/>
        <w:jc w:val="center"/>
        <w:rPr>
          <w:sz w:val="24"/>
          <w:szCs w:val="24"/>
        </w:rPr>
      </w:pPr>
      <w:r w:rsidRPr="000C7FCF">
        <w:rPr>
          <w:sz w:val="24"/>
          <w:szCs w:val="24"/>
        </w:rPr>
        <w:t>Пороговые значения для расчета ИРЧП</w:t>
      </w:r>
    </w:p>
    <w:tbl>
      <w:tblPr>
        <w:tblStyle w:val="a4"/>
        <w:tblW w:w="0" w:type="auto"/>
        <w:jc w:val="center"/>
        <w:tblLook w:val="01E0"/>
      </w:tblPr>
      <w:tblGrid>
        <w:gridCol w:w="5288"/>
        <w:gridCol w:w="2178"/>
        <w:gridCol w:w="2105"/>
      </w:tblGrid>
      <w:tr w:rsidR="000C7FCF" w:rsidRPr="000C7FCF" w:rsidTr="007F0524">
        <w:trPr>
          <w:jc w:val="center"/>
        </w:trPr>
        <w:tc>
          <w:tcPr>
            <w:tcW w:w="0" w:type="auto"/>
            <w:vAlign w:val="center"/>
          </w:tcPr>
          <w:p w:rsidR="000C7FCF" w:rsidRPr="000C7FCF" w:rsidRDefault="000C7FCF" w:rsidP="007F0524">
            <w:pPr>
              <w:jc w:val="center"/>
              <w:rPr>
                <w:rFonts w:ascii="Times New Roman" w:hAnsi="Times New Roman" w:cs="Times New Roman"/>
                <w:sz w:val="24"/>
                <w:szCs w:val="24"/>
              </w:rPr>
            </w:pPr>
            <w:r w:rsidRPr="000C7FCF">
              <w:rPr>
                <w:rFonts w:ascii="Times New Roman" w:hAnsi="Times New Roman" w:cs="Times New Roman"/>
                <w:sz w:val="24"/>
                <w:szCs w:val="24"/>
              </w:rPr>
              <w:t>Показатель</w:t>
            </w:r>
          </w:p>
        </w:tc>
        <w:tc>
          <w:tcPr>
            <w:tcW w:w="0" w:type="auto"/>
            <w:vAlign w:val="center"/>
          </w:tcPr>
          <w:p w:rsidR="000C7FCF" w:rsidRPr="000C7FCF" w:rsidRDefault="000C7FCF" w:rsidP="007F0524">
            <w:pPr>
              <w:jc w:val="center"/>
              <w:rPr>
                <w:rFonts w:ascii="Times New Roman" w:hAnsi="Times New Roman" w:cs="Times New Roman"/>
                <w:sz w:val="24"/>
                <w:szCs w:val="24"/>
              </w:rPr>
            </w:pPr>
            <w:r w:rsidRPr="000C7FCF">
              <w:rPr>
                <w:rFonts w:ascii="Times New Roman" w:hAnsi="Times New Roman" w:cs="Times New Roman"/>
                <w:sz w:val="24"/>
                <w:szCs w:val="24"/>
              </w:rPr>
              <w:t>Максимальное значение</w:t>
            </w:r>
          </w:p>
        </w:tc>
        <w:tc>
          <w:tcPr>
            <w:tcW w:w="0" w:type="auto"/>
            <w:vAlign w:val="center"/>
          </w:tcPr>
          <w:p w:rsidR="000C7FCF" w:rsidRPr="000C7FCF" w:rsidRDefault="000C7FCF" w:rsidP="007F0524">
            <w:pPr>
              <w:jc w:val="center"/>
              <w:rPr>
                <w:rFonts w:ascii="Times New Roman" w:hAnsi="Times New Roman" w:cs="Times New Roman"/>
                <w:sz w:val="24"/>
                <w:szCs w:val="24"/>
              </w:rPr>
            </w:pPr>
            <w:r w:rsidRPr="000C7FCF">
              <w:rPr>
                <w:rFonts w:ascii="Times New Roman" w:hAnsi="Times New Roman" w:cs="Times New Roman"/>
                <w:sz w:val="24"/>
                <w:szCs w:val="24"/>
              </w:rPr>
              <w:t>Минимальное значение</w:t>
            </w:r>
          </w:p>
        </w:tc>
      </w:tr>
      <w:tr w:rsidR="000C7FCF" w:rsidRPr="000C7FCF" w:rsidTr="007F0524">
        <w:trPr>
          <w:jc w:val="center"/>
        </w:trPr>
        <w:tc>
          <w:tcPr>
            <w:tcW w:w="0" w:type="auto"/>
            <w:vAlign w:val="center"/>
          </w:tcPr>
          <w:p w:rsidR="000C7FCF" w:rsidRPr="000C7FCF" w:rsidRDefault="000C7FCF" w:rsidP="007F0524">
            <w:pPr>
              <w:spacing w:before="40"/>
              <w:rPr>
                <w:rFonts w:ascii="Times New Roman" w:hAnsi="Times New Roman" w:cs="Times New Roman"/>
                <w:sz w:val="24"/>
                <w:szCs w:val="24"/>
              </w:rPr>
            </w:pPr>
            <w:r w:rsidRPr="000C7FCF">
              <w:rPr>
                <w:rFonts w:ascii="Times New Roman" w:hAnsi="Times New Roman" w:cs="Times New Roman"/>
                <w:sz w:val="24"/>
                <w:szCs w:val="24"/>
              </w:rPr>
              <w:t>Средняя продолжительность жизни (лет)</w:t>
            </w:r>
          </w:p>
        </w:tc>
        <w:tc>
          <w:tcPr>
            <w:tcW w:w="0" w:type="auto"/>
            <w:vAlign w:val="center"/>
          </w:tcPr>
          <w:p w:rsidR="000C7FCF" w:rsidRPr="000C7FCF" w:rsidRDefault="000C7FCF" w:rsidP="007F0524">
            <w:pPr>
              <w:spacing w:before="40"/>
              <w:jc w:val="center"/>
              <w:rPr>
                <w:rFonts w:ascii="Times New Roman" w:hAnsi="Times New Roman" w:cs="Times New Roman"/>
                <w:sz w:val="24"/>
                <w:szCs w:val="24"/>
              </w:rPr>
            </w:pPr>
            <w:r w:rsidRPr="000C7FCF">
              <w:rPr>
                <w:rFonts w:ascii="Times New Roman" w:hAnsi="Times New Roman" w:cs="Times New Roman"/>
                <w:sz w:val="24"/>
                <w:szCs w:val="24"/>
              </w:rPr>
              <w:t>85</w:t>
            </w:r>
          </w:p>
        </w:tc>
        <w:tc>
          <w:tcPr>
            <w:tcW w:w="0" w:type="auto"/>
            <w:vAlign w:val="center"/>
          </w:tcPr>
          <w:p w:rsidR="000C7FCF" w:rsidRPr="000C7FCF" w:rsidRDefault="000C7FCF" w:rsidP="007F0524">
            <w:pPr>
              <w:spacing w:before="40"/>
              <w:jc w:val="center"/>
              <w:rPr>
                <w:rFonts w:ascii="Times New Roman" w:hAnsi="Times New Roman" w:cs="Times New Roman"/>
                <w:sz w:val="24"/>
                <w:szCs w:val="24"/>
              </w:rPr>
            </w:pPr>
            <w:r w:rsidRPr="000C7FCF">
              <w:rPr>
                <w:rFonts w:ascii="Times New Roman" w:hAnsi="Times New Roman" w:cs="Times New Roman"/>
                <w:sz w:val="24"/>
                <w:szCs w:val="24"/>
              </w:rPr>
              <w:t>25</w:t>
            </w:r>
          </w:p>
        </w:tc>
      </w:tr>
      <w:tr w:rsidR="000C7FCF" w:rsidRPr="000C7FCF" w:rsidTr="007F0524">
        <w:trPr>
          <w:jc w:val="center"/>
        </w:trPr>
        <w:tc>
          <w:tcPr>
            <w:tcW w:w="0" w:type="auto"/>
            <w:vAlign w:val="center"/>
          </w:tcPr>
          <w:p w:rsidR="000C7FCF" w:rsidRPr="000C7FCF" w:rsidRDefault="000C7FCF" w:rsidP="007F0524">
            <w:pPr>
              <w:spacing w:before="40"/>
              <w:rPr>
                <w:rFonts w:ascii="Times New Roman" w:hAnsi="Times New Roman" w:cs="Times New Roman"/>
                <w:sz w:val="24"/>
                <w:szCs w:val="24"/>
              </w:rPr>
            </w:pPr>
            <w:r w:rsidRPr="000C7FCF">
              <w:rPr>
                <w:rFonts w:ascii="Times New Roman" w:hAnsi="Times New Roman" w:cs="Times New Roman"/>
                <w:sz w:val="24"/>
                <w:szCs w:val="24"/>
              </w:rPr>
              <w:t>Уровень грамотности взрослого населения (в процентах)</w:t>
            </w:r>
          </w:p>
        </w:tc>
        <w:tc>
          <w:tcPr>
            <w:tcW w:w="0" w:type="auto"/>
            <w:vAlign w:val="center"/>
          </w:tcPr>
          <w:p w:rsidR="000C7FCF" w:rsidRPr="000C7FCF" w:rsidRDefault="000C7FCF" w:rsidP="007F0524">
            <w:pPr>
              <w:spacing w:before="40"/>
              <w:jc w:val="center"/>
              <w:rPr>
                <w:rFonts w:ascii="Times New Roman" w:hAnsi="Times New Roman" w:cs="Times New Roman"/>
                <w:sz w:val="24"/>
                <w:szCs w:val="24"/>
              </w:rPr>
            </w:pPr>
            <w:r w:rsidRPr="000C7FCF">
              <w:rPr>
                <w:rFonts w:ascii="Times New Roman" w:hAnsi="Times New Roman" w:cs="Times New Roman"/>
                <w:sz w:val="24"/>
                <w:szCs w:val="24"/>
              </w:rPr>
              <w:t>100</w:t>
            </w:r>
          </w:p>
        </w:tc>
        <w:tc>
          <w:tcPr>
            <w:tcW w:w="0" w:type="auto"/>
            <w:vAlign w:val="center"/>
          </w:tcPr>
          <w:p w:rsidR="000C7FCF" w:rsidRPr="000C7FCF" w:rsidRDefault="000C7FCF" w:rsidP="007F0524">
            <w:pPr>
              <w:spacing w:before="40"/>
              <w:jc w:val="center"/>
              <w:rPr>
                <w:rFonts w:ascii="Times New Roman" w:hAnsi="Times New Roman" w:cs="Times New Roman"/>
                <w:sz w:val="24"/>
                <w:szCs w:val="24"/>
              </w:rPr>
            </w:pPr>
            <w:r w:rsidRPr="000C7FCF">
              <w:rPr>
                <w:rFonts w:ascii="Times New Roman" w:hAnsi="Times New Roman" w:cs="Times New Roman"/>
                <w:sz w:val="24"/>
                <w:szCs w:val="24"/>
              </w:rPr>
              <w:t>0</w:t>
            </w:r>
          </w:p>
        </w:tc>
      </w:tr>
      <w:tr w:rsidR="000C7FCF" w:rsidRPr="000C7FCF" w:rsidTr="007F0524">
        <w:trPr>
          <w:jc w:val="center"/>
        </w:trPr>
        <w:tc>
          <w:tcPr>
            <w:tcW w:w="0" w:type="auto"/>
            <w:vAlign w:val="center"/>
          </w:tcPr>
          <w:p w:rsidR="000C7FCF" w:rsidRPr="000C7FCF" w:rsidRDefault="000C7FCF" w:rsidP="007F0524">
            <w:pPr>
              <w:spacing w:before="40"/>
              <w:rPr>
                <w:rFonts w:ascii="Times New Roman" w:hAnsi="Times New Roman" w:cs="Times New Roman"/>
                <w:sz w:val="24"/>
                <w:szCs w:val="24"/>
              </w:rPr>
            </w:pPr>
            <w:proofErr w:type="gramStart"/>
            <w:r w:rsidRPr="000C7FCF">
              <w:rPr>
                <w:rFonts w:ascii="Times New Roman" w:hAnsi="Times New Roman" w:cs="Times New Roman"/>
                <w:sz w:val="24"/>
                <w:szCs w:val="24"/>
              </w:rPr>
              <w:lastRenderedPageBreak/>
              <w:t>Совокупный валовой коэффициент поступивших в учебные заведения (в процентах)</w:t>
            </w:r>
            <w:proofErr w:type="gramEnd"/>
          </w:p>
        </w:tc>
        <w:tc>
          <w:tcPr>
            <w:tcW w:w="0" w:type="auto"/>
            <w:vAlign w:val="center"/>
          </w:tcPr>
          <w:p w:rsidR="000C7FCF" w:rsidRPr="000C7FCF" w:rsidRDefault="000C7FCF" w:rsidP="007F0524">
            <w:pPr>
              <w:spacing w:before="40"/>
              <w:jc w:val="center"/>
              <w:rPr>
                <w:rFonts w:ascii="Times New Roman" w:hAnsi="Times New Roman" w:cs="Times New Roman"/>
                <w:sz w:val="24"/>
                <w:szCs w:val="24"/>
              </w:rPr>
            </w:pPr>
            <w:r w:rsidRPr="000C7FCF">
              <w:rPr>
                <w:rFonts w:ascii="Times New Roman" w:hAnsi="Times New Roman" w:cs="Times New Roman"/>
                <w:sz w:val="24"/>
                <w:szCs w:val="24"/>
              </w:rPr>
              <w:t>100</w:t>
            </w:r>
          </w:p>
        </w:tc>
        <w:tc>
          <w:tcPr>
            <w:tcW w:w="0" w:type="auto"/>
            <w:vAlign w:val="center"/>
          </w:tcPr>
          <w:p w:rsidR="000C7FCF" w:rsidRPr="000C7FCF" w:rsidRDefault="000C7FCF" w:rsidP="007F0524">
            <w:pPr>
              <w:spacing w:before="40"/>
              <w:jc w:val="center"/>
              <w:rPr>
                <w:rFonts w:ascii="Times New Roman" w:hAnsi="Times New Roman" w:cs="Times New Roman"/>
                <w:sz w:val="24"/>
                <w:szCs w:val="24"/>
              </w:rPr>
            </w:pPr>
            <w:r w:rsidRPr="000C7FCF">
              <w:rPr>
                <w:rFonts w:ascii="Times New Roman" w:hAnsi="Times New Roman" w:cs="Times New Roman"/>
                <w:sz w:val="24"/>
                <w:szCs w:val="24"/>
              </w:rPr>
              <w:t>0</w:t>
            </w:r>
          </w:p>
        </w:tc>
      </w:tr>
      <w:tr w:rsidR="000C7FCF" w:rsidRPr="000C7FCF" w:rsidTr="007F0524">
        <w:trPr>
          <w:jc w:val="center"/>
        </w:trPr>
        <w:tc>
          <w:tcPr>
            <w:tcW w:w="0" w:type="auto"/>
            <w:vAlign w:val="center"/>
          </w:tcPr>
          <w:p w:rsidR="000C7FCF" w:rsidRPr="000C7FCF" w:rsidRDefault="000C7FCF" w:rsidP="007F0524">
            <w:pPr>
              <w:rPr>
                <w:rFonts w:ascii="Times New Roman" w:hAnsi="Times New Roman" w:cs="Times New Roman"/>
                <w:sz w:val="24"/>
                <w:szCs w:val="24"/>
              </w:rPr>
            </w:pPr>
            <w:r w:rsidRPr="000C7FCF">
              <w:rPr>
                <w:rFonts w:ascii="Times New Roman" w:hAnsi="Times New Roman" w:cs="Times New Roman"/>
                <w:sz w:val="24"/>
                <w:szCs w:val="24"/>
              </w:rPr>
              <w:t>ВВП на душу населения (ППС в долл. США)</w:t>
            </w:r>
          </w:p>
        </w:tc>
        <w:tc>
          <w:tcPr>
            <w:tcW w:w="0" w:type="auto"/>
            <w:vAlign w:val="center"/>
          </w:tcPr>
          <w:p w:rsidR="000C7FCF" w:rsidRPr="000C7FCF" w:rsidRDefault="000C7FCF" w:rsidP="007F0524">
            <w:pPr>
              <w:jc w:val="center"/>
              <w:rPr>
                <w:rFonts w:ascii="Times New Roman" w:hAnsi="Times New Roman" w:cs="Times New Roman"/>
                <w:sz w:val="24"/>
                <w:szCs w:val="24"/>
              </w:rPr>
            </w:pPr>
            <w:r w:rsidRPr="000C7FCF">
              <w:rPr>
                <w:rFonts w:ascii="Times New Roman" w:hAnsi="Times New Roman" w:cs="Times New Roman"/>
                <w:sz w:val="24"/>
                <w:szCs w:val="24"/>
              </w:rPr>
              <w:t>40000</w:t>
            </w:r>
          </w:p>
        </w:tc>
        <w:tc>
          <w:tcPr>
            <w:tcW w:w="0" w:type="auto"/>
            <w:vAlign w:val="center"/>
          </w:tcPr>
          <w:p w:rsidR="000C7FCF" w:rsidRPr="000C7FCF" w:rsidRDefault="000C7FCF" w:rsidP="007F0524">
            <w:pPr>
              <w:jc w:val="center"/>
              <w:rPr>
                <w:rFonts w:ascii="Times New Roman" w:hAnsi="Times New Roman" w:cs="Times New Roman"/>
                <w:sz w:val="24"/>
                <w:szCs w:val="24"/>
              </w:rPr>
            </w:pPr>
            <w:r w:rsidRPr="000C7FCF">
              <w:rPr>
                <w:rFonts w:ascii="Times New Roman" w:hAnsi="Times New Roman" w:cs="Times New Roman"/>
                <w:sz w:val="24"/>
                <w:szCs w:val="24"/>
              </w:rPr>
              <w:t>100</w:t>
            </w:r>
          </w:p>
        </w:tc>
      </w:tr>
    </w:tbl>
    <w:p w:rsidR="000C7FCF" w:rsidRPr="000C7FCF" w:rsidRDefault="000C7FCF" w:rsidP="000C7FCF">
      <w:pPr>
        <w:spacing w:after="0" w:line="240" w:lineRule="auto"/>
        <w:jc w:val="both"/>
        <w:rPr>
          <w:rFonts w:ascii="Times New Roman" w:hAnsi="Times New Roman" w:cs="Times New Roman"/>
          <w:sz w:val="24"/>
          <w:szCs w:val="24"/>
        </w:rPr>
      </w:pPr>
    </w:p>
    <w:p w:rsidR="000C7FCF" w:rsidRPr="000C7FCF" w:rsidRDefault="000C7FCF" w:rsidP="000C7FCF">
      <w:pPr>
        <w:spacing w:after="0" w:line="240" w:lineRule="auto"/>
        <w:jc w:val="center"/>
        <w:rPr>
          <w:rFonts w:ascii="Times New Roman" w:hAnsi="Times New Roman" w:cs="Times New Roman"/>
          <w:sz w:val="24"/>
          <w:szCs w:val="24"/>
        </w:rPr>
      </w:pPr>
    </w:p>
    <w:p w:rsidR="000C7FCF" w:rsidRDefault="000C7FCF" w:rsidP="000C7FCF">
      <w:pPr>
        <w:spacing w:after="0" w:line="240" w:lineRule="auto"/>
        <w:rPr>
          <w:rFonts w:ascii="Times New Roman" w:hAnsi="Times New Roman" w:cs="Times New Roman"/>
          <w:sz w:val="28"/>
          <w:szCs w:val="28"/>
        </w:rPr>
      </w:pPr>
    </w:p>
    <w:p w:rsidR="000C7FCF" w:rsidRDefault="000C7FCF" w:rsidP="000C7FCF">
      <w:pPr>
        <w:spacing w:after="0" w:line="240" w:lineRule="auto"/>
        <w:rPr>
          <w:rFonts w:ascii="Times New Roman" w:hAnsi="Times New Roman" w:cs="Times New Roman"/>
          <w:sz w:val="28"/>
          <w:szCs w:val="28"/>
        </w:rPr>
      </w:pPr>
    </w:p>
    <w:p w:rsidR="00520EA7" w:rsidRDefault="00520EA7"/>
    <w:sectPr w:rsidR="00520EA7">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B819CF"/>
    <w:multiLevelType w:val="hybridMultilevel"/>
    <w:tmpl w:val="9D0E9484"/>
    <w:lvl w:ilvl="0" w:tplc="0F2C475A">
      <w:start w:val="1"/>
      <w:numFmt w:val="decimal"/>
      <w:lvlText w:val="%1."/>
      <w:lvlJc w:val="left"/>
      <w:pPr>
        <w:ind w:left="825" w:hanging="46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1AD50BFB"/>
    <w:multiLevelType w:val="hybridMultilevel"/>
    <w:tmpl w:val="9D0E9484"/>
    <w:lvl w:ilvl="0" w:tplc="0F2C475A">
      <w:start w:val="1"/>
      <w:numFmt w:val="decimal"/>
      <w:lvlText w:val="%1."/>
      <w:lvlJc w:val="left"/>
      <w:pPr>
        <w:ind w:left="825" w:hanging="46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useFELayout/>
  </w:compat>
  <w:rsids>
    <w:rsidRoot w:val="000C7FCF"/>
    <w:rsid w:val="000C7FCF"/>
    <w:rsid w:val="00520EA7"/>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0C7FCF"/>
    <w:pPr>
      <w:spacing w:after="160" w:line="259" w:lineRule="auto"/>
      <w:ind w:left="720"/>
      <w:contextualSpacing/>
    </w:pPr>
    <w:rPr>
      <w:rFonts w:eastAsiaTheme="minorHAnsi"/>
      <w:lang w:eastAsia="en-US"/>
    </w:rPr>
  </w:style>
  <w:style w:type="table" w:styleId="a4">
    <w:name w:val="Table Grid"/>
    <w:basedOn w:val="a1"/>
    <w:rsid w:val="000C7FCF"/>
    <w:pPr>
      <w:spacing w:after="0" w:line="240" w:lineRule="auto"/>
    </w:pPr>
    <w:rPr>
      <w:rFonts w:eastAsiaTheme="minorHAnsi"/>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5">
    <w:name w:val="Body Text"/>
    <w:basedOn w:val="a"/>
    <w:link w:val="a6"/>
    <w:rsid w:val="000C7FCF"/>
    <w:pPr>
      <w:spacing w:after="0" w:line="240" w:lineRule="auto"/>
    </w:pPr>
    <w:rPr>
      <w:rFonts w:ascii="Times New Roman" w:eastAsia="Times New Roman" w:hAnsi="Times New Roman" w:cs="Times New Roman"/>
      <w:sz w:val="28"/>
      <w:szCs w:val="20"/>
    </w:rPr>
  </w:style>
  <w:style w:type="character" w:customStyle="1" w:styleId="a6">
    <w:name w:val="Основной текст Знак"/>
    <w:basedOn w:val="a0"/>
    <w:link w:val="a5"/>
    <w:rsid w:val="000C7FCF"/>
    <w:rPr>
      <w:rFonts w:ascii="Times New Roman" w:eastAsia="Times New Roman" w:hAnsi="Times New Roman" w:cs="Times New Roman"/>
      <w:sz w:val="28"/>
      <w:szCs w:val="20"/>
    </w:rPr>
  </w:style>
  <w:style w:type="paragraph" w:styleId="a7">
    <w:name w:val="Balloon Text"/>
    <w:basedOn w:val="a"/>
    <w:link w:val="a8"/>
    <w:uiPriority w:val="99"/>
    <w:semiHidden/>
    <w:unhideWhenUsed/>
    <w:rsid w:val="000C7FCF"/>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0C7FCF"/>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6</Pages>
  <Words>1771</Words>
  <Characters>10095</Characters>
  <Application>Microsoft Office Word</Application>
  <DocSecurity>0</DocSecurity>
  <Lines>84</Lines>
  <Paragraphs>23</Paragraphs>
  <ScaleCrop>false</ScaleCrop>
  <Company/>
  <LinksUpToDate>false</LinksUpToDate>
  <CharactersWithSpaces>11843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Metod2</dc:creator>
  <cp:keywords/>
  <dc:description/>
  <cp:lastModifiedBy>Metod2</cp:lastModifiedBy>
  <cp:revision>2</cp:revision>
  <dcterms:created xsi:type="dcterms:W3CDTF">2020-03-26T05:31:00Z</dcterms:created>
  <dcterms:modified xsi:type="dcterms:W3CDTF">2020-03-26T05:32:00Z</dcterms:modified>
</cp:coreProperties>
</file>