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92" w:rsidRPr="000D1799" w:rsidRDefault="006E7892" w:rsidP="006E7892">
      <w:pPr>
        <w:spacing w:after="0" w:line="240" w:lineRule="auto"/>
        <w:ind w:left="-567"/>
        <w:jc w:val="both"/>
        <w:rPr>
          <w:rStyle w:val="a5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  истории </w:t>
      </w:r>
      <w:r w:rsidR="00D4235F">
        <w:rPr>
          <w:rFonts w:ascii="Times New Roman" w:hAnsi="Times New Roman" w:cs="Times New Roman"/>
          <w:b/>
          <w:sz w:val="24"/>
          <w:szCs w:val="24"/>
          <w:u w:val="single"/>
        </w:rPr>
        <w:t>27.10.2021  группа 40-1</w:t>
      </w:r>
    </w:p>
    <w:p w:rsidR="006E7892" w:rsidRPr="00FE4FA7" w:rsidRDefault="006E7892" w:rsidP="006E7892">
      <w:pPr>
        <w:pStyle w:val="a3"/>
        <w:spacing w:line="360" w:lineRule="auto"/>
        <w:ind w:right="23"/>
        <w:jc w:val="center"/>
        <w:rPr>
          <w:rStyle w:val="a5"/>
          <w:color w:val="C00000"/>
          <w:sz w:val="28"/>
          <w:szCs w:val="22"/>
        </w:rPr>
      </w:pPr>
    </w:p>
    <w:p w:rsidR="006E7892" w:rsidRPr="006E7892" w:rsidRDefault="006E7892" w:rsidP="006E7892">
      <w:pPr>
        <w:pStyle w:val="a3"/>
        <w:spacing w:line="360" w:lineRule="auto"/>
        <w:ind w:right="23"/>
        <w:jc w:val="center"/>
        <w:rPr>
          <w:color w:val="C00000"/>
          <w:sz w:val="32"/>
          <w:szCs w:val="22"/>
        </w:rPr>
      </w:pPr>
      <w:r w:rsidRPr="00FE4FA7">
        <w:rPr>
          <w:rStyle w:val="a5"/>
          <w:color w:val="C00000"/>
          <w:sz w:val="28"/>
          <w:szCs w:val="22"/>
        </w:rPr>
        <w:t>Урок</w:t>
      </w:r>
      <w:r>
        <w:rPr>
          <w:rStyle w:val="a5"/>
          <w:color w:val="C00000"/>
          <w:sz w:val="28"/>
          <w:szCs w:val="22"/>
        </w:rPr>
        <w:t xml:space="preserve"> </w:t>
      </w:r>
      <w:r w:rsidRPr="00FE4FA7">
        <w:rPr>
          <w:rStyle w:val="a5"/>
          <w:color w:val="C00000"/>
          <w:sz w:val="28"/>
          <w:szCs w:val="22"/>
        </w:rPr>
        <w:t>-</w:t>
      </w:r>
      <w:r>
        <w:rPr>
          <w:rStyle w:val="a5"/>
          <w:color w:val="C00000"/>
          <w:sz w:val="28"/>
          <w:szCs w:val="22"/>
        </w:rPr>
        <w:t xml:space="preserve"> </w:t>
      </w:r>
      <w:r w:rsidRPr="00FE4FA7">
        <w:rPr>
          <w:rStyle w:val="a5"/>
          <w:color w:val="C00000"/>
          <w:sz w:val="28"/>
          <w:szCs w:val="22"/>
        </w:rPr>
        <w:t>практическое занятие: «</w:t>
      </w:r>
      <w:r w:rsidRPr="00FE4FA7">
        <w:rPr>
          <w:rStyle w:val="3"/>
          <w:color w:val="C00000"/>
          <w:sz w:val="28"/>
          <w:szCs w:val="22"/>
        </w:rPr>
        <w:t xml:space="preserve"> Российская Федерация на рубеже ХХ - XXI </w:t>
      </w:r>
      <w:proofErr w:type="gramStart"/>
      <w:r w:rsidRPr="00FE4FA7">
        <w:rPr>
          <w:rStyle w:val="3"/>
          <w:color w:val="C00000"/>
          <w:sz w:val="28"/>
          <w:szCs w:val="22"/>
        </w:rPr>
        <w:t>в</w:t>
      </w:r>
      <w:proofErr w:type="gramEnd"/>
      <w:r w:rsidRPr="00FE4FA7">
        <w:rPr>
          <w:rStyle w:val="3"/>
          <w:color w:val="C00000"/>
          <w:sz w:val="28"/>
          <w:szCs w:val="22"/>
        </w:rPr>
        <w:t>.в.</w:t>
      </w:r>
      <w:r w:rsidRPr="00FE4FA7">
        <w:rPr>
          <w:color w:val="C00000"/>
          <w:sz w:val="28"/>
          <w:szCs w:val="22"/>
        </w:rPr>
        <w:t>»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>Формирование российской государственности.</w:t>
      </w:r>
      <w:r w:rsidRPr="006E7892">
        <w:rPr>
          <w:rStyle w:val="a5"/>
          <w:color w:val="984806" w:themeColor="accent6" w:themeShade="80"/>
          <w:sz w:val="56"/>
          <w:szCs w:val="22"/>
        </w:rPr>
        <w:t xml:space="preserve"> </w:t>
      </w:r>
      <w:r w:rsidRPr="006E7892">
        <w:rPr>
          <w:rStyle w:val="4"/>
          <w:b/>
          <w:color w:val="984806" w:themeColor="accent6" w:themeShade="80"/>
          <w:sz w:val="24"/>
          <w:szCs w:val="22"/>
        </w:rPr>
        <w:t>Б. Н. Ельцин. Политический кризис осени 1993 г. Принятие Конституции России 1993 г.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>Экономические реформы 1990-х гг.: основные этапы и результаты. Трудности и противоречия перехода к рыночной экономике.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 Нарастание противоречий между центром и регионами. </w:t>
      </w:r>
      <w:proofErr w:type="spellStart"/>
      <w:r w:rsidRPr="006E7892">
        <w:rPr>
          <w:rStyle w:val="4"/>
          <w:b/>
          <w:color w:val="984806" w:themeColor="accent6" w:themeShade="80"/>
          <w:sz w:val="24"/>
          <w:szCs w:val="22"/>
        </w:rPr>
        <w:t>Военно</w:t>
      </w:r>
      <w:r w:rsidRPr="006E7892">
        <w:rPr>
          <w:rStyle w:val="4"/>
          <w:b/>
          <w:color w:val="984806" w:themeColor="accent6" w:themeShade="80"/>
          <w:sz w:val="24"/>
          <w:szCs w:val="22"/>
        </w:rPr>
        <w:softHyphen/>
        <w:t>политический</w:t>
      </w:r>
      <w:proofErr w:type="spellEnd"/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 кризис в Чечне. Отставка Б. Н. Ельцина. 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>Деятельность Президента России В. В. Путина:</w:t>
      </w:r>
      <w:r w:rsidRPr="006E7892">
        <w:rPr>
          <w:rStyle w:val="4"/>
          <w:b/>
          <w:color w:val="984806" w:themeColor="accent6" w:themeShade="80"/>
          <w:sz w:val="24"/>
          <w:szCs w:val="22"/>
        </w:rPr>
        <w:tab/>
        <w:t>курс на продолжение реформ,</w:t>
      </w:r>
      <w:r w:rsidRPr="006E7892">
        <w:rPr>
          <w:b/>
          <w:color w:val="984806" w:themeColor="accent6" w:themeShade="80"/>
          <w:sz w:val="56"/>
          <w:szCs w:val="22"/>
        </w:rPr>
        <w:t xml:space="preserve"> </w:t>
      </w:r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Развитие экономики и социальной сферы в начале </w:t>
      </w:r>
      <w:r w:rsidRPr="006E7892">
        <w:rPr>
          <w:rStyle w:val="4"/>
          <w:b/>
          <w:color w:val="984806" w:themeColor="accent6" w:themeShade="80"/>
          <w:sz w:val="24"/>
          <w:szCs w:val="22"/>
          <w:lang w:eastAsia="en-US"/>
        </w:rPr>
        <w:t>ХХ</w:t>
      </w:r>
      <w:proofErr w:type="gramStart"/>
      <w:r w:rsidRPr="006E7892">
        <w:rPr>
          <w:rStyle w:val="4"/>
          <w:b/>
          <w:color w:val="984806" w:themeColor="accent6" w:themeShade="80"/>
          <w:sz w:val="24"/>
          <w:szCs w:val="22"/>
          <w:lang w:val="en-US" w:eastAsia="en-US"/>
        </w:rPr>
        <w:t>I</w:t>
      </w:r>
      <w:proofErr w:type="gramEnd"/>
      <w:r w:rsidRPr="006E7892">
        <w:rPr>
          <w:rStyle w:val="4"/>
          <w:b/>
          <w:color w:val="984806" w:themeColor="accent6" w:themeShade="80"/>
          <w:sz w:val="24"/>
          <w:szCs w:val="22"/>
          <w:lang w:eastAsia="en-US"/>
        </w:rPr>
        <w:t xml:space="preserve"> </w:t>
      </w:r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в. Роль государства в экономике. Политические лидеры и общественные деятели современной России. 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Президентские выборы 2008 г. Президент России Д. А. Медведев. Государственная политика в условиях экономического кризиса, начавшегося в 2008 г. 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>Президентские выборы 2012 г. Геополитическое положение и внешняя политика России в 1990-е гг. Россия и Запад. От</w:t>
      </w:r>
      <w:r w:rsidRPr="006E7892">
        <w:rPr>
          <w:rStyle w:val="4"/>
          <w:b/>
          <w:color w:val="984806" w:themeColor="accent6" w:themeShade="80"/>
          <w:sz w:val="24"/>
          <w:szCs w:val="22"/>
        </w:rPr>
        <w:softHyphen/>
        <w:t xml:space="preserve">ношения со странами СНГ. 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Восточное направление внешней политики. Разработка </w:t>
      </w:r>
      <w:proofErr w:type="gramStart"/>
      <w:r w:rsidRPr="006E7892">
        <w:rPr>
          <w:rStyle w:val="4"/>
          <w:b/>
          <w:color w:val="984806" w:themeColor="accent6" w:themeShade="80"/>
          <w:sz w:val="24"/>
          <w:szCs w:val="22"/>
        </w:rPr>
        <w:t>новой</w:t>
      </w:r>
      <w:proofErr w:type="gramEnd"/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 внешнеполитической стратегии </w:t>
      </w:r>
      <w:proofErr w:type="gramStart"/>
      <w:r w:rsidRPr="006E7892">
        <w:rPr>
          <w:rStyle w:val="4"/>
          <w:b/>
          <w:color w:val="984806" w:themeColor="accent6" w:themeShade="80"/>
          <w:sz w:val="24"/>
          <w:szCs w:val="22"/>
        </w:rPr>
        <w:t>в начале</w:t>
      </w:r>
      <w:proofErr w:type="gramEnd"/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 XXI в. Укрепление международного престижа России. Решение задач борьбы с терроризмом. Российская Федерация в системе современных международных отношений. 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 xml:space="preserve">Политический кризис на Украине и воссоединение Крыма с Россией. </w:t>
      </w:r>
    </w:p>
    <w:p w:rsidR="006E7892" w:rsidRPr="006E7892" w:rsidRDefault="006E7892" w:rsidP="006E7892">
      <w:pPr>
        <w:pStyle w:val="a3"/>
        <w:numPr>
          <w:ilvl w:val="0"/>
          <w:numId w:val="1"/>
        </w:numPr>
        <w:ind w:right="23"/>
        <w:rPr>
          <w:rStyle w:val="4"/>
          <w:b/>
          <w:color w:val="984806" w:themeColor="accent6" w:themeShade="80"/>
          <w:sz w:val="24"/>
          <w:szCs w:val="22"/>
        </w:rPr>
      </w:pPr>
      <w:r w:rsidRPr="006E7892">
        <w:rPr>
          <w:rStyle w:val="4"/>
          <w:b/>
          <w:color w:val="984806" w:themeColor="accent6" w:themeShade="80"/>
          <w:sz w:val="24"/>
          <w:szCs w:val="22"/>
        </w:rPr>
        <w:t>Культура и духовная жизнь общества в конце ХХ - начале XXI в. Многообразие стилей художественной культуры. Достижения и противоречия культурного развития.</w:t>
      </w:r>
    </w:p>
    <w:p w:rsidR="006E7892" w:rsidRPr="006E7892" w:rsidRDefault="006E7892" w:rsidP="006E7892">
      <w:pPr>
        <w:pStyle w:val="21"/>
        <w:shd w:val="clear" w:color="auto" w:fill="auto"/>
        <w:spacing w:before="0" w:after="0" w:line="240" w:lineRule="auto"/>
        <w:ind w:right="700"/>
        <w:jc w:val="both"/>
        <w:rPr>
          <w:rStyle w:val="22"/>
          <w:color w:val="984806" w:themeColor="accent6" w:themeShade="80"/>
          <w:sz w:val="28"/>
          <w:szCs w:val="24"/>
        </w:rPr>
      </w:pPr>
    </w:p>
    <w:p w:rsidR="006E7892" w:rsidRPr="006E7892" w:rsidRDefault="006E7892" w:rsidP="006E7892">
      <w:pPr>
        <w:pStyle w:val="21"/>
        <w:shd w:val="clear" w:color="auto" w:fill="auto"/>
        <w:spacing w:before="0" w:after="0" w:line="240" w:lineRule="auto"/>
        <w:ind w:right="700"/>
        <w:jc w:val="both"/>
        <w:rPr>
          <w:rStyle w:val="22"/>
          <w:sz w:val="24"/>
          <w:szCs w:val="22"/>
        </w:rPr>
      </w:pPr>
      <w:r w:rsidRPr="006E7892">
        <w:rPr>
          <w:rStyle w:val="22"/>
          <w:sz w:val="24"/>
          <w:szCs w:val="22"/>
        </w:rPr>
        <w:t>РЕКОМЕНДУЕМАЯ ЛИТЕРАТУРА:</w:t>
      </w:r>
    </w:p>
    <w:p w:rsidR="006E7892" w:rsidRPr="00DA6BFB" w:rsidRDefault="006E7892" w:rsidP="006E7892">
      <w:pPr>
        <w:pStyle w:val="21"/>
        <w:shd w:val="clear" w:color="auto" w:fill="auto"/>
        <w:spacing w:before="0" w:after="0" w:line="240" w:lineRule="auto"/>
        <w:ind w:right="700"/>
        <w:jc w:val="both"/>
        <w:rPr>
          <w:rFonts w:ascii="Times New Roman" w:hAnsi="Times New Roman" w:cs="Times New Roman"/>
          <w:b w:val="0"/>
          <w:sz w:val="22"/>
          <w:szCs w:val="22"/>
          <w:highlight w:val="cyan"/>
        </w:rPr>
      </w:pPr>
    </w:p>
    <w:p w:rsidR="006E7892" w:rsidRPr="00DA6BFB" w:rsidRDefault="006E7892" w:rsidP="006E7892">
      <w:pPr>
        <w:pStyle w:val="a3"/>
        <w:numPr>
          <w:ilvl w:val="0"/>
          <w:numId w:val="2"/>
        </w:numPr>
        <w:ind w:right="20"/>
        <w:rPr>
          <w:sz w:val="22"/>
          <w:szCs w:val="22"/>
          <w:highlight w:val="cyan"/>
        </w:rPr>
      </w:pPr>
      <w:r w:rsidRPr="00DA6BFB">
        <w:rPr>
          <w:rStyle w:val="4"/>
          <w:sz w:val="22"/>
          <w:szCs w:val="22"/>
        </w:rPr>
        <w:t xml:space="preserve">Артемов В. В. </w:t>
      </w:r>
      <w:proofErr w:type="spellStart"/>
      <w:r w:rsidRPr="00DA6BFB">
        <w:rPr>
          <w:rStyle w:val="4"/>
          <w:sz w:val="22"/>
          <w:szCs w:val="22"/>
        </w:rPr>
        <w:t>Лубченков</w:t>
      </w:r>
      <w:proofErr w:type="spellEnd"/>
      <w:r w:rsidRPr="00DA6BFB">
        <w:rPr>
          <w:rStyle w:val="4"/>
          <w:sz w:val="22"/>
          <w:szCs w:val="22"/>
        </w:rPr>
        <w:t xml:space="preserve"> Ю. Н. История. Учебник для студентов средних профессиональных учебных заведений. - М.</w:t>
      </w:r>
      <w:proofErr w:type="gramStart"/>
      <w:r w:rsidRPr="00DA6BFB">
        <w:rPr>
          <w:rStyle w:val="4"/>
          <w:sz w:val="22"/>
          <w:szCs w:val="22"/>
        </w:rPr>
        <w:t xml:space="preserve"> :</w:t>
      </w:r>
      <w:proofErr w:type="gramEnd"/>
      <w:r w:rsidRPr="00DA6BFB">
        <w:rPr>
          <w:rStyle w:val="4"/>
          <w:sz w:val="22"/>
          <w:szCs w:val="22"/>
        </w:rPr>
        <w:t xml:space="preserve"> 2014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ind w:right="20"/>
        <w:rPr>
          <w:sz w:val="22"/>
          <w:szCs w:val="22"/>
          <w:highlight w:val="cyan"/>
        </w:rPr>
      </w:pPr>
      <w:r w:rsidRPr="00DA6BFB">
        <w:rPr>
          <w:rStyle w:val="4"/>
          <w:sz w:val="22"/>
          <w:szCs w:val="22"/>
        </w:rPr>
        <w:t xml:space="preserve">Артемов В. В. </w:t>
      </w:r>
      <w:proofErr w:type="spellStart"/>
      <w:r w:rsidRPr="00DA6BFB">
        <w:rPr>
          <w:rStyle w:val="4"/>
          <w:sz w:val="22"/>
          <w:szCs w:val="22"/>
        </w:rPr>
        <w:t>Лубченков</w:t>
      </w:r>
      <w:proofErr w:type="spellEnd"/>
      <w:r w:rsidRPr="00DA6BFB">
        <w:rPr>
          <w:rStyle w:val="4"/>
          <w:sz w:val="22"/>
          <w:szCs w:val="22"/>
        </w:rPr>
        <w:t xml:space="preserve"> Ю. Н. История для профессий и специальностей технического, </w:t>
      </w:r>
      <w:proofErr w:type="spellStart"/>
      <w:proofErr w:type="gramStart"/>
      <w:r w:rsidRPr="00DA6BFB">
        <w:rPr>
          <w:rStyle w:val="4"/>
          <w:sz w:val="22"/>
          <w:szCs w:val="22"/>
        </w:rPr>
        <w:t>естественно-научного</w:t>
      </w:r>
      <w:proofErr w:type="spellEnd"/>
      <w:proofErr w:type="gramEnd"/>
      <w:r w:rsidRPr="00DA6BFB">
        <w:rPr>
          <w:rStyle w:val="4"/>
          <w:sz w:val="22"/>
          <w:szCs w:val="22"/>
        </w:rPr>
        <w:t>, социально</w:t>
      </w:r>
      <w:r w:rsidRPr="00DA6BFB">
        <w:rPr>
          <w:rStyle w:val="4"/>
          <w:sz w:val="22"/>
          <w:szCs w:val="22"/>
        </w:rPr>
        <w:softHyphen/>
        <w:t>-экономического профилей. В 2-х ч. - М.: 2014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ind w:right="20"/>
        <w:rPr>
          <w:sz w:val="22"/>
          <w:szCs w:val="22"/>
          <w:highlight w:val="cyan"/>
        </w:rPr>
      </w:pPr>
      <w:r w:rsidRPr="00DA6BFB">
        <w:rPr>
          <w:rStyle w:val="4"/>
          <w:sz w:val="22"/>
          <w:szCs w:val="22"/>
        </w:rPr>
        <w:t xml:space="preserve">Гаджиев К.С., </w:t>
      </w:r>
      <w:proofErr w:type="spellStart"/>
      <w:r w:rsidRPr="00DA6BFB">
        <w:rPr>
          <w:rStyle w:val="4"/>
          <w:sz w:val="22"/>
          <w:szCs w:val="22"/>
        </w:rPr>
        <w:t>Закаурцева</w:t>
      </w:r>
      <w:proofErr w:type="spellEnd"/>
      <w:r w:rsidRPr="00DA6BFB">
        <w:rPr>
          <w:rStyle w:val="4"/>
          <w:sz w:val="22"/>
          <w:szCs w:val="22"/>
        </w:rPr>
        <w:t xml:space="preserve"> Т.А., </w:t>
      </w:r>
      <w:proofErr w:type="spellStart"/>
      <w:r w:rsidRPr="00DA6BFB">
        <w:rPr>
          <w:rStyle w:val="4"/>
          <w:sz w:val="22"/>
          <w:szCs w:val="22"/>
        </w:rPr>
        <w:t>Родригес</w:t>
      </w:r>
      <w:proofErr w:type="spellEnd"/>
      <w:r w:rsidRPr="00DA6BFB">
        <w:rPr>
          <w:rStyle w:val="4"/>
          <w:sz w:val="22"/>
          <w:szCs w:val="22"/>
        </w:rPr>
        <w:t xml:space="preserve"> А.М., Пономарев М.В. Новейшая история стран Европы и Америки. XX век. В 3 частях. Часть 2. 1945 - 2000. - М.: 2010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ind w:right="2340"/>
        <w:rPr>
          <w:sz w:val="22"/>
          <w:szCs w:val="22"/>
          <w:highlight w:val="cyan"/>
        </w:rPr>
      </w:pPr>
      <w:r w:rsidRPr="00DA6BFB">
        <w:rPr>
          <w:rStyle w:val="4"/>
          <w:sz w:val="22"/>
          <w:szCs w:val="22"/>
        </w:rPr>
        <w:t xml:space="preserve">Горелов А.А. История мировой культуры. - М.: 2011 </w:t>
      </w:r>
      <w:proofErr w:type="spellStart"/>
      <w:r w:rsidRPr="00DA6BFB">
        <w:rPr>
          <w:rStyle w:val="4"/>
          <w:sz w:val="22"/>
          <w:szCs w:val="22"/>
        </w:rPr>
        <w:t>Захаревич</w:t>
      </w:r>
      <w:proofErr w:type="spellEnd"/>
      <w:r w:rsidRPr="00DA6BFB">
        <w:rPr>
          <w:rStyle w:val="4"/>
          <w:sz w:val="22"/>
          <w:szCs w:val="22"/>
        </w:rPr>
        <w:t xml:space="preserve"> А.В. История Отечества. - М.: 2010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ind w:right="20"/>
        <w:rPr>
          <w:sz w:val="22"/>
          <w:szCs w:val="22"/>
          <w:highlight w:val="cyan"/>
        </w:rPr>
      </w:pPr>
      <w:r w:rsidRPr="00DA6BFB">
        <w:rPr>
          <w:rStyle w:val="4"/>
          <w:sz w:val="22"/>
          <w:szCs w:val="22"/>
        </w:rPr>
        <w:t>Орлов А.С., Георгиев В.А., Георгиева Н.Г., Сивохина Т.А. История России. - М.: 2011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rPr>
          <w:sz w:val="22"/>
          <w:szCs w:val="22"/>
          <w:highlight w:val="cyan"/>
        </w:rPr>
      </w:pPr>
      <w:r w:rsidRPr="00DA6BFB">
        <w:rPr>
          <w:rStyle w:val="4"/>
          <w:sz w:val="22"/>
          <w:szCs w:val="22"/>
        </w:rPr>
        <w:t>Санин Г. А. Крым. Страницы истории. - М.: 2015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rPr>
          <w:sz w:val="22"/>
          <w:szCs w:val="22"/>
          <w:highlight w:val="cyan"/>
        </w:rPr>
      </w:pPr>
      <w:r w:rsidRPr="00DA6BFB">
        <w:rPr>
          <w:rStyle w:val="4"/>
          <w:sz w:val="22"/>
          <w:szCs w:val="22"/>
        </w:rPr>
        <w:t>Сёмин В.П. Отечественная история. - М.: 2010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rPr>
          <w:sz w:val="22"/>
          <w:szCs w:val="22"/>
          <w:highlight w:val="cyan"/>
        </w:rPr>
      </w:pPr>
      <w:r w:rsidRPr="00DA6BFB">
        <w:rPr>
          <w:sz w:val="22"/>
          <w:szCs w:val="22"/>
          <w:highlight w:val="cyan"/>
        </w:rPr>
        <w:t xml:space="preserve">Учебник «История России </w:t>
      </w:r>
      <w:proofErr w:type="spellStart"/>
      <w:r w:rsidRPr="00DA6BFB">
        <w:rPr>
          <w:sz w:val="22"/>
          <w:szCs w:val="22"/>
          <w:highlight w:val="cyan"/>
        </w:rPr>
        <w:t>ХХ-начало</w:t>
      </w:r>
      <w:proofErr w:type="spellEnd"/>
      <w:r w:rsidRPr="00DA6BFB">
        <w:rPr>
          <w:sz w:val="22"/>
          <w:szCs w:val="22"/>
          <w:highlight w:val="cyan"/>
        </w:rPr>
        <w:t xml:space="preserve"> ХХ</w:t>
      </w:r>
      <w:proofErr w:type="gramStart"/>
      <w:r w:rsidRPr="00DA6BFB">
        <w:rPr>
          <w:sz w:val="22"/>
          <w:szCs w:val="22"/>
          <w:highlight w:val="cyan"/>
        </w:rPr>
        <w:t>1</w:t>
      </w:r>
      <w:proofErr w:type="gramEnd"/>
      <w:r w:rsidRPr="00DA6BFB">
        <w:rPr>
          <w:sz w:val="22"/>
          <w:szCs w:val="22"/>
          <w:highlight w:val="cyan"/>
        </w:rPr>
        <w:t xml:space="preserve"> века» - М., изд. «Просвещение», 2018 год; - раздел 6, тема 13,</w:t>
      </w:r>
      <w:r w:rsidRPr="00DA6BFB">
        <w:rPr>
          <w:sz w:val="22"/>
          <w:szCs w:val="22"/>
          <w:highlight w:val="cyan"/>
          <w:lang w:val="en-US"/>
        </w:rPr>
        <w:t xml:space="preserve"> </w:t>
      </w:r>
      <w:r w:rsidRPr="00DA6BFB">
        <w:rPr>
          <w:sz w:val="22"/>
          <w:szCs w:val="22"/>
          <w:highlight w:val="cyan"/>
        </w:rPr>
        <w:t>§40 - §4</w:t>
      </w:r>
      <w:r w:rsidRPr="00DA6BFB">
        <w:rPr>
          <w:sz w:val="22"/>
          <w:szCs w:val="22"/>
          <w:highlight w:val="cyan"/>
          <w:lang w:val="en-US"/>
        </w:rPr>
        <w:t>5</w:t>
      </w:r>
      <w:r w:rsidRPr="00DA6BFB">
        <w:rPr>
          <w:sz w:val="22"/>
          <w:szCs w:val="22"/>
          <w:highlight w:val="cyan"/>
        </w:rPr>
        <w:t>;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rPr>
          <w:sz w:val="22"/>
          <w:szCs w:val="22"/>
          <w:highlight w:val="cyan"/>
        </w:rPr>
      </w:pPr>
      <w:r w:rsidRPr="00DA6BFB">
        <w:rPr>
          <w:sz w:val="22"/>
          <w:szCs w:val="22"/>
          <w:highlight w:val="cyan"/>
        </w:rPr>
        <w:t>1. Алексашкина Л.Н. Всеобщая история. ХХ – начало XXI века. – М.: Мнемозина, 2011.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rPr>
          <w:sz w:val="22"/>
          <w:szCs w:val="22"/>
          <w:highlight w:val="cyan"/>
        </w:rPr>
      </w:pPr>
      <w:r w:rsidRPr="00DA6BFB">
        <w:rPr>
          <w:sz w:val="22"/>
          <w:szCs w:val="22"/>
          <w:highlight w:val="cyan"/>
        </w:rPr>
        <w:t xml:space="preserve">2. </w:t>
      </w:r>
      <w:proofErr w:type="spellStart"/>
      <w:r w:rsidRPr="00DA6BFB">
        <w:rPr>
          <w:sz w:val="22"/>
          <w:szCs w:val="22"/>
          <w:highlight w:val="cyan"/>
        </w:rPr>
        <w:t>Загладин</w:t>
      </w:r>
      <w:proofErr w:type="spellEnd"/>
      <w:r w:rsidRPr="00DA6BFB">
        <w:rPr>
          <w:sz w:val="22"/>
          <w:szCs w:val="22"/>
          <w:highlight w:val="cyan"/>
        </w:rPr>
        <w:t xml:space="preserve"> Н.В. Всеобщая история. XX век. Учебник для 11 класса. – М.: Русское слово, 2009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rPr>
          <w:sz w:val="22"/>
          <w:szCs w:val="22"/>
          <w:highlight w:val="cyan"/>
        </w:rPr>
      </w:pPr>
      <w:r w:rsidRPr="00DA6BFB">
        <w:rPr>
          <w:sz w:val="22"/>
          <w:szCs w:val="22"/>
          <w:highlight w:val="cyan"/>
        </w:rPr>
        <w:t xml:space="preserve">3. </w:t>
      </w:r>
      <w:proofErr w:type="spellStart"/>
      <w:r w:rsidRPr="00DA6BFB">
        <w:rPr>
          <w:sz w:val="22"/>
          <w:szCs w:val="22"/>
          <w:highlight w:val="cyan"/>
        </w:rPr>
        <w:t>Пленков</w:t>
      </w:r>
      <w:proofErr w:type="spellEnd"/>
      <w:r w:rsidRPr="00DA6BFB">
        <w:rPr>
          <w:sz w:val="22"/>
          <w:szCs w:val="22"/>
          <w:highlight w:val="cyan"/>
        </w:rPr>
        <w:t xml:space="preserve"> О.Ю., Андреевская Т.П., Шевченко С.В. Всеобщая история. 11 класс / Под ред. </w:t>
      </w:r>
      <w:proofErr w:type="spellStart"/>
      <w:r w:rsidRPr="00DA6BFB">
        <w:rPr>
          <w:sz w:val="22"/>
          <w:szCs w:val="22"/>
          <w:highlight w:val="cyan"/>
        </w:rPr>
        <w:t>Мясникова</w:t>
      </w:r>
      <w:proofErr w:type="spellEnd"/>
      <w:r w:rsidRPr="00DA6BFB">
        <w:rPr>
          <w:sz w:val="22"/>
          <w:szCs w:val="22"/>
          <w:highlight w:val="cyan"/>
        </w:rPr>
        <w:t xml:space="preserve"> В.С. – М., 2011.</w:t>
      </w:r>
    </w:p>
    <w:p w:rsidR="006E7892" w:rsidRPr="00DA6BFB" w:rsidRDefault="006E7892" w:rsidP="006E7892">
      <w:pPr>
        <w:pStyle w:val="a3"/>
        <w:numPr>
          <w:ilvl w:val="0"/>
          <w:numId w:val="2"/>
        </w:numPr>
        <w:spacing w:before="100" w:beforeAutospacing="1" w:after="100" w:afterAutospacing="1"/>
        <w:outlineLvl w:val="0"/>
        <w:rPr>
          <w:color w:val="000000"/>
          <w:kern w:val="36"/>
          <w:sz w:val="22"/>
          <w:szCs w:val="22"/>
          <w:highlight w:val="cyan"/>
        </w:rPr>
      </w:pPr>
      <w:r w:rsidRPr="00DA6BFB">
        <w:rPr>
          <w:sz w:val="22"/>
          <w:szCs w:val="22"/>
          <w:highlight w:val="cyan"/>
        </w:rPr>
        <w:t xml:space="preserve"> Интернет-портал </w:t>
      </w:r>
      <w:proofErr w:type="spellStart"/>
      <w:r w:rsidRPr="00DA6BFB">
        <w:rPr>
          <w:sz w:val="22"/>
          <w:szCs w:val="22"/>
          <w:highlight w:val="cyan"/>
        </w:rPr>
        <w:t>Historik.ru</w:t>
      </w:r>
      <w:proofErr w:type="spellEnd"/>
      <w:r w:rsidRPr="00DA6BFB">
        <w:rPr>
          <w:sz w:val="22"/>
          <w:szCs w:val="22"/>
          <w:highlight w:val="cyan"/>
        </w:rPr>
        <w:t xml:space="preserve"> .</w:t>
      </w:r>
    </w:p>
    <w:p w:rsidR="00D4235F" w:rsidRDefault="006E7892" w:rsidP="006E7892">
      <w:pPr>
        <w:pStyle w:val="a3"/>
        <w:spacing w:line="360" w:lineRule="auto"/>
        <w:ind w:right="23"/>
        <w:jc w:val="center"/>
        <w:rPr>
          <w:b/>
          <w:color w:val="FF0000"/>
          <w:sz w:val="28"/>
        </w:rPr>
      </w:pPr>
      <w:r w:rsidRPr="00F5062D">
        <w:rPr>
          <w:b/>
          <w:color w:val="FF0000"/>
          <w:sz w:val="28"/>
        </w:rPr>
        <w:lastRenderedPageBreak/>
        <w:t xml:space="preserve">Уважаемые ребята, здравствуйте! </w:t>
      </w:r>
    </w:p>
    <w:p w:rsidR="006E7892" w:rsidRDefault="00D4235F" w:rsidP="006E7892">
      <w:pPr>
        <w:pStyle w:val="a3"/>
        <w:spacing w:line="360" w:lineRule="auto"/>
        <w:ind w:right="23"/>
        <w:jc w:val="center"/>
        <w:rPr>
          <w:b/>
          <w:color w:val="31849B" w:themeColor="accent5" w:themeShade="BF"/>
          <w:sz w:val="28"/>
        </w:rPr>
      </w:pPr>
      <w:r>
        <w:rPr>
          <w:b/>
          <w:color w:val="31849B" w:themeColor="accent5" w:themeShade="BF"/>
          <w:sz w:val="28"/>
        </w:rPr>
        <w:t>Сегодня  на</w:t>
      </w:r>
      <w:r w:rsidR="006E7892" w:rsidRPr="006A6DA2">
        <w:rPr>
          <w:b/>
          <w:color w:val="31849B" w:themeColor="accent5" w:themeShade="BF"/>
          <w:sz w:val="28"/>
        </w:rPr>
        <w:t xml:space="preserve"> урок</w:t>
      </w:r>
      <w:r>
        <w:rPr>
          <w:b/>
          <w:color w:val="31849B" w:themeColor="accent5" w:themeShade="BF"/>
          <w:sz w:val="28"/>
        </w:rPr>
        <w:t>е истории выполняем практические задания</w:t>
      </w:r>
      <w:r w:rsidR="006E7892" w:rsidRPr="006A6DA2">
        <w:rPr>
          <w:b/>
          <w:color w:val="31849B" w:themeColor="accent5" w:themeShade="BF"/>
          <w:sz w:val="28"/>
        </w:rPr>
        <w:t>.</w:t>
      </w:r>
    </w:p>
    <w:p w:rsidR="006E7892" w:rsidRDefault="006E7892" w:rsidP="006E7892">
      <w:pPr>
        <w:pStyle w:val="a3"/>
        <w:spacing w:line="360" w:lineRule="auto"/>
        <w:ind w:right="23"/>
        <w:jc w:val="center"/>
        <w:rPr>
          <w:b/>
          <w:color w:val="FF0000"/>
          <w:sz w:val="28"/>
        </w:rPr>
      </w:pPr>
      <w:r w:rsidRPr="00F5062D">
        <w:rPr>
          <w:b/>
          <w:color w:val="FF0000"/>
          <w:sz w:val="28"/>
        </w:rPr>
        <w:t>Тема урока</w:t>
      </w:r>
      <w:proofErr w:type="gramStart"/>
      <w:r w:rsidRPr="00F5062D">
        <w:rPr>
          <w:b/>
          <w:color w:val="FF0000"/>
          <w:sz w:val="28"/>
        </w:rPr>
        <w:t xml:space="preserve"> </w:t>
      </w:r>
      <w:r w:rsidRPr="00FE4FA7">
        <w:rPr>
          <w:rStyle w:val="a5"/>
          <w:color w:val="C00000"/>
          <w:sz w:val="28"/>
          <w:szCs w:val="22"/>
        </w:rPr>
        <w:t>:</w:t>
      </w:r>
      <w:proofErr w:type="gramEnd"/>
      <w:r w:rsidRPr="00FE4FA7">
        <w:rPr>
          <w:rStyle w:val="a5"/>
          <w:color w:val="C00000"/>
          <w:sz w:val="28"/>
          <w:szCs w:val="22"/>
        </w:rPr>
        <w:t xml:space="preserve"> «</w:t>
      </w:r>
      <w:r w:rsidRPr="00FE4FA7">
        <w:rPr>
          <w:rStyle w:val="3"/>
          <w:color w:val="C00000"/>
          <w:sz w:val="28"/>
          <w:szCs w:val="22"/>
        </w:rPr>
        <w:t xml:space="preserve"> Российская Федерация на рубеже ХХ - XXI в.</w:t>
      </w:r>
      <w:proofErr w:type="gramStart"/>
      <w:r w:rsidRPr="00FE4FA7">
        <w:rPr>
          <w:rStyle w:val="3"/>
          <w:color w:val="C00000"/>
          <w:sz w:val="28"/>
          <w:szCs w:val="22"/>
        </w:rPr>
        <w:t>в</w:t>
      </w:r>
      <w:proofErr w:type="gramEnd"/>
      <w:r w:rsidRPr="00FE4FA7">
        <w:rPr>
          <w:rStyle w:val="3"/>
          <w:color w:val="C00000"/>
          <w:sz w:val="28"/>
          <w:szCs w:val="22"/>
        </w:rPr>
        <w:t>.</w:t>
      </w:r>
      <w:r w:rsidRPr="00FE4FA7">
        <w:rPr>
          <w:color w:val="C00000"/>
          <w:sz w:val="28"/>
          <w:szCs w:val="22"/>
        </w:rPr>
        <w:t>»</w:t>
      </w:r>
      <w:r w:rsidRPr="00F5062D">
        <w:rPr>
          <w:rStyle w:val="a5"/>
          <w:color w:val="C00000"/>
          <w:sz w:val="28"/>
        </w:rPr>
        <w:t xml:space="preserve">, </w:t>
      </w:r>
      <w:r w:rsidRPr="00F5062D">
        <w:rPr>
          <w:b/>
          <w:color w:val="FF0000"/>
          <w:sz w:val="28"/>
        </w:rPr>
        <w:t xml:space="preserve"> внимательно прочитайте текст  лекции, </w:t>
      </w:r>
      <w:r w:rsidR="00D4235F">
        <w:rPr>
          <w:b/>
          <w:color w:val="FF0000"/>
          <w:sz w:val="28"/>
        </w:rPr>
        <w:t xml:space="preserve"> </w:t>
      </w:r>
      <w:r w:rsidRPr="006A6DA2">
        <w:rPr>
          <w:b/>
          <w:color w:val="17365D" w:themeColor="text2" w:themeShade="BF"/>
          <w:sz w:val="32"/>
          <w:u w:val="single"/>
        </w:rPr>
        <w:t>учебную литературу</w:t>
      </w:r>
      <w:r w:rsidR="00D4235F">
        <w:rPr>
          <w:b/>
          <w:color w:val="17365D" w:themeColor="text2" w:themeShade="BF"/>
          <w:sz w:val="32"/>
          <w:u w:val="single"/>
        </w:rPr>
        <w:t xml:space="preserve"> </w:t>
      </w:r>
      <w:r w:rsidRPr="006A6DA2">
        <w:rPr>
          <w:b/>
          <w:color w:val="FF0000"/>
          <w:sz w:val="32"/>
        </w:rPr>
        <w:t xml:space="preserve"> </w:t>
      </w:r>
      <w:r>
        <w:rPr>
          <w:b/>
          <w:color w:val="FF0000"/>
          <w:sz w:val="28"/>
        </w:rPr>
        <w:t>и выполните задания</w:t>
      </w:r>
    </w:p>
    <w:p w:rsidR="006E7892" w:rsidRDefault="006E7892" w:rsidP="006E7892">
      <w:pPr>
        <w:pStyle w:val="a3"/>
        <w:spacing w:line="360" w:lineRule="auto"/>
        <w:ind w:right="23"/>
        <w:jc w:val="center"/>
        <w:rPr>
          <w:b/>
          <w:color w:val="FF0000"/>
          <w:sz w:val="28"/>
        </w:rPr>
      </w:pPr>
    </w:p>
    <w:p w:rsidR="006E7892" w:rsidRPr="00FE4FA7" w:rsidRDefault="006E7892" w:rsidP="006E7892">
      <w:pPr>
        <w:pStyle w:val="1"/>
        <w:spacing w:line="240" w:lineRule="auto"/>
        <w:rPr>
          <w:caps/>
          <w:sz w:val="24"/>
          <w:szCs w:val="24"/>
          <w:highlight w:val="cyan"/>
        </w:rPr>
      </w:pPr>
      <w:r w:rsidRPr="00FE4FA7">
        <w:rPr>
          <w:caps/>
          <w:szCs w:val="24"/>
          <w:highlight w:val="cyan"/>
        </w:rPr>
        <w:t xml:space="preserve">Россия с 1992 </w:t>
      </w:r>
      <w:r w:rsidRPr="00FE4FA7">
        <w:rPr>
          <w:caps/>
          <w:sz w:val="24"/>
          <w:szCs w:val="24"/>
          <w:highlight w:val="cyan"/>
        </w:rPr>
        <w:t>года</w:t>
      </w:r>
    </w:p>
    <w:p w:rsidR="006E7892" w:rsidRPr="00FE4FA7" w:rsidRDefault="006E7892" w:rsidP="006E7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FA7">
        <w:rPr>
          <w:rFonts w:ascii="Times New Roman" w:hAnsi="Times New Roman" w:cs="Times New Roman"/>
          <w:b/>
          <w:sz w:val="24"/>
          <w:szCs w:val="24"/>
          <w:highlight w:val="cyan"/>
        </w:rPr>
        <w:t>(пояснительный текст)</w:t>
      </w:r>
    </w:p>
    <w:p w:rsidR="006E7892" w:rsidRPr="00FE4FA7" w:rsidRDefault="006E7892" w:rsidP="006E7892">
      <w:pPr>
        <w:pStyle w:val="1"/>
        <w:spacing w:line="240" w:lineRule="auto"/>
        <w:jc w:val="both"/>
        <w:rPr>
          <w:sz w:val="24"/>
          <w:szCs w:val="24"/>
        </w:rPr>
      </w:pP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b/>
          <w:sz w:val="24"/>
          <w:szCs w:val="24"/>
        </w:rPr>
        <w:t>Внутренняя политика</w:t>
      </w:r>
      <w:r w:rsidRPr="00FE4F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4FA7">
        <w:rPr>
          <w:rFonts w:ascii="Times New Roman" w:hAnsi="Times New Roman" w:cs="Times New Roman"/>
          <w:sz w:val="24"/>
          <w:szCs w:val="24"/>
        </w:rPr>
        <w:t>Внутриполитическое развитие Российской Федерации в 1992-1993 характеризовалось нарастающей конфронтацией между сторонниками Президента РФ Б.Н. Ельцина и руководством Верховного Совета во главе с Р.И. Хасбулатовым (на сторону последнего также пер</w:t>
      </w:r>
      <w:r>
        <w:rPr>
          <w:rFonts w:ascii="Times New Roman" w:hAnsi="Times New Roman" w:cs="Times New Roman"/>
          <w:sz w:val="24"/>
          <w:szCs w:val="24"/>
        </w:rPr>
        <w:t>ешел вице-президент А.В. Руцкой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Основные вехи конфликта: смещение Ельциным под давлением оппозиции главного проводника экономических реформ Е.Т. Гайдара с должности и.о. премьер-министра и назначение премьер-министром казавшегося более лояльным оппозиции В.С. Черномырдина; референдум по вопросу о поддержке курса президента в апреле 1993, давший </w:t>
      </w:r>
      <w:proofErr w:type="gramStart"/>
      <w:r w:rsidRPr="00FE4FA7">
        <w:rPr>
          <w:rFonts w:ascii="Times New Roman" w:hAnsi="Times New Roman" w:cs="Times New Roman"/>
          <w:sz w:val="24"/>
          <w:szCs w:val="24"/>
        </w:rPr>
        <w:t>весьма положительные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для през</w:t>
      </w:r>
      <w:r>
        <w:rPr>
          <w:rFonts w:ascii="Times New Roman" w:hAnsi="Times New Roman" w:cs="Times New Roman"/>
          <w:sz w:val="24"/>
          <w:szCs w:val="24"/>
        </w:rPr>
        <w:t>идентской стороны результаты</w:t>
      </w:r>
      <w:r w:rsidRPr="00FE4FA7">
        <w:rPr>
          <w:rFonts w:ascii="Times New Roman" w:hAnsi="Times New Roman" w:cs="Times New Roman"/>
          <w:sz w:val="24"/>
          <w:szCs w:val="24"/>
        </w:rPr>
        <w:t xml:space="preserve">; и, наконец, вооруженный конфликт в сентябре-октябре 1993, приведший к роспуску парламента и расстрелу здания, в котором укрывались </w:t>
      </w:r>
      <w:proofErr w:type="spellStart"/>
      <w:r w:rsidRPr="00FE4FA7">
        <w:rPr>
          <w:rFonts w:ascii="Times New Roman" w:hAnsi="Times New Roman" w:cs="Times New Roman"/>
          <w:sz w:val="24"/>
          <w:szCs w:val="24"/>
        </w:rPr>
        <w:t>неподчинившиеся</w:t>
      </w:r>
      <w:proofErr w:type="spellEnd"/>
      <w:r w:rsidRPr="00FE4FA7"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>путаты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 xml:space="preserve">В декабре 1993 на референдуме был одобрен предложенный сторонниками президента проект Конституции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FE4FA7">
        <w:rPr>
          <w:rFonts w:ascii="Times New Roman" w:hAnsi="Times New Roman" w:cs="Times New Roman"/>
          <w:sz w:val="24"/>
          <w:szCs w:val="24"/>
        </w:rPr>
        <w:t xml:space="preserve">. Одновременно состоялись первые выборы в Государственную Думу, на которых неожиданную победу одержала Либерально-демократическая партия России (ЛДПР) </w:t>
      </w:r>
      <w:r>
        <w:rPr>
          <w:rFonts w:ascii="Times New Roman" w:hAnsi="Times New Roman" w:cs="Times New Roman"/>
          <w:sz w:val="24"/>
          <w:szCs w:val="24"/>
        </w:rPr>
        <w:t>во главе с В.В. Жириновским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>Крайне острыми оставались межнациональные отношения в ряде регионов. Больше всего хлопот федеральному центру доставляли Татарстан и Чечня. Но если с руководством Татарстана (президент Шаймиев) Москве удалось найти компромиссное решение, то в Чечне (президент Дудаев) в конце 1994 начался открытый вооруженный конфликт («первая чеченская война»). После того, как сепаратисты перешли к терактам против гражданского населения (захват Ш. Басаевым больницы в Буденновске), конфликт затянулся и закончился в 1996 фактическим признанием Россией самостоятельности Чеч</w:t>
      </w:r>
      <w:r>
        <w:rPr>
          <w:rFonts w:ascii="Times New Roman" w:hAnsi="Times New Roman" w:cs="Times New Roman"/>
          <w:sz w:val="24"/>
          <w:szCs w:val="24"/>
        </w:rPr>
        <w:t>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>Тяжелая социально-экономическая обстановка и многочисленные конфликты вызвали рост влияния Коммунистической партии (КПРФ). На выборах в Государственную думу в 1995 она получила относительное большинст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FE4FA7">
        <w:rPr>
          <w:rFonts w:ascii="Times New Roman" w:hAnsi="Times New Roman" w:cs="Times New Roman"/>
          <w:sz w:val="24"/>
          <w:szCs w:val="24"/>
        </w:rPr>
        <w:t>. Однако на президентских выборах 1996 в остром противостоянии с лидером КПРФ Г.А. Зюгановым победу (хотя и только во втором туре) одержал Б.Н. Ель</w:t>
      </w:r>
      <w:r>
        <w:rPr>
          <w:rFonts w:ascii="Times New Roman" w:hAnsi="Times New Roman" w:cs="Times New Roman"/>
          <w:sz w:val="24"/>
          <w:szCs w:val="24"/>
        </w:rPr>
        <w:t>цин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>Второй срок президентства Б.Н. Ельцина ознаменовался его болезнями и ростом всеобщего недовольства. Огромное влияние на политическое Развитие страны стали оказывать так называемые олигархи (нажившиеся в ходе приватизации владельцы огромных богатств, использовавшие в качестве инструментов влияния подконтрольные СМ</w:t>
      </w:r>
      <w:r>
        <w:rPr>
          <w:rFonts w:ascii="Times New Roman" w:hAnsi="Times New Roman" w:cs="Times New Roman"/>
          <w:sz w:val="24"/>
          <w:szCs w:val="24"/>
        </w:rPr>
        <w:t>И и подкупленных чиновников)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lastRenderedPageBreak/>
        <w:t>Весной 1998 президент неожиданно отправил в отставку В.С. Черномырдина и настоял на утверждении в качестве премьер-министра малоизве</w:t>
      </w:r>
      <w:r>
        <w:rPr>
          <w:rFonts w:ascii="Times New Roman" w:hAnsi="Times New Roman" w:cs="Times New Roman"/>
          <w:sz w:val="24"/>
          <w:szCs w:val="24"/>
        </w:rPr>
        <w:t>стного С.В. Кириенко</w:t>
      </w:r>
      <w:r w:rsidRPr="00FE4FA7">
        <w:rPr>
          <w:rFonts w:ascii="Times New Roman" w:hAnsi="Times New Roman" w:cs="Times New Roman"/>
          <w:sz w:val="24"/>
          <w:szCs w:val="24"/>
        </w:rPr>
        <w:t xml:space="preserve">. В отместку Дума начала процедуру импичмента президента. Кириенко не смог </w:t>
      </w:r>
      <w:proofErr w:type="gramStart"/>
      <w:r w:rsidRPr="00FE4FA7">
        <w:rPr>
          <w:rFonts w:ascii="Times New Roman" w:hAnsi="Times New Roman" w:cs="Times New Roman"/>
          <w:sz w:val="24"/>
          <w:szCs w:val="24"/>
        </w:rPr>
        <w:t>справиться с экономическим кризисом и осенью 1998 был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отправлен в отставку. Ельцин пытался вернуть на должность премьер-министра Черномырдина, однако столкнулся с консолидированным противодействием Думы и почти всех основных политических сил. Тогда в качестве компромиссной фигуры президентом была предложена кандидатура министра иностранных дел Е.М. При</w:t>
      </w:r>
      <w:r>
        <w:rPr>
          <w:rFonts w:ascii="Times New Roman" w:hAnsi="Times New Roman" w:cs="Times New Roman"/>
          <w:sz w:val="24"/>
          <w:szCs w:val="24"/>
        </w:rPr>
        <w:t>макова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>Весной 1999 Ельцин отправил правительство Примакова в отставку, заменив его С. Степашиным. Одновременно провалилась попытка вынести импичмент през</w:t>
      </w:r>
      <w:r>
        <w:rPr>
          <w:rFonts w:ascii="Times New Roman" w:hAnsi="Times New Roman" w:cs="Times New Roman"/>
          <w:sz w:val="24"/>
          <w:szCs w:val="24"/>
        </w:rPr>
        <w:t>иденту в Государственной Думе</w:t>
      </w:r>
      <w:r w:rsidRPr="00FE4FA7">
        <w:rPr>
          <w:rFonts w:ascii="Times New Roman" w:hAnsi="Times New Roman" w:cs="Times New Roman"/>
          <w:sz w:val="24"/>
          <w:szCs w:val="24"/>
        </w:rPr>
        <w:t>. Летом Ельцин вновь сменил премьер-министра, предложив кандидатуру главы ФСБ В.В. Путина и одновременно представив его в к</w:t>
      </w:r>
      <w:r>
        <w:rPr>
          <w:rFonts w:ascii="Times New Roman" w:hAnsi="Times New Roman" w:cs="Times New Roman"/>
          <w:sz w:val="24"/>
          <w:szCs w:val="24"/>
        </w:rPr>
        <w:t>ачестве своего преемника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 xml:space="preserve">Между тем ситуация в стране вновь обострилась: в Москве и некоторых других городах была проведена серия террористических актов (взрывы жилых домов), чеченские боевики во главе с Басаевым и </w:t>
      </w:r>
      <w:r>
        <w:rPr>
          <w:rFonts w:ascii="Times New Roman" w:hAnsi="Times New Roman" w:cs="Times New Roman"/>
          <w:sz w:val="24"/>
          <w:szCs w:val="24"/>
        </w:rPr>
        <w:t>Хаттабом вторглись в Дагестан</w:t>
      </w:r>
      <w:r w:rsidRPr="00FE4FA7">
        <w:rPr>
          <w:rFonts w:ascii="Times New Roman" w:hAnsi="Times New Roman" w:cs="Times New Roman"/>
          <w:sz w:val="24"/>
          <w:szCs w:val="24"/>
        </w:rPr>
        <w:t>. В этих условиях стремительно вырос авторитет решительного премьера. На парламентских выборах в декабре 1999 созданное «под Путина» движение «Единство» выступило очень успешно, получив почти столько же голосов, что и компартия. Альтернативная «партия власти» «Отечество – Вся Россия», созданная мэром Москвы Ю.М. Лужковым, Е.М. Примаковым и М. Шаймиевым, потерпела очевидное поражение. Вскоре после этого 31 декабря 1999 Б.Н. Ельцин подал в отставку с поста президента, Пу</w:t>
      </w:r>
      <w:r>
        <w:rPr>
          <w:rFonts w:ascii="Times New Roman" w:hAnsi="Times New Roman" w:cs="Times New Roman"/>
          <w:sz w:val="24"/>
          <w:szCs w:val="24"/>
        </w:rPr>
        <w:t>тин стал и.о. президента</w:t>
      </w:r>
      <w:r w:rsidRPr="00FE4FA7">
        <w:rPr>
          <w:rFonts w:ascii="Times New Roman" w:hAnsi="Times New Roman" w:cs="Times New Roman"/>
          <w:sz w:val="24"/>
          <w:szCs w:val="24"/>
        </w:rPr>
        <w:t xml:space="preserve">. В марте 2000 В.В. Путин уже в первом туре одержал победу на президентских выборах, премьер-министром стал М.М. Касьянов.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 xml:space="preserve">В течение первого срока президентства Путиным были инициированы многочисленные реформы (налоговая, военная, судебная, административная – разделение страны на семь округов с </w:t>
      </w:r>
      <w:r>
        <w:rPr>
          <w:rFonts w:ascii="Times New Roman" w:hAnsi="Times New Roman" w:cs="Times New Roman"/>
          <w:sz w:val="24"/>
          <w:szCs w:val="24"/>
        </w:rPr>
        <w:t>назначением полпредов, и др.)</w:t>
      </w:r>
      <w:r w:rsidRPr="00FE4FA7">
        <w:rPr>
          <w:rFonts w:ascii="Times New Roman" w:hAnsi="Times New Roman" w:cs="Times New Roman"/>
          <w:sz w:val="24"/>
          <w:szCs w:val="24"/>
        </w:rPr>
        <w:t>. Одновременно власть расправилась с олигархами, претендовавшими на сохранение политического влияния (Березовский, Гусинский, позже Ходорков</w:t>
      </w:r>
      <w:r>
        <w:rPr>
          <w:rFonts w:ascii="Times New Roman" w:hAnsi="Times New Roman" w:cs="Times New Roman"/>
          <w:sz w:val="24"/>
          <w:szCs w:val="24"/>
        </w:rPr>
        <w:t>ский)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>В декабре 2003 «партия власти» «Единая Россия» (образовавшаяся в результате слияния «Единства» и «Отечества») одержала убедительную по</w:t>
      </w:r>
      <w:r>
        <w:rPr>
          <w:rFonts w:ascii="Times New Roman" w:hAnsi="Times New Roman" w:cs="Times New Roman"/>
          <w:sz w:val="24"/>
          <w:szCs w:val="24"/>
        </w:rPr>
        <w:t>беду на парламентских выборах</w:t>
      </w:r>
      <w:r w:rsidRPr="00FE4F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4FA7">
        <w:rPr>
          <w:rFonts w:ascii="Times New Roman" w:hAnsi="Times New Roman" w:cs="Times New Roman"/>
          <w:sz w:val="24"/>
          <w:szCs w:val="24"/>
        </w:rPr>
        <w:t>В марте 2004 накануне президентских выборов Путин отправил в отставку Касьянова и назначил премьер-министром М.Е. Фрадкова).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На состоявшихся выборах В.В. Путин одер</w:t>
      </w:r>
      <w:r>
        <w:rPr>
          <w:rFonts w:ascii="Times New Roman" w:hAnsi="Times New Roman" w:cs="Times New Roman"/>
          <w:sz w:val="24"/>
          <w:szCs w:val="24"/>
        </w:rPr>
        <w:t>жал победу в первом туре</w:t>
      </w:r>
      <w:r w:rsidRPr="00FE4FA7">
        <w:rPr>
          <w:rFonts w:ascii="Times New Roman" w:hAnsi="Times New Roman" w:cs="Times New Roman"/>
          <w:sz w:val="24"/>
          <w:szCs w:val="24"/>
        </w:rPr>
        <w:t>. Самым заметным событием второго президентского срока Путина стали преобразования в сфере управления, предложенные после теракта в Беслане и призванные укрепить «вертикаль власти»: отмена прямых выборов глав администраций субъектов РФ населением, и создание Общественной палаты для предварительной экспертизы законопроек</w:t>
      </w:r>
      <w:r>
        <w:rPr>
          <w:rFonts w:ascii="Times New Roman" w:hAnsi="Times New Roman" w:cs="Times New Roman"/>
          <w:sz w:val="24"/>
          <w:szCs w:val="24"/>
        </w:rPr>
        <w:t>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 xml:space="preserve">Конфликт в Чечне приобрел вялотекущий характер, наиболее яркими </w:t>
      </w:r>
      <w:proofErr w:type="gramStart"/>
      <w:r w:rsidRPr="00FE4FA7">
        <w:rPr>
          <w:rFonts w:ascii="Times New Roman" w:hAnsi="Times New Roman" w:cs="Times New Roman"/>
          <w:sz w:val="24"/>
          <w:szCs w:val="24"/>
        </w:rPr>
        <w:t>проявлениями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которого стали террористические акты чеченских сепаратистов (захват мюзикла «Норд-Ост» в Москве и школы в Беслане, взрывы самолетов, убийство </w:t>
      </w:r>
      <w:proofErr w:type="spellStart"/>
      <w:r w:rsidRPr="00FE4FA7">
        <w:rPr>
          <w:rFonts w:ascii="Times New Roman" w:hAnsi="Times New Roman" w:cs="Times New Roman"/>
          <w:sz w:val="24"/>
          <w:szCs w:val="24"/>
        </w:rPr>
        <w:t>пророссийски</w:t>
      </w:r>
      <w:proofErr w:type="spellEnd"/>
      <w:r w:rsidRPr="00FE4FA7">
        <w:rPr>
          <w:rFonts w:ascii="Times New Roman" w:hAnsi="Times New Roman" w:cs="Times New Roman"/>
          <w:sz w:val="24"/>
          <w:szCs w:val="24"/>
        </w:rPr>
        <w:t xml:space="preserve"> настроенного президента Чечни А. Кадырова и пр.), и ликвидация российскими спецслужбами и войсками лидеров террористов («президент» А. Ма</w:t>
      </w:r>
      <w:r>
        <w:rPr>
          <w:rFonts w:ascii="Times New Roman" w:hAnsi="Times New Roman" w:cs="Times New Roman"/>
          <w:sz w:val="24"/>
          <w:szCs w:val="24"/>
        </w:rPr>
        <w:t xml:space="preserve">схадов, Хаттаб,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пр.</w:t>
      </w:r>
      <w:r w:rsidRPr="00FE4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b/>
          <w:sz w:val="24"/>
          <w:szCs w:val="24"/>
        </w:rPr>
        <w:t>Внешняя политика</w:t>
      </w:r>
      <w:r w:rsidRPr="00FE4FA7">
        <w:rPr>
          <w:rFonts w:ascii="Times New Roman" w:hAnsi="Times New Roman" w:cs="Times New Roman"/>
          <w:sz w:val="24"/>
          <w:szCs w:val="24"/>
        </w:rPr>
        <w:t xml:space="preserve">. Основные направления: отношения с развитыми странами; отношения со странами СНГ; отношения с развивающимися странами.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lastRenderedPageBreak/>
        <w:t>Господствующей тенденцией эволюции отношений с развитыми странами было их постепенное ухудшение (движение к «холодному миру»). Кратковременный период улучшения, последовавший после терактов 11 сентября 2001, видимо, уже остался позади. Наиболее важные события: вывод российских войск из Германии в 1994, бомбардировки Югославии авиа</w:t>
      </w:r>
      <w:r>
        <w:rPr>
          <w:rFonts w:ascii="Times New Roman" w:hAnsi="Times New Roman" w:cs="Times New Roman"/>
          <w:sz w:val="24"/>
          <w:szCs w:val="24"/>
        </w:rPr>
        <w:t>цией НАТО в 1999</w:t>
      </w:r>
      <w:r w:rsidRPr="00FE4FA7">
        <w:rPr>
          <w:rFonts w:ascii="Times New Roman" w:hAnsi="Times New Roman" w:cs="Times New Roman"/>
          <w:sz w:val="24"/>
          <w:szCs w:val="24"/>
        </w:rPr>
        <w:t>, расширение НАТО на восток (ко</w:t>
      </w:r>
      <w:r>
        <w:rPr>
          <w:rFonts w:ascii="Times New Roman" w:hAnsi="Times New Roman" w:cs="Times New Roman"/>
          <w:sz w:val="24"/>
          <w:szCs w:val="24"/>
        </w:rPr>
        <w:t>нец 1990-х – начало 2000-х гг.)</w:t>
      </w:r>
      <w:r w:rsidRPr="00FE4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 xml:space="preserve">СНГ показало свою слабую жизнеспособность, в </w:t>
      </w:r>
      <w:proofErr w:type="gramStart"/>
      <w:r w:rsidRPr="00FE4FA7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с чем Россия стала предпринимать попытки создать более узкие объединения с более высоким уровнем интеграции: Европейско-Азиатский союз (</w:t>
      </w:r>
      <w:proofErr w:type="spellStart"/>
      <w:r w:rsidRPr="00FE4FA7">
        <w:rPr>
          <w:rFonts w:ascii="Times New Roman" w:hAnsi="Times New Roman" w:cs="Times New Roman"/>
          <w:sz w:val="24"/>
          <w:szCs w:val="24"/>
        </w:rPr>
        <w:t>ЕврАзЭС</w:t>
      </w:r>
      <w:proofErr w:type="spellEnd"/>
      <w:r w:rsidRPr="00FE4FA7">
        <w:rPr>
          <w:rFonts w:ascii="Times New Roman" w:hAnsi="Times New Roman" w:cs="Times New Roman"/>
          <w:sz w:val="24"/>
          <w:szCs w:val="24"/>
        </w:rPr>
        <w:t xml:space="preserve">), Организация договора о коллективной безопасности (ОДКБ), Единое экономическое пространство (ЕЭП) и др. (26). С 1996 особые союзнические отношения (с перспективой объединения в одно государство) связывают Россию с Беларусью.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>В отношениях со странами «третьего мира» Россия придерживается прагматического подхода. Достаточно тесное сотрудничество, в том числе в рамках Шанхайской организации сотрудничества (ШОС) установилось с Китаем, особенно после решения последних территориальных споров</w:t>
      </w:r>
      <w:proofErr w:type="gramStart"/>
      <w:r w:rsidRPr="00FE4F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E4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b/>
          <w:sz w:val="24"/>
          <w:szCs w:val="24"/>
        </w:rPr>
        <w:t>Хозяйство и общественные отношения</w:t>
      </w:r>
      <w:r w:rsidRPr="00FE4FA7">
        <w:rPr>
          <w:rFonts w:ascii="Times New Roman" w:hAnsi="Times New Roman" w:cs="Times New Roman"/>
          <w:sz w:val="24"/>
          <w:szCs w:val="24"/>
        </w:rPr>
        <w:t xml:space="preserve">. В 1992 в России под руководством и.о. премьер-министра Е.Т. Гайдара были проведены первые глубокие рыночные реформы: либерализация цен, отмена монополии внешней торговли, начало приватизации. В 1993-1994 под руководством А.Б. Чубайса (министра в правительстве В.С. Черномырдина) прошла </w:t>
      </w:r>
      <w:proofErr w:type="spellStart"/>
      <w:r w:rsidRPr="00FE4FA7">
        <w:rPr>
          <w:rFonts w:ascii="Times New Roman" w:hAnsi="Times New Roman" w:cs="Times New Roman"/>
          <w:sz w:val="24"/>
          <w:szCs w:val="24"/>
        </w:rPr>
        <w:t>ваучерная</w:t>
      </w:r>
      <w:proofErr w:type="spellEnd"/>
      <w:r w:rsidRPr="00FE4FA7">
        <w:rPr>
          <w:rFonts w:ascii="Times New Roman" w:hAnsi="Times New Roman" w:cs="Times New Roman"/>
          <w:sz w:val="24"/>
          <w:szCs w:val="24"/>
        </w:rPr>
        <w:t xml:space="preserve"> приватизация.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 xml:space="preserve">Следствием реформ стал стремительный рост цен, обнищание большинства населения (и одновременно – обогащение незначительного меньшинства), обвальное падение производства. При В.С. Черномырдине ситуация стабилизировалась на очень низком уровне. В 1998 Россия пережила тяжелый кризис, вызванный неспособностью государства обслуживать свои долговые обязательства (дефолт). Однако в 1999 начался экономический рост и повышение уровня жизни, которые продолжаются до сих пор (отчасти благодаря высоким мировым ценам на нефть).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b/>
          <w:sz w:val="24"/>
          <w:szCs w:val="24"/>
        </w:rPr>
        <w:t>Культура</w:t>
      </w:r>
      <w:r w:rsidRPr="00FE4FA7">
        <w:rPr>
          <w:rFonts w:ascii="Times New Roman" w:hAnsi="Times New Roman" w:cs="Times New Roman"/>
          <w:sz w:val="24"/>
          <w:szCs w:val="24"/>
        </w:rPr>
        <w:t xml:space="preserve">. В 1990-е в культурной жизни преобладало сверхкритическое отношение к прошлому и настоящему России («очернительство»). Многие отрасли культуры (например, наука, кинематограф), оказавшись без государственной поддержки, пережили упадок. Коммерциализация массовой культуры привела к падению ее уровня. С другой стороны, наметилось возрождение религиозной жизни, стали восстанавливаться разрушенные храмы.  </w:t>
      </w:r>
    </w:p>
    <w:p w:rsidR="006E7892" w:rsidRPr="00FE4FA7" w:rsidRDefault="006E7892" w:rsidP="006E78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FA7">
        <w:rPr>
          <w:rFonts w:ascii="Times New Roman" w:hAnsi="Times New Roman" w:cs="Times New Roman"/>
          <w:sz w:val="24"/>
          <w:szCs w:val="24"/>
        </w:rPr>
        <w:t xml:space="preserve">В 2000-е государство стало больше внимания уделять развитию культуры, что имело положительные последствия (субсидирование культурного производства, развитие спорта).  </w:t>
      </w:r>
    </w:p>
    <w:p w:rsidR="006E7892" w:rsidRPr="00605247" w:rsidRDefault="006E7892" w:rsidP="006E7892">
      <w:pPr>
        <w:pStyle w:val="a3"/>
        <w:ind w:right="23"/>
        <w:rPr>
          <w:color w:val="C00000"/>
          <w:sz w:val="28"/>
        </w:rPr>
      </w:pPr>
    </w:p>
    <w:p w:rsidR="006E7892" w:rsidRPr="00605247" w:rsidRDefault="006E7892" w:rsidP="006E7892">
      <w:pPr>
        <w:pStyle w:val="20"/>
        <w:spacing w:line="240" w:lineRule="auto"/>
        <w:jc w:val="center"/>
        <w:rPr>
          <w:rFonts w:ascii="Times New Roman" w:hAnsi="Times New Roman" w:cs="Times New Roman"/>
          <w:b/>
          <w:caps/>
          <w:color w:val="C00000"/>
          <w:sz w:val="28"/>
          <w:szCs w:val="24"/>
        </w:rPr>
      </w:pPr>
      <w:r w:rsidRPr="00605247">
        <w:rPr>
          <w:rFonts w:ascii="Times New Roman" w:hAnsi="Times New Roman" w:cs="Times New Roman"/>
          <w:b/>
          <w:caps/>
          <w:color w:val="C00000"/>
          <w:sz w:val="28"/>
          <w:szCs w:val="24"/>
        </w:rPr>
        <w:t>контроль</w:t>
      </w:r>
      <w:r w:rsidRPr="00605247">
        <w:rPr>
          <w:b/>
          <w:caps/>
          <w:color w:val="C00000"/>
          <w:sz w:val="28"/>
          <w:szCs w:val="24"/>
        </w:rPr>
        <w:t>ные задания</w:t>
      </w:r>
    </w:p>
    <w:p w:rsidR="006E7892" w:rsidRPr="0038279B" w:rsidRDefault="006E7892" w:rsidP="006E7892">
      <w:pPr>
        <w:pStyle w:val="20"/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8279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При выполнении заданий этой части для каждого задания выбирайте тот ответ, который, по вашему мнению, является правильным.  </w:t>
      </w:r>
    </w:p>
    <w:p w:rsidR="006E7892" w:rsidRPr="0038279B" w:rsidRDefault="006E7892" w:rsidP="006E7892">
      <w:pPr>
        <w:tabs>
          <w:tab w:val="left" w:pos="1080"/>
        </w:tabs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A1. </w:t>
      </w:r>
      <w:r w:rsidRPr="0038279B">
        <w:rPr>
          <w:rFonts w:ascii="Times New Roman" w:hAnsi="Times New Roman" w:cs="Times New Roman"/>
          <w:iCs/>
          <w:sz w:val="24"/>
          <w:szCs w:val="24"/>
        </w:rPr>
        <w:t xml:space="preserve">Событие, </w:t>
      </w:r>
      <w:r w:rsidRPr="0038279B">
        <w:rPr>
          <w:rFonts w:ascii="Times New Roman" w:hAnsi="Times New Roman" w:cs="Times New Roman"/>
          <w:bCs/>
          <w:iCs/>
          <w:sz w:val="24"/>
          <w:szCs w:val="24"/>
        </w:rPr>
        <w:t>непосредственно</w:t>
      </w:r>
      <w:r w:rsidRPr="0038279B">
        <w:rPr>
          <w:rFonts w:ascii="Times New Roman" w:hAnsi="Times New Roman" w:cs="Times New Roman"/>
          <w:iCs/>
          <w:sz w:val="24"/>
          <w:szCs w:val="24"/>
        </w:rPr>
        <w:t xml:space="preserve"> предшествовавшее президентским выборам </w:t>
      </w:r>
      <w:smartTag w:uri="urn:schemas-microsoft-com:office:smarttags" w:element="metricconverter">
        <w:smartTagPr>
          <w:attr w:name="ProductID" w:val="1996 г"/>
        </w:smartTagPr>
        <w:r w:rsidRPr="0038279B">
          <w:rPr>
            <w:rFonts w:ascii="Times New Roman" w:hAnsi="Times New Roman" w:cs="Times New Roman"/>
            <w:iCs/>
            <w:sz w:val="24"/>
            <w:szCs w:val="24"/>
          </w:rPr>
          <w:t>1996 г</w:t>
        </w:r>
      </w:smartTag>
      <w:r w:rsidRPr="0038279B">
        <w:rPr>
          <w:rFonts w:ascii="Times New Roman" w:hAnsi="Times New Roman" w:cs="Times New Roman"/>
          <w:iCs/>
          <w:sz w:val="24"/>
          <w:szCs w:val="24"/>
        </w:rPr>
        <w:t>. в Российской Федерации:</w:t>
      </w:r>
    </w:p>
    <w:p w:rsidR="006E7892" w:rsidRPr="0038279B" w:rsidRDefault="006E7892" w:rsidP="006E7892">
      <w:pPr>
        <w:numPr>
          <w:ilvl w:val="0"/>
          <w:numId w:val="18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lastRenderedPageBreak/>
        <w:t>принятие Конституции Российской Федерации;</w:t>
      </w:r>
    </w:p>
    <w:p w:rsidR="006E7892" w:rsidRPr="0038279B" w:rsidRDefault="006E7892" w:rsidP="006E7892">
      <w:pPr>
        <w:numPr>
          <w:ilvl w:val="0"/>
          <w:numId w:val="18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успех коммунистов на парламентских выборах;</w:t>
      </w:r>
    </w:p>
    <w:p w:rsidR="006E7892" w:rsidRPr="0038279B" w:rsidRDefault="006E7892" w:rsidP="006E7892">
      <w:pPr>
        <w:numPr>
          <w:ilvl w:val="0"/>
          <w:numId w:val="18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роспуск Верховного Совета РФ;</w:t>
      </w:r>
    </w:p>
    <w:p w:rsidR="006E7892" w:rsidRPr="0038279B" w:rsidRDefault="006E7892" w:rsidP="006E7892">
      <w:pPr>
        <w:numPr>
          <w:ilvl w:val="0"/>
          <w:numId w:val="18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начало экономических реформ.</w:t>
      </w:r>
    </w:p>
    <w:p w:rsidR="006E7892" w:rsidRPr="0038279B" w:rsidRDefault="006E7892" w:rsidP="006E7892">
      <w:pPr>
        <w:tabs>
          <w:tab w:val="left" w:pos="284"/>
          <w:tab w:val="left" w:pos="108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>A2. Экономическую и политическую ситуацию в Российской Федерации в 1992–1993 гг. характеризует:</w:t>
      </w:r>
    </w:p>
    <w:p w:rsidR="006E7892" w:rsidRPr="0038279B" w:rsidRDefault="006E7892" w:rsidP="006E7892">
      <w:pPr>
        <w:pStyle w:val="12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острый конфликт между сторонниками президента и Верховного совета; </w:t>
      </w:r>
    </w:p>
    <w:p w:rsidR="006E7892" w:rsidRPr="0038279B" w:rsidRDefault="006E7892" w:rsidP="006E7892">
      <w:pPr>
        <w:pStyle w:val="12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победы КПРФ на парламентских и местных выборах;</w:t>
      </w:r>
    </w:p>
    <w:p w:rsidR="006E7892" w:rsidRPr="0038279B" w:rsidRDefault="006E7892" w:rsidP="006E7892">
      <w:pPr>
        <w:pStyle w:val="12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начало роста промышленного производства в России; </w:t>
      </w:r>
    </w:p>
    <w:p w:rsidR="006E7892" w:rsidRPr="0038279B" w:rsidRDefault="006E7892" w:rsidP="006E7892">
      <w:pPr>
        <w:pStyle w:val="12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свертывание процесса приватизации.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A3. Причина охлаждения отношений между Россией и странами Запада в 1990-е гг.: </w:t>
      </w:r>
    </w:p>
    <w:p w:rsidR="006E7892" w:rsidRPr="0038279B" w:rsidRDefault="006E7892" w:rsidP="006E7892">
      <w:pPr>
        <w:pStyle w:val="12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медленные темпы вывода российских войск из бывших стран ОВД и советских республик;</w:t>
      </w:r>
    </w:p>
    <w:p w:rsidR="006E7892" w:rsidRPr="0038279B" w:rsidRDefault="006E7892" w:rsidP="006E7892">
      <w:pPr>
        <w:pStyle w:val="12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большое влияние коммунистов в России;</w:t>
      </w:r>
    </w:p>
    <w:p w:rsidR="006E7892" w:rsidRPr="0038279B" w:rsidRDefault="006E7892" w:rsidP="006E7892">
      <w:pPr>
        <w:pStyle w:val="12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политика «двойных стандартов» стран Запада;</w:t>
      </w:r>
    </w:p>
    <w:p w:rsidR="006E7892" w:rsidRPr="0038279B" w:rsidRDefault="006E7892" w:rsidP="006E7892">
      <w:pPr>
        <w:pStyle w:val="12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отказ России от строительства рыночной экономики.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  <w:r w:rsidRPr="0038279B">
        <w:rPr>
          <w:sz w:val="24"/>
          <w:szCs w:val="24"/>
        </w:rPr>
        <w:t xml:space="preserve">             A4. Ситуацию в Российской Федерации 1998–1999 гг. характеризует:</w:t>
      </w:r>
    </w:p>
    <w:p w:rsidR="006E7892" w:rsidRPr="0038279B" w:rsidRDefault="006E7892" w:rsidP="006E7892">
      <w:pPr>
        <w:pStyle w:val="12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частая смена премьер-министров;</w:t>
      </w:r>
    </w:p>
    <w:p w:rsidR="006E7892" w:rsidRPr="0038279B" w:rsidRDefault="006E7892" w:rsidP="006E7892">
      <w:pPr>
        <w:pStyle w:val="12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политическое сотрудничество Президента и Государственной Думы;</w:t>
      </w:r>
    </w:p>
    <w:p w:rsidR="006E7892" w:rsidRPr="0038279B" w:rsidRDefault="006E7892" w:rsidP="006E7892">
      <w:pPr>
        <w:pStyle w:val="12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политическая борьба между Б.Н. Ельциным и Р.И. Хасбулатовым;</w:t>
      </w:r>
    </w:p>
    <w:p w:rsidR="006E7892" w:rsidRPr="0038279B" w:rsidRDefault="006E7892" w:rsidP="006E7892">
      <w:pPr>
        <w:pStyle w:val="12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снижение долгового бремени России. 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A5. Во </w:t>
      </w:r>
      <w:r w:rsidRPr="003827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8279B">
        <w:rPr>
          <w:rFonts w:ascii="Times New Roman" w:hAnsi="Times New Roman" w:cs="Times New Roman"/>
          <w:sz w:val="24"/>
          <w:szCs w:val="24"/>
        </w:rPr>
        <w:t xml:space="preserve"> Государственной Думе наибольшим влиянием пользовались:</w:t>
      </w:r>
    </w:p>
    <w:p w:rsidR="006E7892" w:rsidRPr="0038279B" w:rsidRDefault="006E7892" w:rsidP="006E7892">
      <w:pPr>
        <w:numPr>
          <w:ilvl w:val="0"/>
          <w:numId w:val="7"/>
        </w:numPr>
        <w:tabs>
          <w:tab w:val="clear" w:pos="1800"/>
          <w:tab w:val="num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279B">
        <w:rPr>
          <w:rFonts w:ascii="Times New Roman" w:hAnsi="Times New Roman" w:cs="Times New Roman"/>
          <w:sz w:val="24"/>
          <w:szCs w:val="24"/>
        </w:rPr>
        <w:t>жириновцы</w:t>
      </w:r>
      <w:proofErr w:type="spellEnd"/>
      <w:r w:rsidRPr="0038279B">
        <w:rPr>
          <w:rFonts w:ascii="Times New Roman" w:hAnsi="Times New Roman" w:cs="Times New Roman"/>
          <w:sz w:val="24"/>
          <w:szCs w:val="24"/>
        </w:rPr>
        <w:t>»;</w:t>
      </w:r>
    </w:p>
    <w:p w:rsidR="006E7892" w:rsidRPr="0038279B" w:rsidRDefault="006E7892" w:rsidP="006E7892">
      <w:pPr>
        <w:numPr>
          <w:ilvl w:val="0"/>
          <w:numId w:val="7"/>
        </w:numPr>
        <w:tabs>
          <w:tab w:val="clear" w:pos="1800"/>
          <w:tab w:val="num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демократы;</w:t>
      </w:r>
    </w:p>
    <w:p w:rsidR="006E7892" w:rsidRPr="0038279B" w:rsidRDefault="006E7892" w:rsidP="006E7892">
      <w:pPr>
        <w:numPr>
          <w:ilvl w:val="0"/>
          <w:numId w:val="7"/>
        </w:numPr>
        <w:tabs>
          <w:tab w:val="clear" w:pos="1800"/>
          <w:tab w:val="num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коммунисты;</w:t>
      </w:r>
    </w:p>
    <w:p w:rsidR="006E7892" w:rsidRPr="0038279B" w:rsidRDefault="006E7892" w:rsidP="006E7892">
      <w:pPr>
        <w:numPr>
          <w:ilvl w:val="0"/>
          <w:numId w:val="7"/>
        </w:numPr>
        <w:tabs>
          <w:tab w:val="clear" w:pos="1800"/>
          <w:tab w:val="num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279B">
        <w:rPr>
          <w:rFonts w:ascii="Times New Roman" w:hAnsi="Times New Roman" w:cs="Times New Roman"/>
          <w:sz w:val="24"/>
          <w:szCs w:val="24"/>
        </w:rPr>
        <w:t>единороссы</w:t>
      </w:r>
      <w:proofErr w:type="spellEnd"/>
      <w:r w:rsidRPr="0038279B">
        <w:rPr>
          <w:rFonts w:ascii="Times New Roman" w:hAnsi="Times New Roman" w:cs="Times New Roman"/>
          <w:sz w:val="24"/>
          <w:szCs w:val="24"/>
        </w:rPr>
        <w:t>».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>A6. В  период правления Б.Н. Ельцина произошел (</w:t>
      </w:r>
      <w:proofErr w:type="spellStart"/>
      <w:r w:rsidRPr="0038279B">
        <w:rPr>
          <w:sz w:val="24"/>
          <w:szCs w:val="24"/>
        </w:rPr>
        <w:t>ло</w:t>
      </w:r>
      <w:proofErr w:type="spellEnd"/>
      <w:r w:rsidRPr="0038279B">
        <w:rPr>
          <w:sz w:val="24"/>
          <w:szCs w:val="24"/>
        </w:rPr>
        <w:t>):</w:t>
      </w:r>
    </w:p>
    <w:p w:rsidR="006E7892" w:rsidRPr="0038279B" w:rsidRDefault="006E7892" w:rsidP="006E7892">
      <w:pPr>
        <w:pStyle w:val="12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рост доли государственной собственности в общей структуре собственности;</w:t>
      </w:r>
    </w:p>
    <w:p w:rsidR="006E7892" w:rsidRPr="0038279B" w:rsidRDefault="006E7892" w:rsidP="006E7892">
      <w:pPr>
        <w:pStyle w:val="12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формирование и утверждение новой политической системы;</w:t>
      </w:r>
    </w:p>
    <w:p w:rsidR="006E7892" w:rsidRPr="0038279B" w:rsidRDefault="006E7892" w:rsidP="006E7892">
      <w:pPr>
        <w:pStyle w:val="12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укрепление позиций России на международной арене</w:t>
      </w:r>
    </w:p>
    <w:p w:rsidR="006E7892" w:rsidRPr="0038279B" w:rsidRDefault="006E7892" w:rsidP="006E7892">
      <w:pPr>
        <w:pStyle w:val="12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социально-экономическая стабилизация.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  <w:r w:rsidRPr="0038279B">
        <w:rPr>
          <w:sz w:val="24"/>
          <w:szCs w:val="24"/>
        </w:rPr>
        <w:t xml:space="preserve">             A7. В период правления В.В. Путина вырос такой показатель, как:</w:t>
      </w:r>
    </w:p>
    <w:p w:rsidR="006E7892" w:rsidRPr="0038279B" w:rsidRDefault="006E7892" w:rsidP="006E7892">
      <w:pPr>
        <w:pStyle w:val="12"/>
        <w:numPr>
          <w:ilvl w:val="0"/>
          <w:numId w:val="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внешний долг России;</w:t>
      </w:r>
    </w:p>
    <w:p w:rsidR="006E7892" w:rsidRPr="0038279B" w:rsidRDefault="006E7892" w:rsidP="006E7892">
      <w:pPr>
        <w:pStyle w:val="12"/>
        <w:numPr>
          <w:ilvl w:val="0"/>
          <w:numId w:val="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объем ВВП;</w:t>
      </w:r>
    </w:p>
    <w:p w:rsidR="006E7892" w:rsidRPr="0038279B" w:rsidRDefault="006E7892" w:rsidP="006E7892">
      <w:pPr>
        <w:pStyle w:val="12"/>
        <w:numPr>
          <w:ilvl w:val="0"/>
          <w:numId w:val="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численность населения страны;</w:t>
      </w:r>
    </w:p>
    <w:p w:rsidR="006E7892" w:rsidRPr="0038279B" w:rsidRDefault="006E7892" w:rsidP="006E7892">
      <w:pPr>
        <w:pStyle w:val="12"/>
        <w:numPr>
          <w:ilvl w:val="0"/>
          <w:numId w:val="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уровень безработицы.</w:t>
      </w:r>
    </w:p>
    <w:p w:rsidR="006E7892" w:rsidRPr="0038279B" w:rsidRDefault="006E7892" w:rsidP="006E789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A8. Шумейко, Строев, Миронов – это люди, в разное время занимавшие должность:</w:t>
      </w:r>
    </w:p>
    <w:p w:rsidR="006E7892" w:rsidRPr="0038279B" w:rsidRDefault="006E7892" w:rsidP="006E7892">
      <w:pPr>
        <w:numPr>
          <w:ilvl w:val="0"/>
          <w:numId w:val="1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руководителя ФСБ;</w:t>
      </w:r>
    </w:p>
    <w:p w:rsidR="006E7892" w:rsidRPr="0038279B" w:rsidRDefault="006E7892" w:rsidP="006E7892">
      <w:pPr>
        <w:numPr>
          <w:ilvl w:val="0"/>
          <w:numId w:val="1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Председателя Государственной Думы;</w:t>
      </w:r>
    </w:p>
    <w:p w:rsidR="006E7892" w:rsidRPr="0038279B" w:rsidRDefault="006E7892" w:rsidP="006E7892">
      <w:pPr>
        <w:numPr>
          <w:ilvl w:val="0"/>
          <w:numId w:val="1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премьер-министра России;</w:t>
      </w:r>
    </w:p>
    <w:p w:rsidR="006E7892" w:rsidRPr="0038279B" w:rsidRDefault="006E7892" w:rsidP="006E7892">
      <w:pPr>
        <w:numPr>
          <w:ilvl w:val="0"/>
          <w:numId w:val="1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Председателя Совета Федерации.</w:t>
      </w:r>
    </w:p>
    <w:p w:rsidR="006E7892" w:rsidRPr="0038279B" w:rsidRDefault="006E7892" w:rsidP="006E7892">
      <w:pPr>
        <w:tabs>
          <w:tab w:val="left" w:pos="284"/>
          <w:tab w:val="left" w:pos="108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  <w:r w:rsidRPr="0038279B">
        <w:rPr>
          <w:sz w:val="24"/>
          <w:szCs w:val="24"/>
        </w:rPr>
        <w:lastRenderedPageBreak/>
        <w:t xml:space="preserve">             A9. В 1992–1996 гг. с большой долей вероятности могло быть произнесено высказывание:</w:t>
      </w:r>
    </w:p>
    <w:p w:rsidR="006E7892" w:rsidRPr="0038279B" w:rsidRDefault="006E7892" w:rsidP="006E7892">
      <w:pPr>
        <w:pStyle w:val="12"/>
        <w:numPr>
          <w:ilvl w:val="0"/>
          <w:numId w:val="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«В магазинах все время что-нибудь пропадает – то зубная паста, то зубные щетки, то дешевое мыло».</w:t>
      </w:r>
    </w:p>
    <w:p w:rsidR="006E7892" w:rsidRPr="0038279B" w:rsidRDefault="006E7892" w:rsidP="006E7892">
      <w:pPr>
        <w:pStyle w:val="12"/>
        <w:numPr>
          <w:ilvl w:val="0"/>
          <w:numId w:val="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«Где вы так загорели этим летом? – Профсоюз дал путевку на 2 недели в Турцию».</w:t>
      </w:r>
    </w:p>
    <w:p w:rsidR="006E7892" w:rsidRPr="0038279B" w:rsidRDefault="006E7892" w:rsidP="006E7892">
      <w:pPr>
        <w:pStyle w:val="12"/>
        <w:numPr>
          <w:ilvl w:val="0"/>
          <w:numId w:val="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«Цены </w:t>
      </w:r>
      <w:proofErr w:type="gramStart"/>
      <w:r w:rsidRPr="0038279B">
        <w:rPr>
          <w:sz w:val="24"/>
          <w:szCs w:val="24"/>
        </w:rPr>
        <w:t>растут</w:t>
      </w:r>
      <w:proofErr w:type="gramEnd"/>
      <w:r w:rsidRPr="0038279B">
        <w:rPr>
          <w:sz w:val="24"/>
          <w:szCs w:val="24"/>
        </w:rPr>
        <w:t xml:space="preserve"> чуть ли не каждую неделю, денег нет на самые необходимые вещи».</w:t>
      </w:r>
    </w:p>
    <w:p w:rsidR="006E7892" w:rsidRPr="0038279B" w:rsidRDefault="006E7892" w:rsidP="006E7892">
      <w:pPr>
        <w:pStyle w:val="12"/>
        <w:numPr>
          <w:ilvl w:val="0"/>
          <w:numId w:val="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«Не спал всю ночь – прислушивался к шуму лифта, ждал ареста. У нас в подъезде посадили уже нескольких человек».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            A10. Прочтите отрывок из документа и укажите, когда  был принят данный документ. 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«Выражаю надежду, что все, кому дороги судьба России, интересы процветания и благополучия ее граждан, поймут необходимость проведения выборов в Государственную Думу Федерального Собрания для мирного и легитимного выхода из затянувшегося политического кризиса. Прошу граждан России поддержать своего Президента в это переломное для судьбы страны время». </w:t>
      </w:r>
    </w:p>
    <w:p w:rsidR="006E7892" w:rsidRPr="0038279B" w:rsidRDefault="006E7892" w:rsidP="006E7892">
      <w:pPr>
        <w:pStyle w:val="12"/>
        <w:numPr>
          <w:ilvl w:val="0"/>
          <w:numId w:val="15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smartTag w:uri="urn:schemas-microsoft-com:office:smarttags" w:element="metricconverter">
        <w:smartTagPr>
          <w:attr w:name="ProductID" w:val="1991 г"/>
        </w:smartTagPr>
        <w:r w:rsidRPr="0038279B">
          <w:rPr>
            <w:sz w:val="24"/>
            <w:szCs w:val="24"/>
          </w:rPr>
          <w:t>1991 г</w:t>
        </w:r>
      </w:smartTag>
      <w:r w:rsidRPr="0038279B">
        <w:rPr>
          <w:sz w:val="24"/>
          <w:szCs w:val="24"/>
        </w:rPr>
        <w:t xml:space="preserve">. </w:t>
      </w:r>
    </w:p>
    <w:p w:rsidR="006E7892" w:rsidRPr="0038279B" w:rsidRDefault="006E7892" w:rsidP="006E7892">
      <w:pPr>
        <w:pStyle w:val="12"/>
        <w:numPr>
          <w:ilvl w:val="0"/>
          <w:numId w:val="15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smartTag w:uri="urn:schemas-microsoft-com:office:smarttags" w:element="metricconverter">
        <w:smartTagPr>
          <w:attr w:name="ProductID" w:val="1993 г"/>
        </w:smartTagPr>
        <w:r w:rsidRPr="0038279B">
          <w:rPr>
            <w:sz w:val="24"/>
            <w:szCs w:val="24"/>
          </w:rPr>
          <w:t>1993 г</w:t>
        </w:r>
      </w:smartTag>
      <w:r w:rsidRPr="0038279B">
        <w:rPr>
          <w:sz w:val="24"/>
          <w:szCs w:val="24"/>
        </w:rPr>
        <w:t>.</w:t>
      </w:r>
    </w:p>
    <w:p w:rsidR="006E7892" w:rsidRPr="0038279B" w:rsidRDefault="006E7892" w:rsidP="006E7892">
      <w:pPr>
        <w:pStyle w:val="12"/>
        <w:numPr>
          <w:ilvl w:val="0"/>
          <w:numId w:val="15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smartTag w:uri="urn:schemas-microsoft-com:office:smarttags" w:element="metricconverter">
        <w:smartTagPr>
          <w:attr w:name="ProductID" w:val="1996 г"/>
        </w:smartTagPr>
        <w:r w:rsidRPr="0038279B">
          <w:rPr>
            <w:sz w:val="24"/>
            <w:szCs w:val="24"/>
          </w:rPr>
          <w:t>1996 г</w:t>
        </w:r>
      </w:smartTag>
      <w:r w:rsidRPr="0038279B">
        <w:rPr>
          <w:sz w:val="24"/>
          <w:szCs w:val="24"/>
        </w:rPr>
        <w:t xml:space="preserve">. </w:t>
      </w:r>
    </w:p>
    <w:p w:rsidR="006E7892" w:rsidRPr="0038279B" w:rsidRDefault="006E7892" w:rsidP="006E7892">
      <w:pPr>
        <w:pStyle w:val="12"/>
        <w:numPr>
          <w:ilvl w:val="0"/>
          <w:numId w:val="15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smartTag w:uri="urn:schemas-microsoft-com:office:smarttags" w:element="metricconverter">
        <w:smartTagPr>
          <w:attr w:name="ProductID" w:val="1999 г"/>
        </w:smartTagPr>
        <w:r w:rsidRPr="0038279B">
          <w:rPr>
            <w:sz w:val="24"/>
            <w:szCs w:val="24"/>
          </w:rPr>
          <w:t>1999 г</w:t>
        </w:r>
      </w:smartTag>
      <w:r w:rsidRPr="0038279B">
        <w:rPr>
          <w:sz w:val="24"/>
          <w:szCs w:val="24"/>
        </w:rPr>
        <w:t>.</w:t>
      </w:r>
    </w:p>
    <w:p w:rsidR="006E7892" w:rsidRPr="0038279B" w:rsidRDefault="006E7892" w:rsidP="006E7892">
      <w:pPr>
        <w:pStyle w:val="12"/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A11. Начало радикальных рыночных реформ в </w:t>
      </w:r>
      <w:smartTag w:uri="urn:schemas-microsoft-com:office:smarttags" w:element="metricconverter">
        <w:smartTagPr>
          <w:attr w:name="ProductID" w:val="1992 г"/>
        </w:smartTagPr>
        <w:r w:rsidRPr="0038279B">
          <w:rPr>
            <w:sz w:val="24"/>
            <w:szCs w:val="24"/>
          </w:rPr>
          <w:t>1992 г</w:t>
        </w:r>
      </w:smartTag>
      <w:r w:rsidRPr="0038279B">
        <w:rPr>
          <w:sz w:val="24"/>
          <w:szCs w:val="24"/>
        </w:rPr>
        <w:t>. связано с именем:</w:t>
      </w:r>
    </w:p>
    <w:p w:rsidR="006E7892" w:rsidRPr="0038279B" w:rsidRDefault="006E7892" w:rsidP="006E7892">
      <w:pPr>
        <w:pStyle w:val="1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В.С. Черномырдина;</w:t>
      </w:r>
    </w:p>
    <w:p w:rsidR="006E7892" w:rsidRPr="0038279B" w:rsidRDefault="006E7892" w:rsidP="006E7892">
      <w:pPr>
        <w:pStyle w:val="1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Е.Т. Гайдара;</w:t>
      </w:r>
    </w:p>
    <w:p w:rsidR="006E7892" w:rsidRPr="0038279B" w:rsidRDefault="006E7892" w:rsidP="006E7892">
      <w:pPr>
        <w:pStyle w:val="1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Р.И. Хасбулатова;</w:t>
      </w:r>
    </w:p>
    <w:p w:rsidR="006E7892" w:rsidRPr="0038279B" w:rsidRDefault="006E7892" w:rsidP="006E7892">
      <w:pPr>
        <w:pStyle w:val="1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С.В. Кириенко.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>A12. Ситуацию в Российской Федерации в 1994–1997 гг. характеризует:</w:t>
      </w:r>
    </w:p>
    <w:p w:rsidR="006E7892" w:rsidRPr="0038279B" w:rsidRDefault="006E7892" w:rsidP="006E7892">
      <w:pPr>
        <w:pStyle w:val="12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политическая борьба между Б.Н. Ельциным и М.С. Горбачевым; </w:t>
      </w:r>
    </w:p>
    <w:p w:rsidR="006E7892" w:rsidRPr="0038279B" w:rsidRDefault="006E7892" w:rsidP="006E7892">
      <w:pPr>
        <w:pStyle w:val="12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превращение КПРФ в ведущую оппозиционную силу; </w:t>
      </w:r>
    </w:p>
    <w:p w:rsidR="006E7892" w:rsidRPr="0038279B" w:rsidRDefault="006E7892" w:rsidP="006E7892">
      <w:pPr>
        <w:pStyle w:val="12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либерализация цен и их стремительный рост;</w:t>
      </w:r>
    </w:p>
    <w:p w:rsidR="006E7892" w:rsidRPr="0038279B" w:rsidRDefault="006E7892" w:rsidP="006E7892">
      <w:pPr>
        <w:pStyle w:val="12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ограничение полномочий региональных лидеров, отмена их выборности населением.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>A13. Одно из важных явлений в социально-политическом развитии России в 2000-е гг. характеризуется понятием:</w:t>
      </w:r>
    </w:p>
    <w:p w:rsidR="006E7892" w:rsidRPr="0038279B" w:rsidRDefault="006E7892" w:rsidP="006E7892">
      <w:pPr>
        <w:pStyle w:val="12"/>
        <w:numPr>
          <w:ilvl w:val="0"/>
          <w:numId w:val="13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«приватизация власти»; </w:t>
      </w:r>
    </w:p>
    <w:p w:rsidR="006E7892" w:rsidRPr="0038279B" w:rsidRDefault="006E7892" w:rsidP="006E7892">
      <w:pPr>
        <w:pStyle w:val="12"/>
        <w:numPr>
          <w:ilvl w:val="0"/>
          <w:numId w:val="13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«парад суверенитетов»;</w:t>
      </w:r>
    </w:p>
    <w:p w:rsidR="006E7892" w:rsidRPr="0038279B" w:rsidRDefault="006E7892" w:rsidP="006E7892">
      <w:pPr>
        <w:pStyle w:val="12"/>
        <w:numPr>
          <w:ilvl w:val="0"/>
          <w:numId w:val="13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«вертикаль власти»;</w:t>
      </w:r>
    </w:p>
    <w:p w:rsidR="006E7892" w:rsidRPr="0038279B" w:rsidRDefault="006E7892" w:rsidP="006E7892">
      <w:pPr>
        <w:pStyle w:val="12"/>
        <w:numPr>
          <w:ilvl w:val="0"/>
          <w:numId w:val="13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«гласность».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>A14.  Первой страной СНГ, в которой произошла «цветная революция», была:</w:t>
      </w:r>
    </w:p>
    <w:p w:rsidR="006E7892" w:rsidRPr="0038279B" w:rsidRDefault="006E7892" w:rsidP="006E7892">
      <w:pPr>
        <w:pStyle w:val="12"/>
        <w:numPr>
          <w:ilvl w:val="0"/>
          <w:numId w:val="6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Грузия; </w:t>
      </w:r>
    </w:p>
    <w:p w:rsidR="006E7892" w:rsidRPr="0038279B" w:rsidRDefault="006E7892" w:rsidP="006E7892">
      <w:pPr>
        <w:pStyle w:val="12"/>
        <w:numPr>
          <w:ilvl w:val="0"/>
          <w:numId w:val="6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Украина;</w:t>
      </w:r>
    </w:p>
    <w:p w:rsidR="006E7892" w:rsidRPr="0038279B" w:rsidRDefault="006E7892" w:rsidP="006E7892">
      <w:pPr>
        <w:pStyle w:val="12"/>
        <w:numPr>
          <w:ilvl w:val="0"/>
          <w:numId w:val="6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Молдавия; </w:t>
      </w:r>
    </w:p>
    <w:p w:rsidR="006E7892" w:rsidRPr="0038279B" w:rsidRDefault="006E7892" w:rsidP="006E7892">
      <w:pPr>
        <w:pStyle w:val="12"/>
        <w:numPr>
          <w:ilvl w:val="0"/>
          <w:numId w:val="6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Литва.</w:t>
      </w:r>
    </w:p>
    <w:p w:rsidR="006E7892" w:rsidRPr="0038279B" w:rsidRDefault="006E7892" w:rsidP="006E7892">
      <w:pPr>
        <w:pStyle w:val="12"/>
        <w:tabs>
          <w:tab w:val="left" w:pos="284"/>
          <w:tab w:val="left" w:pos="1080"/>
        </w:tabs>
        <w:spacing w:line="240" w:lineRule="auto"/>
        <w:rPr>
          <w:sz w:val="24"/>
          <w:szCs w:val="24"/>
        </w:rPr>
      </w:pP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>A15. В период 2000-х гг. в отличие от 1990-х гг.:</w:t>
      </w:r>
    </w:p>
    <w:p w:rsidR="006E7892" w:rsidRPr="0038279B" w:rsidRDefault="006E7892" w:rsidP="006E7892">
      <w:pPr>
        <w:pStyle w:val="12"/>
        <w:numPr>
          <w:ilvl w:val="0"/>
          <w:numId w:val="1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была обеспечена относительная стабильность функционирования государственного аппарата;</w:t>
      </w:r>
    </w:p>
    <w:p w:rsidR="006E7892" w:rsidRPr="0038279B" w:rsidRDefault="006E7892" w:rsidP="006E7892">
      <w:pPr>
        <w:pStyle w:val="12"/>
        <w:numPr>
          <w:ilvl w:val="0"/>
          <w:numId w:val="1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lastRenderedPageBreak/>
        <w:t>вместо рыночной модели была воссоздана плановая экономика;</w:t>
      </w:r>
    </w:p>
    <w:p w:rsidR="006E7892" w:rsidRPr="0038279B" w:rsidRDefault="006E7892" w:rsidP="006E7892">
      <w:pPr>
        <w:pStyle w:val="12"/>
        <w:numPr>
          <w:ilvl w:val="0"/>
          <w:numId w:val="1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компартия постепенно утратила руководящую роль в жизни общества; </w:t>
      </w:r>
    </w:p>
    <w:p w:rsidR="006E7892" w:rsidRPr="0038279B" w:rsidRDefault="006E7892" w:rsidP="006E7892">
      <w:pPr>
        <w:pStyle w:val="12"/>
        <w:numPr>
          <w:ilvl w:val="0"/>
          <w:numId w:val="1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упал жизненный уровень основной массы населения.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A16. Государства – члены </w:t>
      </w:r>
      <w:proofErr w:type="spellStart"/>
      <w:r w:rsidRPr="0038279B">
        <w:rPr>
          <w:rFonts w:ascii="Times New Roman" w:hAnsi="Times New Roman" w:cs="Times New Roman"/>
          <w:sz w:val="24"/>
          <w:szCs w:val="24"/>
        </w:rPr>
        <w:t>ЕврАзЭС</w:t>
      </w:r>
      <w:proofErr w:type="spellEnd"/>
      <w:r w:rsidRPr="0038279B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А. Казахстан.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Б. Украина. 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В. Приднестровская республика.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Г. Грузия.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Д. Белоруссия.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Е. Киргизия. 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Укажите верный ответ:  </w:t>
      </w:r>
    </w:p>
    <w:p w:rsidR="006E7892" w:rsidRPr="0038279B" w:rsidRDefault="006E7892" w:rsidP="006E7892">
      <w:pPr>
        <w:pStyle w:val="2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АБД;</w:t>
      </w:r>
    </w:p>
    <w:p w:rsidR="006E7892" w:rsidRPr="0038279B" w:rsidRDefault="006E7892" w:rsidP="006E7892">
      <w:pPr>
        <w:pStyle w:val="2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АДЕ;</w:t>
      </w:r>
    </w:p>
    <w:p w:rsidR="006E7892" w:rsidRPr="0038279B" w:rsidRDefault="006E7892" w:rsidP="006E7892">
      <w:pPr>
        <w:pStyle w:val="2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АВД;</w:t>
      </w:r>
    </w:p>
    <w:p w:rsidR="006E7892" w:rsidRPr="0038279B" w:rsidRDefault="006E7892" w:rsidP="006E7892">
      <w:pPr>
        <w:pStyle w:val="2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ВГЕ.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A17. Прочтите отрывок из выступления Президента РФ и укажите, непосредственно </w:t>
      </w:r>
      <w:proofErr w:type="gramStart"/>
      <w:r w:rsidRPr="0038279B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38279B">
        <w:rPr>
          <w:rFonts w:ascii="Times New Roman" w:hAnsi="Times New Roman" w:cs="Times New Roman"/>
          <w:sz w:val="24"/>
          <w:szCs w:val="24"/>
        </w:rPr>
        <w:t xml:space="preserve"> какого события (и в связи с каким событием) была произнесена эта речь. </w:t>
      </w:r>
    </w:p>
    <w:p w:rsidR="006E7892" w:rsidRPr="0038279B" w:rsidRDefault="006E7892" w:rsidP="006E7892">
      <w:pPr>
        <w:keepNext/>
        <w:keepLines/>
        <w:ind w:firstLine="709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«Считаю…, что в целях обеспечения единства государственной власти и последовательного развития федерализма необходимо совместное участие Федерац</w:t>
      </w:r>
      <w:proofErr w:type="gramStart"/>
      <w:r w:rsidRPr="0038279B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8279B">
        <w:rPr>
          <w:rFonts w:ascii="Times New Roman" w:hAnsi="Times New Roman" w:cs="Times New Roman"/>
          <w:sz w:val="24"/>
          <w:szCs w:val="24"/>
        </w:rPr>
        <w:t xml:space="preserve"> субъектов в формировании исполнительных органов власти в территориях России. И в этой связи полагаю, что высшие должностные лица субъектов Российской Федерации должны избираться законодательными собраниями территорий по представлению главы государства</w:t>
      </w:r>
      <w:proofErr w:type="gramStart"/>
      <w:r w:rsidRPr="0038279B">
        <w:rPr>
          <w:rFonts w:ascii="Times New Roman" w:hAnsi="Times New Roman" w:cs="Times New Roman"/>
          <w:sz w:val="24"/>
          <w:szCs w:val="24"/>
        </w:rPr>
        <w:t xml:space="preserve">.». </w:t>
      </w:r>
      <w:proofErr w:type="gramEnd"/>
    </w:p>
    <w:p w:rsidR="006E7892" w:rsidRPr="0038279B" w:rsidRDefault="006E7892" w:rsidP="006E7892">
      <w:pPr>
        <w:pStyle w:val="12"/>
        <w:numPr>
          <w:ilvl w:val="0"/>
          <w:numId w:val="5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Отставка Б.Н. Ельцина.</w:t>
      </w:r>
    </w:p>
    <w:p w:rsidR="006E7892" w:rsidRPr="0038279B" w:rsidRDefault="006E7892" w:rsidP="006E7892">
      <w:pPr>
        <w:pStyle w:val="12"/>
        <w:numPr>
          <w:ilvl w:val="0"/>
          <w:numId w:val="5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Теракт в Беслане.</w:t>
      </w:r>
    </w:p>
    <w:p w:rsidR="006E7892" w:rsidRPr="0038279B" w:rsidRDefault="006E7892" w:rsidP="006E7892">
      <w:pPr>
        <w:pStyle w:val="12"/>
        <w:numPr>
          <w:ilvl w:val="0"/>
          <w:numId w:val="5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Избрание В.В. Путина Президентом РФ на второй срок.</w:t>
      </w:r>
    </w:p>
    <w:p w:rsidR="006E7892" w:rsidRPr="0038279B" w:rsidRDefault="006E7892" w:rsidP="006E7892">
      <w:pPr>
        <w:pStyle w:val="12"/>
        <w:numPr>
          <w:ilvl w:val="0"/>
          <w:numId w:val="5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Успех «Единой России» на думских выборах. 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>A18. Глава российского правительства в 1998–1999 гг., при котором российская экономика начала преодолевать последствия дефолта:</w:t>
      </w:r>
    </w:p>
    <w:p w:rsidR="006E7892" w:rsidRPr="0038279B" w:rsidRDefault="006E7892" w:rsidP="006E7892">
      <w:pPr>
        <w:pStyle w:val="12"/>
        <w:numPr>
          <w:ilvl w:val="0"/>
          <w:numId w:val="17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В.С. Черномырдин;</w:t>
      </w:r>
    </w:p>
    <w:p w:rsidR="006E7892" w:rsidRPr="0038279B" w:rsidRDefault="006E7892" w:rsidP="006E7892">
      <w:pPr>
        <w:pStyle w:val="12"/>
        <w:numPr>
          <w:ilvl w:val="0"/>
          <w:numId w:val="17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С.В. Кириенко;</w:t>
      </w:r>
    </w:p>
    <w:p w:rsidR="006E7892" w:rsidRPr="0038279B" w:rsidRDefault="006E7892" w:rsidP="006E7892">
      <w:pPr>
        <w:pStyle w:val="12"/>
        <w:numPr>
          <w:ilvl w:val="0"/>
          <w:numId w:val="17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Е.М. Примаков;</w:t>
      </w:r>
    </w:p>
    <w:p w:rsidR="006E7892" w:rsidRPr="0038279B" w:rsidRDefault="006E7892" w:rsidP="006E7892">
      <w:pPr>
        <w:pStyle w:val="12"/>
        <w:numPr>
          <w:ilvl w:val="0"/>
          <w:numId w:val="17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С.В. Степашин.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A19. </w:t>
      </w:r>
      <w:r w:rsidRPr="0038279B">
        <w:rPr>
          <w:iCs/>
          <w:sz w:val="24"/>
          <w:szCs w:val="24"/>
        </w:rPr>
        <w:t>Экономические преобразования первой половины 1990-х гг.  характеризует понятие</w:t>
      </w:r>
      <w:r w:rsidRPr="0038279B">
        <w:rPr>
          <w:sz w:val="24"/>
          <w:szCs w:val="24"/>
        </w:rPr>
        <w:t>:</w:t>
      </w:r>
    </w:p>
    <w:p w:rsidR="006E7892" w:rsidRPr="0038279B" w:rsidRDefault="006E7892" w:rsidP="006E7892">
      <w:pPr>
        <w:pStyle w:val="12"/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«антиалкогольная кампания»;</w:t>
      </w:r>
    </w:p>
    <w:p w:rsidR="006E7892" w:rsidRPr="0038279B" w:rsidRDefault="006E7892" w:rsidP="006E7892">
      <w:pPr>
        <w:pStyle w:val="12"/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«шоковая терапия»;</w:t>
      </w:r>
    </w:p>
    <w:p w:rsidR="006E7892" w:rsidRPr="0038279B" w:rsidRDefault="006E7892" w:rsidP="006E7892">
      <w:pPr>
        <w:pStyle w:val="12"/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«ножницы цен»;</w:t>
      </w:r>
    </w:p>
    <w:p w:rsidR="006E7892" w:rsidRPr="0038279B" w:rsidRDefault="006E7892" w:rsidP="006E7892">
      <w:pPr>
        <w:pStyle w:val="12"/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«дефолт».</w:t>
      </w:r>
    </w:p>
    <w:p w:rsidR="006E7892" w:rsidRPr="0038279B" w:rsidRDefault="006E7892" w:rsidP="006E7892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38279B">
        <w:rPr>
          <w:sz w:val="24"/>
          <w:szCs w:val="24"/>
        </w:rPr>
        <w:t xml:space="preserve">A20. Общая черта развития России в 1700-е, 1860-е, 1990-е гг.: </w:t>
      </w:r>
    </w:p>
    <w:p w:rsidR="006E7892" w:rsidRPr="0038279B" w:rsidRDefault="006E7892" w:rsidP="006E7892">
      <w:pPr>
        <w:pStyle w:val="12"/>
        <w:numPr>
          <w:ilvl w:val="0"/>
          <w:numId w:val="8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рост жизненного уровня основной массы населения;</w:t>
      </w:r>
    </w:p>
    <w:p w:rsidR="006E7892" w:rsidRPr="0038279B" w:rsidRDefault="006E7892" w:rsidP="006E7892">
      <w:pPr>
        <w:pStyle w:val="12"/>
        <w:numPr>
          <w:ilvl w:val="0"/>
          <w:numId w:val="8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быстрое развитие промышленности;</w:t>
      </w:r>
    </w:p>
    <w:p w:rsidR="006E7892" w:rsidRPr="0038279B" w:rsidRDefault="006E7892" w:rsidP="006E7892">
      <w:pPr>
        <w:pStyle w:val="12"/>
        <w:numPr>
          <w:ilvl w:val="0"/>
          <w:numId w:val="8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проведение важных реформ;</w:t>
      </w:r>
    </w:p>
    <w:p w:rsidR="006E7892" w:rsidRPr="0038279B" w:rsidRDefault="006E7892" w:rsidP="006E7892">
      <w:pPr>
        <w:pStyle w:val="12"/>
        <w:numPr>
          <w:ilvl w:val="0"/>
          <w:numId w:val="8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38279B">
        <w:rPr>
          <w:sz w:val="24"/>
          <w:szCs w:val="24"/>
        </w:rPr>
        <w:t>ведение крупных войн.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892" w:rsidRPr="0038279B" w:rsidRDefault="006E7892" w:rsidP="006E7892">
      <w:pPr>
        <w:pStyle w:val="20"/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8279B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Часть </w:t>
      </w:r>
      <w:proofErr w:type="gramStart"/>
      <w:r w:rsidRPr="0038279B">
        <w:rPr>
          <w:rFonts w:ascii="Times New Roman" w:hAnsi="Times New Roman" w:cs="Times New Roman"/>
          <w:caps/>
          <w:sz w:val="24"/>
          <w:szCs w:val="24"/>
        </w:rPr>
        <w:t>В</w:t>
      </w:r>
      <w:proofErr w:type="gramEnd"/>
    </w:p>
    <w:p w:rsidR="006E7892" w:rsidRPr="0038279B" w:rsidRDefault="006E7892" w:rsidP="006E7892">
      <w:pPr>
        <w:pStyle w:val="2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Задания В1–В5 требуют ответа в виде одного-двух слов или последовательности букв (цифр).  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B1. Расположите события в хронологическом порядке. Запишите буквы, которыми обозначены события, в правильной последовательности в приведенную в тексте задания таблицу. 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А) Отставка Б.Н. Ельцина с должности Президента РФ.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Б) Первое назначение В.В. Путина на должность премьер-министра.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В) Успех «Единства» на выборах в Государственную Думу. 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Г) Отставка правительства В.С. Черномырдина.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6E7892" w:rsidRPr="0038279B" w:rsidTr="00D300CE">
        <w:tc>
          <w:tcPr>
            <w:tcW w:w="2392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892" w:rsidRPr="0038279B" w:rsidTr="00D300CE">
        <w:tc>
          <w:tcPr>
            <w:tcW w:w="2392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B2. Установите соответствие между российскими политическими деятелями и их должностями в 1990–2000-е гг. К каждой позиции первого столбца подберите соответствующую позицию второго и запишите </w:t>
      </w:r>
      <w:r w:rsidRPr="0038279B">
        <w:rPr>
          <w:rFonts w:ascii="Times New Roman" w:hAnsi="Times New Roman" w:cs="Times New Roman"/>
          <w:sz w:val="24"/>
          <w:szCs w:val="24"/>
          <w:u w:val="single"/>
        </w:rPr>
        <w:t xml:space="preserve">в таблицу </w:t>
      </w:r>
      <w:r w:rsidRPr="0038279B">
        <w:rPr>
          <w:rFonts w:ascii="Times New Roman" w:hAnsi="Times New Roman" w:cs="Times New Roman"/>
          <w:sz w:val="24"/>
          <w:szCs w:val="24"/>
        </w:rPr>
        <w:t xml:space="preserve">выбранные цифры под соответствующими буквами. </w:t>
      </w:r>
    </w:p>
    <w:tbl>
      <w:tblPr>
        <w:tblW w:w="0" w:type="auto"/>
        <w:tblInd w:w="108" w:type="dxa"/>
        <w:tblLayout w:type="fixed"/>
        <w:tblLook w:val="0000"/>
      </w:tblPr>
      <w:tblGrid>
        <w:gridCol w:w="2790"/>
        <w:gridCol w:w="6566"/>
      </w:tblGrid>
      <w:tr w:rsidR="006E7892" w:rsidRPr="0038279B" w:rsidTr="00D300CE">
        <w:tc>
          <w:tcPr>
            <w:tcW w:w="279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</w:p>
        </w:tc>
        <w:tc>
          <w:tcPr>
            <w:tcW w:w="6566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</w:tr>
      <w:tr w:rsidR="006E7892" w:rsidRPr="0038279B" w:rsidTr="00D300CE">
        <w:tc>
          <w:tcPr>
            <w:tcW w:w="279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А. А.В. Руцкой</w:t>
            </w:r>
          </w:p>
        </w:tc>
        <w:tc>
          <w:tcPr>
            <w:tcW w:w="6566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1. Председатель Правительства РФ в 2000–2004 гг.</w:t>
            </w:r>
          </w:p>
        </w:tc>
      </w:tr>
      <w:tr w:rsidR="006E7892" w:rsidRPr="0038279B" w:rsidTr="00D300CE">
        <w:tc>
          <w:tcPr>
            <w:tcW w:w="279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Б. М.М. Касьянов</w:t>
            </w:r>
          </w:p>
        </w:tc>
        <w:tc>
          <w:tcPr>
            <w:tcW w:w="6566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2. Вице-президент РФ в 1991–1993 гг.</w:t>
            </w:r>
          </w:p>
        </w:tc>
      </w:tr>
      <w:tr w:rsidR="006E7892" w:rsidRPr="0038279B" w:rsidTr="00D300CE">
        <w:tc>
          <w:tcPr>
            <w:tcW w:w="279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В. М.Е. Фрадков</w:t>
            </w:r>
          </w:p>
        </w:tc>
        <w:tc>
          <w:tcPr>
            <w:tcW w:w="6566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3. Председатель Правительства РФ в 2007–2008 гг.</w:t>
            </w:r>
          </w:p>
        </w:tc>
      </w:tr>
      <w:tr w:rsidR="006E7892" w:rsidRPr="0038279B" w:rsidTr="00D300CE">
        <w:tc>
          <w:tcPr>
            <w:tcW w:w="279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Г. Р.И. Хасбулатов</w:t>
            </w:r>
          </w:p>
        </w:tc>
        <w:tc>
          <w:tcPr>
            <w:tcW w:w="6566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4. Председатель Правительства РФ в 2004–2007 гг.</w:t>
            </w:r>
          </w:p>
        </w:tc>
      </w:tr>
      <w:tr w:rsidR="006E7892" w:rsidRPr="0038279B" w:rsidTr="00D300CE">
        <w:tc>
          <w:tcPr>
            <w:tcW w:w="279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5. Председатель Верховного Совета РФ в 1991–1993 гг.</w:t>
            </w:r>
          </w:p>
        </w:tc>
      </w:tr>
    </w:tbl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6E7892" w:rsidRPr="0038279B" w:rsidTr="00D300CE">
        <w:tc>
          <w:tcPr>
            <w:tcW w:w="2392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E7892" w:rsidRPr="0038279B" w:rsidTr="00D300CE">
        <w:tc>
          <w:tcPr>
            <w:tcW w:w="2392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892" w:rsidRPr="0038279B" w:rsidRDefault="006E7892" w:rsidP="006E7892">
      <w:pPr>
        <w:pStyle w:val="2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E7892" w:rsidRPr="0038279B" w:rsidRDefault="006E7892" w:rsidP="006E7892">
      <w:pPr>
        <w:pStyle w:val="2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B3. Напишите официальное наименование тех направлений деятельности, о которых идет речь в приведенном ниже отрывке из выступления Президента РФ В.В. Путина (февраль </w:t>
      </w:r>
      <w:smartTag w:uri="urn:schemas-microsoft-com:office:smarttags" w:element="metricconverter">
        <w:smartTagPr>
          <w:attr w:name="ProductID" w:val="2008 г"/>
        </w:smartTagPr>
        <w:r w:rsidRPr="0038279B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38279B">
        <w:rPr>
          <w:rFonts w:ascii="Times New Roman" w:hAnsi="Times New Roman" w:cs="Times New Roman"/>
          <w:sz w:val="24"/>
          <w:szCs w:val="24"/>
        </w:rPr>
        <w:t>.).</w:t>
      </w:r>
    </w:p>
    <w:p w:rsidR="006E7892" w:rsidRPr="0038279B" w:rsidRDefault="006E7892" w:rsidP="006E7892">
      <w:pPr>
        <w:pStyle w:val="2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«В 2005 году… мы фактически впервые за всю новейшую историю России сказали: человек – это главное наше достояние и главный наш приоритет. И не просто сказали об этом, но и подкрепили эту позицию политической волей, сконцентрировали на этом направлении серьезные финансовые, материальные средства и административные ресурсы. Хочу обратить ваше внимание, мы сделали это с умом, не спеша, просчитывая и макроэкономические последствия принимаемых решений». </w:t>
      </w:r>
    </w:p>
    <w:p w:rsidR="006E7892" w:rsidRPr="0038279B" w:rsidRDefault="006E7892" w:rsidP="006E7892">
      <w:pPr>
        <w:pStyle w:val="2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Ответ: __________________________</w:t>
      </w:r>
    </w:p>
    <w:p w:rsidR="006E7892" w:rsidRPr="0038279B" w:rsidRDefault="006E7892" w:rsidP="006E7892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B4. Установите соответствие между органами власти РФ и порядком их формирования по Конституции РФ </w:t>
      </w:r>
      <w:smartTag w:uri="urn:schemas-microsoft-com:office:smarttags" w:element="metricconverter">
        <w:smartTagPr>
          <w:attr w:name="ProductID" w:val="1993 г"/>
        </w:smartTagPr>
        <w:r w:rsidRPr="0038279B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38279B">
        <w:rPr>
          <w:rFonts w:ascii="Times New Roman" w:hAnsi="Times New Roman" w:cs="Times New Roman"/>
          <w:sz w:val="24"/>
          <w:szCs w:val="24"/>
        </w:rPr>
        <w:t xml:space="preserve">. К каждой позиции первого столбца подберите </w:t>
      </w:r>
      <w:r w:rsidRPr="0038279B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соответствующую позицию второго и запишите </w:t>
      </w:r>
      <w:r w:rsidRPr="0038279B">
        <w:rPr>
          <w:rFonts w:ascii="Times New Roman" w:hAnsi="Times New Roman" w:cs="Times New Roman"/>
          <w:sz w:val="24"/>
          <w:szCs w:val="24"/>
          <w:u w:val="single"/>
        </w:rPr>
        <w:t xml:space="preserve">в таблицу </w:t>
      </w:r>
      <w:r w:rsidRPr="0038279B">
        <w:rPr>
          <w:rFonts w:ascii="Times New Roman" w:hAnsi="Times New Roman" w:cs="Times New Roman"/>
          <w:sz w:val="24"/>
          <w:szCs w:val="24"/>
        </w:rPr>
        <w:t>выбранные цифры под соответствующими буквами.</w:t>
      </w:r>
    </w:p>
    <w:tbl>
      <w:tblPr>
        <w:tblW w:w="0" w:type="auto"/>
        <w:tblInd w:w="108" w:type="dxa"/>
        <w:tblLayout w:type="fixed"/>
        <w:tblLook w:val="0000"/>
      </w:tblPr>
      <w:tblGrid>
        <w:gridCol w:w="3330"/>
        <w:gridCol w:w="5884"/>
      </w:tblGrid>
      <w:tr w:rsidR="006E7892" w:rsidRPr="0038279B" w:rsidTr="00D300CE">
        <w:tc>
          <w:tcPr>
            <w:tcW w:w="333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Орган власти</w:t>
            </w:r>
          </w:p>
        </w:tc>
        <w:tc>
          <w:tcPr>
            <w:tcW w:w="5884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</w:t>
            </w:r>
          </w:p>
        </w:tc>
      </w:tr>
      <w:tr w:rsidR="006E7892" w:rsidRPr="0038279B" w:rsidTr="00D300CE">
        <w:tc>
          <w:tcPr>
            <w:tcW w:w="333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 xml:space="preserve">А. Правительство </w:t>
            </w:r>
          </w:p>
        </w:tc>
        <w:tc>
          <w:tcPr>
            <w:tcW w:w="5884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1. Кандидатуры предлагаются Президентом и назначаются Советом Федерации</w:t>
            </w:r>
          </w:p>
        </w:tc>
      </w:tr>
      <w:tr w:rsidR="006E7892" w:rsidRPr="0038279B" w:rsidTr="00D300CE">
        <w:tc>
          <w:tcPr>
            <w:tcW w:w="333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 xml:space="preserve">Б. Государственная Дума </w:t>
            </w:r>
          </w:p>
        </w:tc>
        <w:tc>
          <w:tcPr>
            <w:tcW w:w="5884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2. По два человека от субъекта федерации</w:t>
            </w:r>
          </w:p>
        </w:tc>
      </w:tr>
      <w:tr w:rsidR="006E7892" w:rsidRPr="0038279B" w:rsidTr="00D300CE">
        <w:tc>
          <w:tcPr>
            <w:tcW w:w="333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В. Верховный Суд</w:t>
            </w:r>
          </w:p>
        </w:tc>
        <w:tc>
          <w:tcPr>
            <w:tcW w:w="5884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3. Кандидатуры предлагаются Президентом и согласовываются с Государственной Думой</w:t>
            </w:r>
          </w:p>
        </w:tc>
      </w:tr>
      <w:tr w:rsidR="006E7892" w:rsidRPr="0038279B" w:rsidTr="00D300CE">
        <w:tc>
          <w:tcPr>
            <w:tcW w:w="333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Г. Совет Федерации</w:t>
            </w:r>
          </w:p>
        </w:tc>
        <w:tc>
          <w:tcPr>
            <w:tcW w:w="5884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4. Избирается населением</w:t>
            </w:r>
          </w:p>
        </w:tc>
      </w:tr>
      <w:tr w:rsidR="006E7892" w:rsidRPr="0038279B" w:rsidTr="00D300CE">
        <w:tc>
          <w:tcPr>
            <w:tcW w:w="3330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E7892" w:rsidRPr="0038279B" w:rsidRDefault="006E7892" w:rsidP="00D300CE">
            <w:pPr>
              <w:pStyle w:val="20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5. Формируется Президентом по предложению премьер-министра</w:t>
            </w:r>
          </w:p>
        </w:tc>
      </w:tr>
    </w:tbl>
    <w:p w:rsidR="006E7892" w:rsidRPr="0038279B" w:rsidRDefault="006E7892" w:rsidP="006E7892">
      <w:pPr>
        <w:pStyle w:val="2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6E7892" w:rsidRPr="0038279B" w:rsidTr="00D300CE">
        <w:tc>
          <w:tcPr>
            <w:tcW w:w="2392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E7892" w:rsidRPr="0038279B" w:rsidTr="00D300CE">
        <w:tc>
          <w:tcPr>
            <w:tcW w:w="2392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E7892" w:rsidRPr="0038279B" w:rsidRDefault="006E7892" w:rsidP="00D300CE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892" w:rsidRPr="0038279B" w:rsidRDefault="006E7892" w:rsidP="006E7892">
      <w:pPr>
        <w:pStyle w:val="2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E7892" w:rsidRPr="0038279B" w:rsidRDefault="006E7892" w:rsidP="006E7892">
      <w:pPr>
        <w:pStyle w:val="2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B5. Прочтите отрывок из выступления и укажите фамилию выступающего. </w:t>
      </w:r>
    </w:p>
    <w:p w:rsidR="006E7892" w:rsidRPr="0038279B" w:rsidRDefault="006E7892" w:rsidP="006E7892">
      <w:pPr>
        <w:pStyle w:val="2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 xml:space="preserve">«Дорогие друзья! Вы понимаете, сколь глубокие чувства я сейчас испытываю. Я хорошо осознаю, какой груз ответственности ложится на мои плечи, и рассчитываю на нашу совместную работу. Я сердечно благодарю Президента Владимира Владимировича Путина за его неизменную личную поддержку, которую я постоянно ощущал. Уверен, что так будет и впредь. Сама жизнь и ход истории ставят перед нами принципиально новые, еще более сложные задачи. Но </w:t>
      </w:r>
      <w:proofErr w:type="gramStart"/>
      <w:r w:rsidRPr="0038279B">
        <w:rPr>
          <w:rFonts w:ascii="Times New Roman" w:hAnsi="Times New Roman" w:cs="Times New Roman"/>
          <w:sz w:val="24"/>
          <w:szCs w:val="24"/>
        </w:rPr>
        <w:t>убежден</w:t>
      </w:r>
      <w:proofErr w:type="gramEnd"/>
      <w:r w:rsidRPr="0038279B">
        <w:rPr>
          <w:rFonts w:ascii="Times New Roman" w:hAnsi="Times New Roman" w:cs="Times New Roman"/>
          <w:sz w:val="24"/>
          <w:szCs w:val="24"/>
        </w:rPr>
        <w:t>, что их достижение абсолютно по силам нашей стране, ее трудолюбивому и талантливому народу».</w:t>
      </w:r>
    </w:p>
    <w:p w:rsidR="006E7892" w:rsidRPr="0038279B" w:rsidRDefault="006E7892" w:rsidP="006E7892">
      <w:pPr>
        <w:pStyle w:val="2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8279B">
        <w:rPr>
          <w:rFonts w:ascii="Times New Roman" w:hAnsi="Times New Roman" w:cs="Times New Roman"/>
          <w:sz w:val="24"/>
          <w:szCs w:val="24"/>
        </w:rPr>
        <w:t>Ответ: _______________________</w:t>
      </w:r>
    </w:p>
    <w:p w:rsidR="006E7892" w:rsidRPr="0038279B" w:rsidRDefault="006E7892" w:rsidP="006E7892">
      <w:pPr>
        <w:rPr>
          <w:rFonts w:ascii="Times New Roman" w:hAnsi="Times New Roman" w:cs="Times New Roman"/>
          <w:sz w:val="24"/>
          <w:szCs w:val="24"/>
        </w:rPr>
      </w:pPr>
    </w:p>
    <w:p w:rsidR="006E7892" w:rsidRPr="00FE4FA7" w:rsidRDefault="006E7892" w:rsidP="006E7892">
      <w:pPr>
        <w:pStyle w:val="a3"/>
        <w:ind w:left="720" w:right="23"/>
        <w:rPr>
          <w:color w:val="000000"/>
          <w:shd w:val="clear" w:color="auto" w:fill="FFFFFF"/>
        </w:rPr>
      </w:pPr>
    </w:p>
    <w:p w:rsidR="00D4235F" w:rsidRDefault="00D4235F" w:rsidP="006E7892">
      <w:pPr>
        <w:keepNext/>
        <w:keepLines/>
        <w:spacing w:after="0" w:line="240" w:lineRule="auto"/>
        <w:ind w:right="-57"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Контрольные задания предусматривают 3 оценки!!!</w:t>
      </w:r>
    </w:p>
    <w:p w:rsidR="006E7892" w:rsidRPr="00B01558" w:rsidRDefault="006E7892" w:rsidP="006E7892">
      <w:pPr>
        <w:keepNext/>
        <w:keepLines/>
        <w:spacing w:after="0" w:line="240" w:lineRule="auto"/>
        <w:ind w:right="-57"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01558">
        <w:rPr>
          <w:rFonts w:ascii="Times New Roman" w:hAnsi="Times New Roman" w:cs="Times New Roman"/>
          <w:b/>
          <w:color w:val="FF0000"/>
          <w:sz w:val="24"/>
        </w:rPr>
        <w:t>ОБЯЗАТЕЛЬНО!!! Подписывайте названия заданий, и ваши фамилии!!!</w:t>
      </w:r>
    </w:p>
    <w:p w:rsidR="006E7892" w:rsidRPr="00B01558" w:rsidRDefault="006E7892" w:rsidP="006E7892">
      <w:pPr>
        <w:keepNext/>
        <w:keepLines/>
        <w:spacing w:after="0" w:line="240" w:lineRule="auto"/>
        <w:ind w:right="-57"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 уважением, ж</w:t>
      </w:r>
      <w:r w:rsidRPr="00B01558">
        <w:rPr>
          <w:rFonts w:ascii="Times New Roman" w:hAnsi="Times New Roman" w:cs="Times New Roman"/>
          <w:b/>
          <w:color w:val="FF0000"/>
          <w:sz w:val="24"/>
        </w:rPr>
        <w:t>елаю удачи!!!</w:t>
      </w:r>
    </w:p>
    <w:p w:rsidR="006E7892" w:rsidRPr="00FE4FA7" w:rsidRDefault="006E7892" w:rsidP="006E7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76" w:rsidRDefault="00333076"/>
    <w:sectPr w:rsidR="00333076" w:rsidSect="0083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79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8C34CE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E835A21"/>
    <w:multiLevelType w:val="hybridMultilevel"/>
    <w:tmpl w:val="C022663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94FBD"/>
    <w:multiLevelType w:val="hybridMultilevel"/>
    <w:tmpl w:val="9766B60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A49DE"/>
    <w:multiLevelType w:val="hybridMultilevel"/>
    <w:tmpl w:val="00646150"/>
    <w:lvl w:ilvl="0" w:tplc="0C44DB70">
      <w:start w:val="1"/>
      <w:numFmt w:val="decimal"/>
      <w:lvlText w:val="%1)"/>
      <w:lvlJc w:val="left"/>
      <w:pPr>
        <w:tabs>
          <w:tab w:val="num" w:pos="1800"/>
        </w:tabs>
        <w:ind w:left="72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D971D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3860E35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7">
    <w:nsid w:val="252D6F5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13D34C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1D148EC"/>
    <w:multiLevelType w:val="hybridMultilevel"/>
    <w:tmpl w:val="9796F69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0110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9204CB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48800E2E"/>
    <w:multiLevelType w:val="hybridMultilevel"/>
    <w:tmpl w:val="4A365D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BE6D9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66F7679"/>
    <w:multiLevelType w:val="hybridMultilevel"/>
    <w:tmpl w:val="ACD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D095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0DB4AB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3C93AF3"/>
    <w:multiLevelType w:val="hybridMultilevel"/>
    <w:tmpl w:val="C9FA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5120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BBB070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CCC6E91"/>
    <w:multiLevelType w:val="hybridMultilevel"/>
    <w:tmpl w:val="02EC752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29565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6"/>
  </w:num>
  <w:num w:numId="5">
    <w:abstractNumId w:val="13"/>
  </w:num>
  <w:num w:numId="6">
    <w:abstractNumId w:val="3"/>
  </w:num>
  <w:num w:numId="7">
    <w:abstractNumId w:val="4"/>
  </w:num>
  <w:num w:numId="8">
    <w:abstractNumId w:val="12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8"/>
  </w:num>
  <w:num w:numId="16">
    <w:abstractNumId w:val="19"/>
  </w:num>
  <w:num w:numId="17">
    <w:abstractNumId w:val="0"/>
  </w:num>
  <w:num w:numId="18">
    <w:abstractNumId w:val="10"/>
  </w:num>
  <w:num w:numId="19">
    <w:abstractNumId w:val="21"/>
  </w:num>
  <w:num w:numId="20">
    <w:abstractNumId w:val="15"/>
  </w:num>
  <w:num w:numId="21">
    <w:abstractNumId w:val="1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892"/>
    <w:rsid w:val="00333076"/>
    <w:rsid w:val="006345B7"/>
    <w:rsid w:val="006E7892"/>
    <w:rsid w:val="00D4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B7"/>
  </w:style>
  <w:style w:type="paragraph" w:styleId="1">
    <w:name w:val="heading 1"/>
    <w:basedOn w:val="a"/>
    <w:next w:val="a"/>
    <w:link w:val="10"/>
    <w:qFormat/>
    <w:rsid w:val="006E789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89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11"/>
    <w:rsid w:val="006E78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E7892"/>
  </w:style>
  <w:style w:type="character" w:customStyle="1" w:styleId="4">
    <w:name w:val="Основной текст (4)_"/>
    <w:basedOn w:val="a0"/>
    <w:link w:val="40"/>
    <w:uiPriority w:val="99"/>
    <w:locked/>
    <w:rsid w:val="006E7892"/>
    <w:rPr>
      <w:sz w:val="8"/>
      <w:szCs w:val="8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locked/>
    <w:rsid w:val="006E7892"/>
    <w:rPr>
      <w:b/>
      <w:bCs/>
      <w:sz w:val="26"/>
      <w:szCs w:val="26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6E7892"/>
    <w:pPr>
      <w:widowControl w:val="0"/>
      <w:shd w:val="clear" w:color="auto" w:fill="FFFFFF"/>
      <w:spacing w:after="720" w:line="240" w:lineRule="atLeast"/>
      <w:ind w:hanging="2640"/>
      <w:jc w:val="center"/>
      <w:outlineLvl w:val="2"/>
    </w:pPr>
    <w:rPr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6E7892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character" w:customStyle="1" w:styleId="a5">
    <w:name w:val="Основной текст + Полужирный"/>
    <w:basedOn w:val="4"/>
    <w:uiPriority w:val="99"/>
    <w:rsid w:val="006E7892"/>
    <w:rPr>
      <w:b/>
      <w:bCs/>
      <w:sz w:val="26"/>
      <w:szCs w:val="26"/>
      <w:u w:val="none"/>
    </w:rPr>
  </w:style>
  <w:style w:type="character" w:customStyle="1" w:styleId="11">
    <w:name w:val="Основной текст Знак1"/>
    <w:basedOn w:val="a0"/>
    <w:link w:val="a3"/>
    <w:rsid w:val="006E7892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6E7892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E7892"/>
    <w:pPr>
      <w:widowControl w:val="0"/>
      <w:shd w:val="clear" w:color="auto" w:fill="FFFFFF"/>
      <w:spacing w:before="300" w:after="720" w:line="240" w:lineRule="atLeast"/>
      <w:jc w:val="center"/>
    </w:pPr>
    <w:rPr>
      <w:b/>
      <w:bCs/>
      <w:sz w:val="26"/>
      <w:szCs w:val="26"/>
    </w:rPr>
  </w:style>
  <w:style w:type="character" w:customStyle="1" w:styleId="22">
    <w:name w:val="Основной текст (2)2"/>
    <w:basedOn w:val="2"/>
    <w:uiPriority w:val="99"/>
    <w:rsid w:val="006E7892"/>
    <w:rPr>
      <w:rFonts w:ascii="Times New Roman" w:hAnsi="Times New Roman" w:cs="Times New Roman"/>
      <w:u w:val="none"/>
    </w:rPr>
  </w:style>
  <w:style w:type="paragraph" w:styleId="20">
    <w:name w:val="Body Text Indent 2"/>
    <w:basedOn w:val="a"/>
    <w:link w:val="23"/>
    <w:uiPriority w:val="99"/>
    <w:semiHidden/>
    <w:unhideWhenUsed/>
    <w:rsid w:val="006E789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0"/>
    <w:uiPriority w:val="99"/>
    <w:semiHidden/>
    <w:rsid w:val="006E7892"/>
  </w:style>
  <w:style w:type="paragraph" w:customStyle="1" w:styleId="12">
    <w:name w:val="Обычный1"/>
    <w:rsid w:val="006E789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2975</Words>
  <Characters>16963</Characters>
  <Application>Microsoft Office Word</Application>
  <DocSecurity>0</DocSecurity>
  <Lines>141</Lines>
  <Paragraphs>39</Paragraphs>
  <ScaleCrop>false</ScaleCrop>
  <Company/>
  <LinksUpToDate>false</LinksUpToDate>
  <CharactersWithSpaces>19899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2020-06-15T12:47:00Z</dcterms:created>
  <dcterms:modified xsi:type="dcterms:W3CDTF">2021-10-26T13:10:00Z</dcterms:modified>
</cp:coreProperties>
</file>