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B2" w:rsidRDefault="004929B2" w:rsidP="004929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Д/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 сделать тест</w:t>
      </w:r>
    </w:p>
    <w:p w:rsidR="004929B2" w:rsidRDefault="004929B2" w:rsidP="004929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25E">
        <w:rPr>
          <w:rFonts w:ascii="Times New Roman" w:hAnsi="Times New Roman" w:cs="Times New Roman"/>
          <w:b/>
          <w:sz w:val="28"/>
          <w:szCs w:val="28"/>
        </w:rPr>
        <w:t xml:space="preserve">Тест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2325E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  <w:proofErr w:type="gramStart"/>
      <w:r w:rsidRPr="00C2325E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C232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Статика</w:t>
      </w:r>
    </w:p>
    <w:p w:rsidR="004929B2" w:rsidRDefault="004929B2" w:rsidP="00492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Абсолютно твердым называется тело...</w:t>
      </w:r>
    </w:p>
    <w:p w:rsidR="004929B2" w:rsidRDefault="004929B2" w:rsidP="004929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Сохраняющее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форму при статических нагрузках</w:t>
      </w:r>
    </w:p>
    <w:p w:rsidR="004929B2" w:rsidRDefault="004929B2" w:rsidP="004929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Сохраняющее расстояние между частицами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него других тел</w:t>
      </w:r>
    </w:p>
    <w:p w:rsidR="004929B2" w:rsidRDefault="004929B2" w:rsidP="004929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Обладающее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высокой хрупкостью при внешних нагрузках</w:t>
      </w:r>
    </w:p>
    <w:p w:rsidR="004929B2" w:rsidRDefault="004929B2" w:rsidP="004929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Слабо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подверженное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пластической деформации</w:t>
      </w:r>
    </w:p>
    <w:p w:rsidR="004929B2" w:rsidRDefault="004929B2" w:rsidP="00492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Сколько решений имеет задача разложения силы на две составляющие</w:t>
      </w:r>
    </w:p>
    <w:p w:rsidR="004929B2" w:rsidRDefault="004929B2" w:rsidP="004929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Единственное</w:t>
      </w:r>
    </w:p>
    <w:p w:rsidR="004929B2" w:rsidRDefault="004929B2" w:rsidP="004929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Бесчисленное множество </w:t>
      </w:r>
    </w:p>
    <w:p w:rsidR="004929B2" w:rsidRDefault="004929B2" w:rsidP="004929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менее трех решений</w:t>
      </w:r>
    </w:p>
    <w:p w:rsidR="004929B2" w:rsidRDefault="004929B2" w:rsidP="004929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решения</w:t>
      </w:r>
    </w:p>
    <w:p w:rsidR="004929B2" w:rsidRDefault="004929B2" w:rsidP="00492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Материальной точкой называется точка....</w:t>
      </w:r>
    </w:p>
    <w:p w:rsidR="004929B2" w:rsidRDefault="004929B2" w:rsidP="004929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Имеющая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массу</w:t>
      </w:r>
    </w:p>
    <w:p w:rsidR="004929B2" w:rsidRDefault="004929B2" w:rsidP="004929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Состоящая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материальных частиц</w:t>
      </w:r>
    </w:p>
    <w:p w:rsidR="004929B2" w:rsidRDefault="004929B2" w:rsidP="004929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Бесконечно малая единица</w:t>
      </w:r>
    </w:p>
    <w:p w:rsidR="004929B2" w:rsidRDefault="004929B2" w:rsidP="004929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Неделимая единица материи</w:t>
      </w:r>
    </w:p>
    <w:p w:rsidR="004929B2" w:rsidRDefault="004929B2" w:rsidP="00492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какие ограничения на связанное тело накладывает идеально гладкий шаровой шарнир:</w:t>
      </w:r>
    </w:p>
    <w:p w:rsidR="004929B2" w:rsidRDefault="004929B2" w:rsidP="004929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Вращательное перемещение тела в любой плоскости</w:t>
      </w:r>
    </w:p>
    <w:p w:rsidR="004929B2" w:rsidRDefault="004929B2" w:rsidP="004929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Вращательное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относительно оси, проходящей через центр шарнира</w:t>
      </w:r>
    </w:p>
    <w:p w:rsidR="004929B2" w:rsidRDefault="004929B2" w:rsidP="004929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Линейное перемещение тела в любом направлении</w:t>
      </w:r>
    </w:p>
    <w:p w:rsidR="004929B2" w:rsidRDefault="004929B2" w:rsidP="004929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перечисленные</w:t>
      </w:r>
    </w:p>
    <w:p w:rsidR="004929B2" w:rsidRDefault="004929B2" w:rsidP="00492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 Система сходящихся сил, образующая замкнутый силовой многоугольник:</w:t>
      </w:r>
    </w:p>
    <w:p w:rsidR="004929B2" w:rsidRDefault="004929B2" w:rsidP="004929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равнодействующую, уравновешивающую данную систему сил</w:t>
      </w:r>
    </w:p>
    <w:p w:rsidR="004929B2" w:rsidRDefault="004929B2" w:rsidP="004929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равнодействующую систему сил</w:t>
      </w:r>
    </w:p>
    <w:p w:rsidR="004929B2" w:rsidRDefault="004929B2" w:rsidP="004929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сил эквивалентна нулю</w:t>
      </w:r>
    </w:p>
    <w:p w:rsidR="004929B2" w:rsidRDefault="004929B2" w:rsidP="004929B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точки приложения</w:t>
      </w:r>
    </w:p>
    <w:p w:rsidR="004929B2" w:rsidRDefault="004929B2" w:rsidP="004929B2">
      <w:pPr>
        <w:rPr>
          <w:rFonts w:ascii="Times New Roman" w:hAnsi="Times New Roman" w:cs="Times New Roman"/>
          <w:sz w:val="28"/>
          <w:szCs w:val="28"/>
        </w:rPr>
      </w:pPr>
    </w:p>
    <w:p w:rsidR="004929B2" w:rsidRPr="004929B2" w:rsidRDefault="004929B2" w:rsidP="004929B2">
      <w:pPr>
        <w:rPr>
          <w:rFonts w:ascii="Times New Roman" w:hAnsi="Times New Roman" w:cs="Times New Roman"/>
          <w:sz w:val="28"/>
          <w:szCs w:val="28"/>
        </w:rPr>
      </w:pPr>
    </w:p>
    <w:p w:rsidR="004929B2" w:rsidRDefault="004929B2" w:rsidP="00492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6.  Какие из перечисленных видов трения не изучает Техническая механика:</w:t>
      </w:r>
    </w:p>
    <w:p w:rsidR="004929B2" w:rsidRDefault="004929B2" w:rsidP="004929B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Трения покоя                                    3) Трения свободного падения</w:t>
      </w:r>
    </w:p>
    <w:p w:rsidR="004929B2" w:rsidRDefault="004929B2" w:rsidP="004929B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Трения скольжения                          4) Трения качения</w:t>
      </w:r>
    </w:p>
    <w:p w:rsidR="004929B2" w:rsidRDefault="004929B2" w:rsidP="004929B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Связями в статике называют....</w:t>
      </w:r>
    </w:p>
    <w:p w:rsidR="004929B2" w:rsidRDefault="004929B2" w:rsidP="004929B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Шарнирные соединения, исключающие поступательное движение тела</w:t>
      </w:r>
    </w:p>
    <w:p w:rsidR="004929B2" w:rsidRDefault="004929B2" w:rsidP="004929B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Жесткие заделки, исключающие перемещение тела</w:t>
      </w:r>
    </w:p>
    <w:p w:rsidR="004929B2" w:rsidRDefault="004929B2" w:rsidP="004929B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Упругую гибкую нить, закрепленную на  неподвижной опоре и на одной из точек тела</w:t>
      </w:r>
    </w:p>
    <w:p w:rsidR="004929B2" w:rsidRDefault="004929B2" w:rsidP="004929B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Ограничения, накладываемые на положения и скорости точек тела в пространстве</w:t>
      </w:r>
    </w:p>
    <w:p w:rsidR="004929B2" w:rsidRDefault="004929B2" w:rsidP="00492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8.Какой из перечисленных методов не применяется для нахождения центра тяжести тел:</w:t>
      </w:r>
    </w:p>
    <w:p w:rsidR="004929B2" w:rsidRDefault="004929B2" w:rsidP="004929B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нейтральных масс                 3) Метод разбиения</w:t>
      </w:r>
    </w:p>
    <w:p w:rsidR="004929B2" w:rsidRDefault="004929B2" w:rsidP="004929B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симметрии                             4) Метод  отрицательных масс</w:t>
      </w:r>
    </w:p>
    <w:p w:rsidR="004929B2" w:rsidRDefault="004929B2" w:rsidP="004929B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 Что из перечисленного не является аксиомой статики:</w:t>
      </w:r>
    </w:p>
    <w:p w:rsidR="004929B2" w:rsidRDefault="004929B2" w:rsidP="004929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Аксиома инерции</w:t>
      </w:r>
    </w:p>
    <w:p w:rsidR="004929B2" w:rsidRDefault="004929B2" w:rsidP="004929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Аксиома об изменении кинетической энергии </w:t>
      </w:r>
    </w:p>
    <w:p w:rsidR="004929B2" w:rsidRDefault="004929B2" w:rsidP="004929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Аксиома параллелограмма сил</w:t>
      </w:r>
    </w:p>
    <w:p w:rsidR="004929B2" w:rsidRDefault="004929B2" w:rsidP="004929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Аксиома взаимодействия сил</w:t>
      </w:r>
    </w:p>
    <w:p w:rsidR="004929B2" w:rsidRDefault="004929B2" w:rsidP="00492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10.Сила трения покоя достигает максимального значения в момент:</w:t>
      </w:r>
    </w:p>
    <w:p w:rsidR="004929B2" w:rsidRDefault="004929B2" w:rsidP="004929B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Начала относительного движения тел</w:t>
      </w:r>
    </w:p>
    <w:p w:rsidR="004929B2" w:rsidRDefault="004929B2" w:rsidP="004929B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максимальной относительной скорости трущихся тел</w:t>
      </w:r>
    </w:p>
    <w:p w:rsidR="004929B2" w:rsidRDefault="004929B2" w:rsidP="004929B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Прекращения  относительного движения тел</w:t>
      </w:r>
    </w:p>
    <w:p w:rsidR="004929B2" w:rsidRPr="009D76B7" w:rsidRDefault="004929B2" w:rsidP="004929B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 коэффициент трения достигает предельно допустимой величины</w:t>
      </w:r>
    </w:p>
    <w:p w:rsidR="004929B2" w:rsidRDefault="004929B2" w:rsidP="004929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29B2" w:rsidRDefault="004929B2" w:rsidP="004929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333B" w:rsidRDefault="0030333B"/>
    <w:sectPr w:rsidR="0030333B" w:rsidSect="00303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F12D2"/>
    <w:multiLevelType w:val="hybridMultilevel"/>
    <w:tmpl w:val="54383F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155B2"/>
    <w:multiLevelType w:val="hybridMultilevel"/>
    <w:tmpl w:val="A60473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747A0"/>
    <w:multiLevelType w:val="hybridMultilevel"/>
    <w:tmpl w:val="096CB0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77BB4"/>
    <w:multiLevelType w:val="hybridMultilevel"/>
    <w:tmpl w:val="00DEB5F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0A70A2"/>
    <w:multiLevelType w:val="hybridMultilevel"/>
    <w:tmpl w:val="804074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9140B"/>
    <w:multiLevelType w:val="hybridMultilevel"/>
    <w:tmpl w:val="4ADC55D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637430C"/>
    <w:multiLevelType w:val="hybridMultilevel"/>
    <w:tmpl w:val="D794F6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236C8"/>
    <w:multiLevelType w:val="hybridMultilevel"/>
    <w:tmpl w:val="CA9A23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97448C"/>
    <w:multiLevelType w:val="hybridMultilevel"/>
    <w:tmpl w:val="E01625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9582F"/>
    <w:multiLevelType w:val="hybridMultilevel"/>
    <w:tmpl w:val="BB58CE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3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9B2"/>
    <w:rsid w:val="0030333B"/>
    <w:rsid w:val="00492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9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1910</Characters>
  <Application>Microsoft Office Word</Application>
  <DocSecurity>0</DocSecurity>
  <Lines>15</Lines>
  <Paragraphs>4</Paragraphs>
  <ScaleCrop>false</ScaleCrop>
  <Company>Microsoft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 308</dc:creator>
  <cp:keywords/>
  <dc:description/>
  <cp:lastModifiedBy>Кабинет № 308</cp:lastModifiedBy>
  <cp:revision>2</cp:revision>
  <dcterms:created xsi:type="dcterms:W3CDTF">2022-01-25T06:18:00Z</dcterms:created>
  <dcterms:modified xsi:type="dcterms:W3CDTF">2022-01-25T06:19:00Z</dcterms:modified>
</cp:coreProperties>
</file>