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181818"/>
          <w:sz w:val="24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 w:val="24"/>
          <w:szCs w:val="24"/>
          <w:highlight w:val="yellow"/>
        </w:rPr>
        <w:t>«Классификация прав и свобод человека и гражданина в РФ»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Здравствуйте, уважаемые ребята!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Сегодня выполняем практическую работу, для этого, вы должны составить и заполнить таблицу (смотрите в конце рекомендаций…)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181818"/>
          <w:sz w:val="24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ИТАК, урок - практическое занятие </w:t>
      </w:r>
      <w:r w:rsidRPr="00DF2495">
        <w:rPr>
          <w:rFonts w:ascii="Georgia" w:eastAsia="Times New Roman" w:hAnsi="Georgia" w:cs="Arial"/>
          <w:b/>
          <w:color w:val="181818"/>
          <w:sz w:val="24"/>
          <w:szCs w:val="24"/>
          <w:highlight w:val="yellow"/>
        </w:rPr>
        <w:t>«Классификация прав и свобод человека и гражданина в РФ»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181818"/>
          <w:sz w:val="24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181818"/>
          <w:sz w:val="24"/>
          <w:szCs w:val="24"/>
        </w:rPr>
      </w:pPr>
      <w:r w:rsidRPr="00DF2495">
        <w:rPr>
          <w:rFonts w:ascii="Georgia" w:eastAsia="Times New Roman" w:hAnsi="Georgia" w:cs="Arial"/>
          <w:b/>
          <w:color w:val="181818"/>
          <w:sz w:val="24"/>
          <w:szCs w:val="24"/>
        </w:rPr>
        <w:t>ЦЕЛИ И ЗАДАЧИ НАШЕГО УРОКА: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Cs w:val="24"/>
        </w:rPr>
        <w:t>уметь:</w:t>
      </w:r>
    </w:p>
    <w:p w:rsidR="00DF2495" w:rsidRPr="00DF2495" w:rsidRDefault="00DF2495" w:rsidP="00DF24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защищать свои права в соответствии с гражданским, гражданско-процессуальным и трудовым законодательством Российской Федерации;</w:t>
      </w:r>
    </w:p>
    <w:p w:rsidR="00DF2495" w:rsidRPr="00DF2495" w:rsidRDefault="00DF2495" w:rsidP="00DF249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анализировать и оценивать результаты и последствия деятельности (бездействия) с правовой точки зрения;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Cs w:val="24"/>
        </w:rPr>
        <w:t>знать:</w:t>
      </w:r>
    </w:p>
    <w:p w:rsidR="00DF2495" w:rsidRPr="00DF2495" w:rsidRDefault="00DF2495" w:rsidP="00DF24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основные положения Конституции Российской Федерации, действующие нормативные правовые акты, регулирующие правоотношения в процессе профессиональной (трудовой) деятельности;</w:t>
      </w:r>
    </w:p>
    <w:p w:rsidR="00DF2495" w:rsidRPr="00DF2495" w:rsidRDefault="00DF2495" w:rsidP="00DF24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классификацию, основные виды и правила составления нормативных правовых актов;</w:t>
      </w:r>
    </w:p>
    <w:p w:rsidR="00DF2495" w:rsidRPr="00DF2495" w:rsidRDefault="00DF2495" w:rsidP="00DF249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права и обязанности работников в сфере профессиональной деятельности.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 w:val="18"/>
          <w:szCs w:val="24"/>
        </w:rPr>
        <w:t>Общие требования для студентов при выполнении</w:t>
      </w: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 w:val="18"/>
          <w:szCs w:val="24"/>
        </w:rPr>
        <w:t>практических работ</w:t>
      </w:r>
    </w:p>
    <w:p w:rsidR="00DF2495" w:rsidRPr="00DF2495" w:rsidRDefault="00DF2495" w:rsidP="00DF24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Перед выполнением практической работы необходимо повторить теоретический материал, используя рекомендованную литературу, конспект лекций и теоретическую часть работы.</w:t>
      </w:r>
    </w:p>
    <w:p w:rsidR="00DF2495" w:rsidRPr="00DF2495" w:rsidRDefault="00DF2495" w:rsidP="00DF24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Результаты выполнения работы следует записывать четко и кратко.</w:t>
      </w:r>
    </w:p>
    <w:p w:rsidR="00DF2495" w:rsidRPr="00DF2495" w:rsidRDefault="00DF2495" w:rsidP="00DF24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Отчеты по практическим работам должны включать в себя следующие пункты:</w:t>
      </w:r>
    </w:p>
    <w:p w:rsidR="00DF2495" w:rsidRPr="00DF2495" w:rsidRDefault="00DF2495" w:rsidP="00DF249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название практической работы и ее цель;</w:t>
      </w:r>
    </w:p>
    <w:p w:rsidR="00DF2495" w:rsidRPr="00DF2495" w:rsidRDefault="00DF2495" w:rsidP="00DF249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краткий порядок выполнения практической работы;</w:t>
      </w:r>
    </w:p>
    <w:p w:rsidR="00DF2495" w:rsidRPr="00DF2495" w:rsidRDefault="00DF2495" w:rsidP="00DF2495">
      <w:pPr>
        <w:numPr>
          <w:ilvl w:val="1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далее пишется «Ход работы» и выполняются этапы практической работы, согласно порядку (записываются требуемые теоретические положения, результаты работы, заполняются требуемые таблицы), по завершении работы делается вывод</w:t>
      </w:r>
    </w:p>
    <w:p w:rsidR="00DF2495" w:rsidRPr="00DF2495" w:rsidRDefault="00DF2495" w:rsidP="00DF24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При подготовке к сдаче практической работы, необходимо ответить на предложенные контрольные вопросы.</w:t>
      </w:r>
    </w:p>
    <w:p w:rsidR="00DF2495" w:rsidRPr="00DF2495" w:rsidRDefault="00DF2495" w:rsidP="00DF249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Если отчет по работе не сдан во время (до выполнения следующей работы) по неуважительной причине, оценка за практическую работу снижается.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 w:val="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 w:val="18"/>
          <w:szCs w:val="24"/>
        </w:rPr>
        <w:t>Система оценивания практических занятий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При оценивании выполнения практической работы студентом учитывается следующие показатели оценки: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- качество выполнения практической части работы (соблюдение инструкций к работе, грамотная работа с основной и дополнительной литературой, справочными материалами и др.);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- качество оформления отчета по работе (оформление отчета в соответствии с требованиями методических рекомендаций, правильность и четкость формулировки выводов по результатам работы);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- качество и глубина устных ответов на контрольные вопросы при защите работы.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 w:val="18"/>
          <w:szCs w:val="24"/>
        </w:rPr>
      </w:pPr>
      <w:r w:rsidRPr="00DF2495">
        <w:rPr>
          <w:rFonts w:ascii="Georgia" w:eastAsia="Times New Roman" w:hAnsi="Georgia" w:cs="Arial"/>
          <w:color w:val="181818"/>
          <w:sz w:val="18"/>
          <w:szCs w:val="24"/>
        </w:rPr>
        <w:t>Каждый показатель оценивается по 5-ти бальной шкале, за работу выставляется средний балл по всем показателям.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 w:val="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Cs w:val="24"/>
        </w:rPr>
        <w:t>Практическое занятие</w:t>
      </w: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Cs w:val="24"/>
        </w:rPr>
        <w:t>«Классификация прав и свобод человека и гражданина в РФ»</w:t>
      </w: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1818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</w:p>
    <w:p w:rsidR="00DF2495" w:rsidRPr="00DF2495" w:rsidRDefault="00DF2495" w:rsidP="00DF2495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181818"/>
          <w:sz w:val="24"/>
          <w:szCs w:val="24"/>
          <w:highlight w:val="cyan"/>
        </w:rPr>
      </w:pPr>
      <w:r w:rsidRPr="00DF2495">
        <w:rPr>
          <w:rFonts w:ascii="Georgia" w:eastAsia="Times New Roman" w:hAnsi="Georgia" w:cs="Times New Roman"/>
          <w:b/>
          <w:color w:val="181818"/>
          <w:sz w:val="24"/>
          <w:szCs w:val="24"/>
          <w:highlight w:val="cyan"/>
        </w:rPr>
        <w:t xml:space="preserve">Внимательно прочтите главу </w:t>
      </w:r>
      <w:r w:rsidRPr="00DF2495">
        <w:rPr>
          <w:rFonts w:ascii="Georgia" w:eastAsia="Times New Roman" w:hAnsi="Georgia" w:cs="Times New Roman"/>
          <w:b/>
          <w:color w:val="181818"/>
          <w:sz w:val="24"/>
          <w:szCs w:val="24"/>
          <w:highlight w:val="cyan"/>
          <w:lang w:val="en-US"/>
        </w:rPr>
        <w:t>II</w:t>
      </w:r>
      <w:r w:rsidRPr="00DF2495">
        <w:rPr>
          <w:rFonts w:ascii="Georgia" w:eastAsia="Times New Roman" w:hAnsi="Georgia" w:cs="Times New Roman"/>
          <w:b/>
          <w:color w:val="181818"/>
          <w:sz w:val="24"/>
          <w:szCs w:val="24"/>
          <w:highlight w:val="cyan"/>
        </w:rPr>
        <w:t xml:space="preserve"> Конституции РФ и заполните приведенную ниже таблицу</w:t>
      </w:r>
    </w:p>
    <w:p w:rsidR="00DF2495" w:rsidRPr="00DF2495" w:rsidRDefault="00DF2495" w:rsidP="00DF2495">
      <w:pPr>
        <w:pStyle w:val="a6"/>
        <w:numPr>
          <w:ilvl w:val="1"/>
          <w:numId w:val="1"/>
        </w:num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181818"/>
          <w:sz w:val="24"/>
          <w:szCs w:val="24"/>
          <w:highlight w:val="cyan"/>
        </w:rPr>
      </w:pPr>
      <w:r w:rsidRPr="00DF2495">
        <w:rPr>
          <w:rFonts w:ascii="Georgia" w:eastAsia="Times New Roman" w:hAnsi="Georgia" w:cs="Times New Roman"/>
          <w:b/>
          <w:color w:val="181818"/>
          <w:sz w:val="24"/>
          <w:szCs w:val="24"/>
          <w:highlight w:val="cyan"/>
        </w:rPr>
        <w:t>Сделайте вывод о проделанной работе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Cs w:val="24"/>
        </w:rPr>
        <w:t>Теоретическая часть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В главе 2 Конституции РФ закреплены основы правового статуса личности в РФ, а именно лич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ные (гражданские), политические, экономические, социальные и культурные права человека.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i/>
          <w:color w:val="181818"/>
          <w:szCs w:val="24"/>
        </w:rPr>
        <w:t>Гражданские (личные) права</w:t>
      </w:r>
      <w:r w:rsidRPr="00DF2495">
        <w:rPr>
          <w:rFonts w:ascii="Georgia" w:eastAsia="Times New Roman" w:hAnsi="Georgia" w:cs="Arial"/>
          <w:color w:val="181818"/>
          <w:szCs w:val="24"/>
        </w:rPr>
        <w:t xml:space="preserve"> — это права, принадлежа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 xml:space="preserve">щие человеку как биосоциальному существу. Они призваны обеспечивать свободу и автономию индивида </w:t>
      </w:r>
      <w:r w:rsidRPr="00DF2495">
        <w:rPr>
          <w:rFonts w:ascii="Georgia" w:eastAsia="Times New Roman" w:hAnsi="Georgia" w:cs="Arial"/>
          <w:color w:val="181818"/>
          <w:szCs w:val="24"/>
        </w:rPr>
        <w:lastRenderedPageBreak/>
        <w:t>как члена обще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ства, ограждать его от любого незаконного внешнего вмеша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тельства в частную жизнь. К данной группе прав относятся: право на жизнь, на сво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боду и личную неприкосновенность, на честь и достоинство, на гражданство (а следовательно, на защиту государства), ра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венство перед законом и судом, презумпция невиновности, свобода выбора места жительства, неприкосновенность жилища и частной жизни, право на тайну переписки и другие права.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i/>
          <w:color w:val="181818"/>
          <w:szCs w:val="24"/>
        </w:rPr>
        <w:t>К политическим правам</w:t>
      </w:r>
      <w:r w:rsidRPr="00DF2495">
        <w:rPr>
          <w:rFonts w:ascii="Georgia" w:eastAsia="Times New Roman" w:hAnsi="Georgia" w:cs="Arial"/>
          <w:color w:val="181818"/>
          <w:szCs w:val="24"/>
        </w:rPr>
        <w:t xml:space="preserve"> относятся права, обеспечиваю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щие возможность участия граждан в политической жизни стра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 xml:space="preserve">ны и осуществлении государственной власти. </w:t>
      </w:r>
      <w:r w:rsidRPr="00DF2495">
        <w:rPr>
          <w:rFonts w:ascii="Georgia" w:eastAsia="Times New Roman" w:hAnsi="Georgia" w:cs="Arial"/>
          <w:b/>
          <w:color w:val="181818"/>
          <w:szCs w:val="24"/>
          <w:highlight w:val="yellow"/>
        </w:rPr>
        <w:t>Политические права</w:t>
      </w:r>
      <w:r w:rsidRPr="00DF2495">
        <w:rPr>
          <w:rFonts w:ascii="Georgia" w:eastAsia="Times New Roman" w:hAnsi="Georgia" w:cs="Arial"/>
          <w:color w:val="181818"/>
          <w:szCs w:val="24"/>
        </w:rPr>
        <w:t xml:space="preserve"> признаются лишь за гражданами государства, поскольку непременным условием их обладания является наличие граж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данства.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 xml:space="preserve">К данной группе прав принадлежат: </w:t>
      </w:r>
      <w:r w:rsidRPr="00DF2495">
        <w:rPr>
          <w:rFonts w:ascii="Georgia" w:eastAsia="Times New Roman" w:hAnsi="Georgia" w:cs="Arial"/>
          <w:b/>
          <w:color w:val="181818"/>
          <w:szCs w:val="24"/>
          <w:highlight w:val="cyan"/>
        </w:rPr>
        <w:t>избирательные права,</w:t>
      </w:r>
      <w:r w:rsidRPr="00DF2495">
        <w:rPr>
          <w:rFonts w:ascii="Georgia" w:eastAsia="Times New Roman" w:hAnsi="Georgia" w:cs="Arial"/>
          <w:color w:val="181818"/>
          <w:szCs w:val="24"/>
        </w:rPr>
        <w:t xml:space="preserve"> т. е. право избирать и быть избранным в органы государствен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ной власти и местного самоуправления, свобода слова, мысли, совести, мирных собраний, создания союзов и объединений и иные права.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color w:val="181818"/>
          <w:szCs w:val="24"/>
          <w:highlight w:val="yellow"/>
        </w:rPr>
        <w:t>Экономические права граждан</w:t>
      </w:r>
      <w:r w:rsidRPr="00DF2495">
        <w:rPr>
          <w:rFonts w:ascii="Georgia" w:eastAsia="Times New Roman" w:hAnsi="Georgia" w:cs="Arial"/>
          <w:color w:val="181818"/>
          <w:szCs w:val="24"/>
        </w:rPr>
        <w:t xml:space="preserve"> — это узаконенные воз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можности человека свободно распоряжаться средствами про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изводства, рабочей силой и предметами потребления.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К этой группе прав относятся: право быть собственником, право наследования, право на свободное занятие предприни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мательской деятельностью, право на труд, право на отдых и другие права.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color w:val="181818"/>
          <w:szCs w:val="24"/>
          <w:highlight w:val="yellow"/>
        </w:rPr>
        <w:t>Социальные права граждан</w:t>
      </w:r>
      <w:r w:rsidRPr="00DF2495">
        <w:rPr>
          <w:rFonts w:ascii="Georgia" w:eastAsia="Times New Roman" w:hAnsi="Georgia" w:cs="Arial"/>
          <w:color w:val="181818"/>
          <w:szCs w:val="24"/>
        </w:rPr>
        <w:t xml:space="preserve"> — это права на благосостоя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ние и достойный уровень жизни: право на социальное обеспе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чение по возрасту, в случае болезни, инвалидности, потери кормильца, для воспитания детей; право на жилище; право на медицинскую помощь (бесплатную в государственных учреж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дениях здравоохранения); право на защиту материнства и дет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ства; право на благоприятную окружающую среду. Объем и степень реализации данных прав во многом зависят от состоя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ния экономики государства.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color w:val="181818"/>
          <w:szCs w:val="24"/>
          <w:highlight w:val="yellow"/>
        </w:rPr>
        <w:t>Культурные права</w:t>
      </w:r>
      <w:r w:rsidRPr="00DF2495">
        <w:rPr>
          <w:rFonts w:ascii="Georgia" w:eastAsia="Times New Roman" w:hAnsi="Georgia" w:cs="Arial"/>
          <w:color w:val="181818"/>
          <w:szCs w:val="24"/>
        </w:rPr>
        <w:t xml:space="preserve"> человека обеспечивают духовное раз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витие и самореализацию личности: право на образование, пра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во на участие в культурной жизни, на доступ к культурным ценностям, свободу творчества, право на культурную самобыт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ность (пользование родным языком, национальными обычая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ми, традициями и т.д.), право на пользование результатами на</w:t>
      </w:r>
      <w:r w:rsidRPr="00DF2495">
        <w:rPr>
          <w:rFonts w:ascii="Georgia" w:eastAsia="Times New Roman" w:hAnsi="Georgia" w:cs="Arial"/>
          <w:color w:val="181818"/>
          <w:szCs w:val="24"/>
        </w:rPr>
        <w:softHyphen/>
        <w:t>учного прогресса и их практического применения и другие права.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181818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b/>
          <w:bCs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color w:val="181818"/>
          <w:szCs w:val="24"/>
        </w:rPr>
        <w:t>Глава 2. Права и свободы человека и гражданина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17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Основные права и свободы человека неотчуждаемы и принадлежат каждому от рождения.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Осуществление прав и свобод человека и гражданина не должно нарушать права и свободы других лиц.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18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Права и свободы человека и гражданина являются непосредственно действующими. Они определяют смысл, содержание и применение законов, деятельность законодательной и исполнительной власти, местного самоуправления и обеспечиваются правосудием.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19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Все равны перед законом и судом.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Государство гарантирует равенство прав и свобод человека и гражданина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 Запрещаются любые формы ограничения прав граждан по признакам социальной, расовой, национальной, языковой или религиозной принадлежности.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Мужчина и женщина имеют равные права и свободы и равные возможности для их реализации.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20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имеет право на жизнь.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 xml:space="preserve">2.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</w:t>
      </w:r>
      <w:r w:rsidRPr="00DF2495">
        <w:rPr>
          <w:rFonts w:ascii="Georgia" w:eastAsia="Times New Roman" w:hAnsi="Georgia" w:cs="Arial"/>
          <w:color w:val="181818"/>
          <w:szCs w:val="24"/>
        </w:rPr>
        <w:lastRenderedPageBreak/>
        <w:t>при предоставлении обвиняемому права на рассмотрение его дела судом с участием присяжных заседателей.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21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Достоинство личности охраняется государством. Ничто не может быть основанием для его умаления.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Никто не должен подвергаться пыткам, насилию, другому жестокому или унижающему человеческое достоинство обращению или наказанию. Никто не может быть без добровольного согласия подвергнут медицинским, научным или иным опытам.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22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имеет право на свободу и личную неприкосновенность.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Арест, заключение под стражу и содержание под стражей допускаются только по судебному решению. До судебного решения лицо не может быть подвергнуто задержанию на срок более 48 часов.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23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имеет право на неприкосновенность частной жизни, личную и семейную тайну, защиту своей чести и доброго имени.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Каждый имеет право на тайну переписки, телефонных переговоров, почтовых, телеграфных и иных сообщений. Ограничение этого права допускается только на основании судебного решения.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24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Сбор, хранение, использование и распространение информации о частной жизни лица без его согласия не допускаются.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Органы государственной власти и органы местного самоуправления, их должностные лица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25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Жилище неприкосновенно. Никто не вправе проникать в жилище против воли проживающих в нем лиц иначе как в случаях, установленных федеральным законом, или на основании судебного решения.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26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вправе определять и указывать свою национальную принадлежность. Никто не может быть принужден к определению и указанию своей национальной принадлежности.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Каждый имеет право на пользование родным языком, на свободный выбор языка общения, воспитания, обучения и творчества.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27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Каждый, кто законно находится на территории Российской Федерации, имеет право свободно передвигаться, выбирать место пребывания и жительства.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Каждый может свободно выезжать за пределы Российской Федерации. Гражданин Российской Федерации имеет право беспрепятственно возвращаться в Российскую Федерацию.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28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Каждому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29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Каждому гарантируется свобода мысли и слова.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Не допускаются пропаганда или агитация, возбуждающие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Никто не может быть принужден к выражению своих мнений и убеждений или отказу от них.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4. Каждый имеет право свободно искать, получать, передавать, производить и распространять информацию любым законным способом. Перечень сведений, составляющих государственную тайну, определяется федеральным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5. Гарантируется свобода массовой информации. Цензура запрещается.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30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lastRenderedPageBreak/>
        <w:t>1. Каждый имеет право на объединение, включая право создавать профессиональные союзы для защиты своих интересов. Свобода деятельности общественных объединений гарантируется.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Никто не может быть принужден к вступлению в какое-либо объединение или пребыванию в нем.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31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Граждане Российской Федерации имеют право собираться мирно без оружия, проводить собрания, митинги и демонстрации, шествия и пикетирование.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32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Граждане Российской Федерации имеют право участвовать в управлении делами государства как непосредственно, так и через своих представителей.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Граждане Российской Федерации имеют право избирать и быть избранными в органы государственной власти и органы местного самоуправления, а также участвовать в референдуме.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Не имеют права избирать и быть избранными граждане, признанные судом недееспособными, а также содержащиеся в местах лишения свободы по приговору суда.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4. Граждане Российской Федерации имеют равный доступ к государственной службе.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5. Граждане Российской Федерации имеют право участвовать в отправлении правосудия.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33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34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Не допускается экономическая деятельность, направленная на монополизацию и недобросовестную конкуренцию.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35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Право частной собственности охраняется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Каждый вправе иметь имущество в собственности, владеть, пользоваться и распоряжаться им как единолично, так и совместно с другими лицами.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Никто не может быть лишен своего имущества иначе как по решению суда. Принудительное отчуждение имущества для государственных нужд может быть произведено только при условии предварительного и равноценного возмещения.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4. Право наследования гарантируется.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36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Граждане и их объединения вправе иметь в частной собственности землю.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Владение, пользование и распоряжение землей и другими природными ресурсами осуществляются их собственниками свободно, если это не наносит ущерба окружающей среде и не нарушает прав и законных интересов иных лиц.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Условия и порядок пользования землей определяются на основе федерального закона.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37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Труд свободен. Каждый имеет право свободно распоряжаться своими способностями к труду, выбирать род деятельности и профессию.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Принудительный труд запрещен.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Каждый имеет право на труд в условиях, отвечающих требованиям безопасности и гигиены, на вознаграждение за труд без какой бы то ни было дискриминации и не ниже установленного федеральным законом минимального размера оплаты труда, а также право на защиту от безработицы.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4. Признается право на индивидуальные и коллективные трудовые споры с использованием установленных федеральным законом способов их разрешения, включая право на забастовку.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5. Каждый имеет право на отдых. Работающему по трудовому договору гарантируются установленные федеральным законом продолжительность рабочего времени, выходные и праздничные дни, оплачиваемый ежегодный отпуск.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38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Материнство и детство, семья находятся под защитой государства.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Забота о детях, их воспитание - равное право и обязанность родителей.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lastRenderedPageBreak/>
        <w:t>3. Трудоспособные дети, достигшие 18 лет, должны заботиться о нетрудоспособных родителях.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39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Государственные пенсии и социальные пособия устанавливаются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Поощряются добровольное социальное страхование, создание дополнительных форм социального обеспечения и благотворительность.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40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имеет право на жилище. Никто не может быть произвольно лишен жилища.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Органы государственной власти и органы местного самоуправления поощряют жилищное строительство, создают условия для осуществления права на жилище.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Малоимущим, иным указанным в законе гражданам, нуждающимся в жилище, оно предоставляется бесплатно или за доступную плату из государственных, муниципальных и других жилищных фондов в соответствии с установленными законом нормами.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41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имеет право на охрану здоровья и медицинскую помощь.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бюджета, страховых взносов, других поступлений.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В Российской Федерации финансируются федеральные программы охраны и укрепления здоровья населения, принимаются меры по развитию государственной, муниципальной, частной систем здравоохранения, поощряется деятельность, способствующая укреплению здоровья человека, развитию физической культуры и спорта, экологическому и санитарно-эпидемиологическому благополучию.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Сокрытие должностными лицами фактов и обстоятельств, создающих угрозу для жизни и здоровья людей, влечет за собой ответственность в соответствии с федеральным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42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43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имеет право на образование.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44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Каждому гарантируется свобода литературного, художественного, научного, технического и других видов творчества, преподавания. Интеллектуальная собственность охраняется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Каждый имеет право на участие в культурной жизни и пользование учреждениями культуры, на доступ к культурным ценностям.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Каждый обязан заботиться о сохранении исторического и культурного наследия, беречь памятники истории и культуры.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45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Государственная защита прав и свобод человека и гражданина в Российской Федерации гарантируется.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Каждый вправе защищать свои права и свободы всеми способами, не запрещенными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46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lastRenderedPageBreak/>
        <w:t>1. Каждому гарантируется судебная защита его прав и свобод.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Решения и действия (или бездействие) органов государственной власти, органов местного самоуправления, общественных объединений и должностных лиц могут быть обжалованы в суд.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человека, если исчерпаны все имеющиеся внутригосударственные средства правовой защиты.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47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Никто не может быть лишен права на рассмотрение его дела в том суде и тем судьей, к подсудности которых оно отнесено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Обвиняемый в совершении преступления имеет право на рассмотрение его дела судом с участием присяжных заседателей в случаях, предусмотренных федеральным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48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Каждому гарантируется право на получение квалифицированной юридической помощи. В случаях, предусмотренных законом, юридическая помощь оказывается бесплатно.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Каждый задержанный, заключенный под стражу, обвиняемый в совершении преступления имеет право пользоваться помощью адвоката (защитника) с момента соответственно задержания, заключения под стражу или предъявления обвинения.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49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Обвиняемый не обязан доказывать свою невиновность.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Неустранимые сомнения в виновности лица толкуются в пользу обвиняемого.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50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Никто не может быть повторно осужден за одно и то же преступление.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При осуществлении правосудия не допускается использование доказательств, полученных с нарушением федерального закона.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Каждый осужденный за преступление имеет право на пересмотр приговора вышестоящим судом в порядке, установленном федеральным законом, а также право просить о помиловании или смягчении наказания.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51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Никто не обязан свидетельствовать против себя самого, своего супруга и близких родственников, круг которых определяется федеральным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Федеральным законом могут устанавливаться иные случаи освобождения от обязанности давать свидетельские показания.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52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Права потерпевших от преступлений и злоупотреблений властью охраняются законом. Государство обеспечивает потерпевшим доступ к правосудию и компенсацию причиненного ущерба.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53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Каждый имеет право на возмещение государством вреда, причиненного незаконными действиями (или бездействием) органов государственной власти или их должностных лиц.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54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Закон, устанавливающий или отягчающий ответственность, обратной силы не имеет.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Никто не может нести ответственность за деяние, которое в момент его совершения не признавалось правонарушением. Если после совершения правонарушения ответственность за него устранена или смягчена, применяется новый закон.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55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В Российской Федерации не должны издаваться законы, отменяющие или умаляющие права и свободы человека и гражданина.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 xml:space="preserve">3. Права и свободы человека и гражданина могут быть ограничены федеральным законом только в той мере, в какой это необходимо в целях защиты основ конституционного строя, </w:t>
      </w:r>
      <w:r w:rsidRPr="00DF2495">
        <w:rPr>
          <w:rFonts w:ascii="Georgia" w:eastAsia="Times New Roman" w:hAnsi="Georgia" w:cs="Arial"/>
          <w:color w:val="181818"/>
          <w:szCs w:val="24"/>
        </w:rPr>
        <w:lastRenderedPageBreak/>
        <w:t>нравственности, здоровья, прав и законных интересов других лиц, обеспечения обороны страны и безопасности государства.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56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Чрезвычайное положение на всей территории Российской Федерации и в ее отдельных местностях может вводиться при наличии обстоятельств и в порядке, установленных федеральным конституционным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Не подлежат ограничению права и свободы, предусмотренные статьями </w:t>
      </w:r>
      <w:hyperlink r:id="rId5" w:history="1">
        <w:r w:rsidRPr="00DF2495">
          <w:rPr>
            <w:rFonts w:ascii="Georgia" w:eastAsia="Times New Roman" w:hAnsi="Georgia" w:cs="Arial"/>
            <w:color w:val="000000"/>
            <w:szCs w:val="24"/>
          </w:rPr>
          <w:t>20</w:t>
        </w:r>
      </w:hyperlink>
      <w:r w:rsidRPr="00DF2495">
        <w:rPr>
          <w:rFonts w:ascii="Georgia" w:eastAsia="Times New Roman" w:hAnsi="Georgia" w:cs="Arial"/>
          <w:color w:val="000000"/>
          <w:szCs w:val="24"/>
        </w:rPr>
        <w:t>, </w:t>
      </w:r>
      <w:hyperlink r:id="rId6" w:history="1">
        <w:r w:rsidRPr="00DF2495">
          <w:rPr>
            <w:rFonts w:ascii="Georgia" w:eastAsia="Times New Roman" w:hAnsi="Georgia" w:cs="Arial"/>
            <w:color w:val="000000"/>
            <w:szCs w:val="24"/>
          </w:rPr>
          <w:t>21</w:t>
        </w:r>
      </w:hyperlink>
      <w:r w:rsidRPr="00DF2495">
        <w:rPr>
          <w:rFonts w:ascii="Georgia" w:eastAsia="Times New Roman" w:hAnsi="Georgia" w:cs="Arial"/>
          <w:color w:val="000000"/>
          <w:szCs w:val="24"/>
        </w:rPr>
        <w:t>, </w:t>
      </w:r>
      <w:hyperlink r:id="rId7" w:history="1">
        <w:r w:rsidRPr="00DF2495">
          <w:rPr>
            <w:rFonts w:ascii="Georgia" w:eastAsia="Times New Roman" w:hAnsi="Georgia" w:cs="Arial"/>
            <w:color w:val="000000"/>
            <w:szCs w:val="24"/>
          </w:rPr>
          <w:t>23</w:t>
        </w:r>
      </w:hyperlink>
      <w:r w:rsidRPr="00DF2495">
        <w:rPr>
          <w:rFonts w:ascii="Georgia" w:eastAsia="Times New Roman" w:hAnsi="Georgia" w:cs="Arial"/>
          <w:color w:val="000000"/>
          <w:szCs w:val="24"/>
        </w:rPr>
        <w:t> (часть 1), </w:t>
      </w:r>
      <w:hyperlink r:id="rId8" w:history="1">
        <w:r w:rsidRPr="00DF2495">
          <w:rPr>
            <w:rFonts w:ascii="Georgia" w:eastAsia="Times New Roman" w:hAnsi="Georgia" w:cs="Arial"/>
            <w:color w:val="000000"/>
            <w:szCs w:val="24"/>
          </w:rPr>
          <w:t>24</w:t>
        </w:r>
      </w:hyperlink>
      <w:r w:rsidRPr="00DF2495">
        <w:rPr>
          <w:rFonts w:ascii="Georgia" w:eastAsia="Times New Roman" w:hAnsi="Georgia" w:cs="Arial"/>
          <w:color w:val="000000"/>
          <w:szCs w:val="24"/>
        </w:rPr>
        <w:t>, </w:t>
      </w:r>
      <w:hyperlink r:id="rId9" w:history="1">
        <w:r w:rsidRPr="00DF2495">
          <w:rPr>
            <w:rFonts w:ascii="Georgia" w:eastAsia="Times New Roman" w:hAnsi="Georgia" w:cs="Arial"/>
            <w:color w:val="000000"/>
            <w:szCs w:val="24"/>
          </w:rPr>
          <w:t>28</w:t>
        </w:r>
      </w:hyperlink>
      <w:r w:rsidRPr="00DF2495">
        <w:rPr>
          <w:rFonts w:ascii="Georgia" w:eastAsia="Times New Roman" w:hAnsi="Georgia" w:cs="Arial"/>
          <w:color w:val="000000"/>
          <w:szCs w:val="24"/>
        </w:rPr>
        <w:t>, </w:t>
      </w:r>
      <w:hyperlink r:id="rId10" w:history="1">
        <w:r w:rsidRPr="00DF2495">
          <w:rPr>
            <w:rFonts w:ascii="Georgia" w:eastAsia="Times New Roman" w:hAnsi="Georgia" w:cs="Arial"/>
            <w:color w:val="000000"/>
            <w:szCs w:val="24"/>
          </w:rPr>
          <w:t>34</w:t>
        </w:r>
      </w:hyperlink>
      <w:r w:rsidRPr="00DF2495">
        <w:rPr>
          <w:rFonts w:ascii="Georgia" w:eastAsia="Times New Roman" w:hAnsi="Georgia" w:cs="Arial"/>
          <w:color w:val="000000"/>
          <w:szCs w:val="24"/>
        </w:rPr>
        <w:t> (часть 1), </w:t>
      </w:r>
      <w:hyperlink r:id="rId11" w:history="1">
        <w:r w:rsidRPr="00DF2495">
          <w:rPr>
            <w:rFonts w:ascii="Georgia" w:eastAsia="Times New Roman" w:hAnsi="Georgia" w:cs="Arial"/>
            <w:color w:val="000000"/>
            <w:szCs w:val="24"/>
          </w:rPr>
          <w:t>40</w:t>
        </w:r>
      </w:hyperlink>
      <w:r w:rsidRPr="00DF2495">
        <w:rPr>
          <w:rFonts w:ascii="Georgia" w:eastAsia="Times New Roman" w:hAnsi="Georgia" w:cs="Arial"/>
          <w:color w:val="000000"/>
          <w:szCs w:val="24"/>
        </w:rPr>
        <w:t> (часть 1), </w:t>
      </w:r>
      <w:hyperlink r:id="rId12" w:history="1">
        <w:r w:rsidRPr="00DF2495">
          <w:rPr>
            <w:rFonts w:ascii="Georgia" w:eastAsia="Times New Roman" w:hAnsi="Georgia" w:cs="Arial"/>
            <w:color w:val="000000"/>
            <w:szCs w:val="24"/>
          </w:rPr>
          <w:t>46 - 54</w:t>
        </w:r>
      </w:hyperlink>
      <w:r w:rsidRPr="00DF2495">
        <w:rPr>
          <w:rFonts w:ascii="Georgia" w:eastAsia="Times New Roman" w:hAnsi="Georgia" w:cs="Arial"/>
          <w:color w:val="181818"/>
          <w:szCs w:val="24"/>
        </w:rPr>
        <w:t> Конституции Российской Федерации.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57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Каждый обязан платить законно установленные налоги и сборы. Законы, устанавливающие новые налоги или ухудшающие положение налогоплательщиков, обратной силы не имеют.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58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Каждый обязан сохранять природу и окружающую среду, бережно относиться к природным богатствам.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59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Защита Отечества является долгом и обязанностью гражданина Российской Федерации.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Гражданин Российской Федерации несет военную службу в соответствии с федеральным законом.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Гражданин Российской Федерации в случае, если его убеждениям или вероисповеданию противоречит несение военной службы, а также в иных установленных федеральным законом случаях имеет право на замену ее альтернативной гражданской службой.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60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Гражданин Российской Федерации может самостоятельно осуществлять в полном объеме свои права и обязанности с 18 лет.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61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Гражданин Российской Федерации не может быть выслан за пределы Российской Федерации или выдан другому государству.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Российская Федерация гарантирует своим гражданам защиту и покровительство за ее пределами.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62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Гражданин Российской Федерации может иметь гражданство иностранного государства (двойное гражданство) в соответствии с федеральным законом или международным договором Российской Федерации.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Наличие у гражданина Российской Федерации гражданства иностранного государства не умаляет его прав и свобод и не освобождает от обязанностей, вытекающих из российского гражданства, если иное не предусмотрено федеральным законом или международным договором Российской Федерации.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3. Иностранные граждане и лица без гражданства пользуются в Российской Федерации правами и несут обязанности наравне с гражданами Российской Федерации, кроме случаев, установленных федеральным законом или международным договором Российской Федерации.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t>Статья 63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1. 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2. В Российской Федерации не допускается выдача другим государствам лиц, преследуемых за политические убеждения, а также за действия (или бездействие), не признаваемые в Российской Федерации преступлением. Выдача лиц, обвиняемых в совершении преступления,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Федерации.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b/>
          <w:bCs/>
          <w:i/>
          <w:iCs/>
          <w:color w:val="181818"/>
          <w:szCs w:val="24"/>
        </w:rPr>
        <w:lastRenderedPageBreak/>
        <w:t>Статья 64</w:t>
      </w: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color w:val="181818"/>
          <w:szCs w:val="24"/>
        </w:rPr>
      </w:pPr>
      <w:r w:rsidRPr="00DF2495">
        <w:rPr>
          <w:rFonts w:ascii="Georgia" w:eastAsia="Times New Roman" w:hAnsi="Georgia" w:cs="Arial"/>
          <w:color w:val="181818"/>
          <w:szCs w:val="24"/>
        </w:rPr>
        <w:t>Положения настоящей главы составляют основы правового статуса личности в Российской Федерации и не могут быть изменены иначе как в порядке, установленном настоящей Конституцией.</w:t>
      </w:r>
    </w:p>
    <w:p w:rsidR="00000000" w:rsidRPr="00DF2495" w:rsidRDefault="001A14DB" w:rsidP="00DF2495">
      <w:pPr>
        <w:spacing w:line="240" w:lineRule="auto"/>
        <w:rPr>
          <w:rFonts w:ascii="Georgia" w:hAnsi="Georgia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olor w:val="181818"/>
          <w:sz w:val="24"/>
          <w:szCs w:val="24"/>
          <w:highlight w:val="yellow"/>
          <w:lang w:val="en-US"/>
        </w:rPr>
      </w:pPr>
      <w:r w:rsidRPr="00DF2495">
        <w:rPr>
          <w:rFonts w:ascii="Georgia" w:eastAsia="Times New Roman" w:hAnsi="Georgia" w:cs="Arial"/>
          <w:b/>
          <w:color w:val="181818"/>
          <w:sz w:val="24"/>
          <w:szCs w:val="24"/>
          <w:highlight w:val="yellow"/>
        </w:rPr>
        <w:t xml:space="preserve">Изучив основные положения главы </w:t>
      </w:r>
      <w:r w:rsidRPr="00DF2495">
        <w:rPr>
          <w:rFonts w:ascii="Georgia" w:eastAsia="Times New Roman" w:hAnsi="Georgia" w:cs="Arial"/>
          <w:b/>
          <w:color w:val="181818"/>
          <w:sz w:val="24"/>
          <w:szCs w:val="24"/>
          <w:highlight w:val="yellow"/>
          <w:lang w:val="en-US"/>
        </w:rPr>
        <w:t>II</w:t>
      </w:r>
      <w:r w:rsidRPr="00DF2495">
        <w:rPr>
          <w:rFonts w:ascii="Georgia" w:eastAsia="Times New Roman" w:hAnsi="Georgia" w:cs="Arial"/>
          <w:b/>
          <w:color w:val="181818"/>
          <w:sz w:val="24"/>
          <w:szCs w:val="24"/>
          <w:highlight w:val="yellow"/>
        </w:rPr>
        <w:t xml:space="preserve"> Конституции РФ</w:t>
      </w: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olor w:val="181818"/>
          <w:sz w:val="24"/>
          <w:szCs w:val="24"/>
        </w:rPr>
      </w:pPr>
      <w:r w:rsidRPr="00DF2495">
        <w:rPr>
          <w:rFonts w:ascii="Georgia" w:eastAsia="Times New Roman" w:hAnsi="Georgia" w:cs="Arial"/>
          <w:b/>
          <w:color w:val="181818"/>
          <w:sz w:val="24"/>
          <w:szCs w:val="24"/>
          <w:highlight w:val="yellow"/>
        </w:rPr>
        <w:t>Распределите (заполните таблицу) личные (гражданские), экономические, политические, социальные, культурные права и обязанности гражданина РФ</w:t>
      </w:r>
    </w:p>
    <w:p w:rsidR="00DF2495" w:rsidRPr="00DF2495" w:rsidRDefault="00DF2495" w:rsidP="00DF2495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b/>
          <w:color w:val="181818"/>
          <w:sz w:val="24"/>
          <w:szCs w:val="24"/>
        </w:rPr>
      </w:pPr>
    </w:p>
    <w:p w:rsidR="00DF2495" w:rsidRPr="00DF2495" w:rsidRDefault="00DF2495" w:rsidP="00DF2495">
      <w:pPr>
        <w:shd w:val="clear" w:color="auto" w:fill="FFFFFF"/>
        <w:spacing w:after="0" w:line="240" w:lineRule="auto"/>
        <w:rPr>
          <w:rFonts w:ascii="Georgia" w:eastAsia="Times New Roman" w:hAnsi="Georgia" w:cs="Arial"/>
          <w:b/>
          <w:color w:val="181818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DF2495" w:rsidRPr="00DF2495" w:rsidTr="00DF2495"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  <w:r w:rsidRPr="00DF2495">
              <w:rPr>
                <w:rFonts w:ascii="Georgia" w:hAnsi="Georgia"/>
                <w:szCs w:val="24"/>
              </w:rPr>
              <w:t>Личные (гражданские)</w:t>
            </w: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  <w:r w:rsidRPr="00DF2495">
              <w:rPr>
                <w:rFonts w:ascii="Georgia" w:hAnsi="Georgia"/>
                <w:szCs w:val="24"/>
              </w:rPr>
              <w:t>Экономические</w:t>
            </w: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  <w:r w:rsidRPr="00DF2495">
              <w:rPr>
                <w:rFonts w:ascii="Georgia" w:hAnsi="Georgia"/>
                <w:szCs w:val="24"/>
              </w:rPr>
              <w:t>Политические</w:t>
            </w: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  <w:r w:rsidRPr="00DF2495">
              <w:rPr>
                <w:rFonts w:ascii="Georgia" w:hAnsi="Georgia"/>
                <w:szCs w:val="24"/>
              </w:rPr>
              <w:t>Социальные</w:t>
            </w:r>
          </w:p>
        </w:tc>
        <w:tc>
          <w:tcPr>
            <w:tcW w:w="1915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  <w:r w:rsidRPr="00DF2495">
              <w:rPr>
                <w:rFonts w:ascii="Georgia" w:hAnsi="Georgia"/>
                <w:szCs w:val="24"/>
              </w:rPr>
              <w:t>Культурные</w:t>
            </w:r>
          </w:p>
        </w:tc>
      </w:tr>
      <w:tr w:rsidR="00DF2495" w:rsidRPr="00DF2495" w:rsidTr="00DF2495"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5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</w:tr>
      <w:tr w:rsidR="00DF2495" w:rsidRPr="00DF2495" w:rsidTr="00DF2495"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5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</w:tr>
      <w:tr w:rsidR="00DF2495" w:rsidRPr="00DF2495" w:rsidTr="00DF2495"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5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</w:tr>
      <w:tr w:rsidR="00DF2495" w:rsidRPr="00DF2495" w:rsidTr="00DF2495"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5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</w:tr>
      <w:tr w:rsidR="00DF2495" w:rsidRPr="00DF2495" w:rsidTr="00DF2495"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5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</w:tr>
      <w:tr w:rsidR="00DF2495" w:rsidRPr="00DF2495" w:rsidTr="00DF2495"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5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</w:tr>
      <w:tr w:rsidR="00DF2495" w:rsidRPr="00DF2495" w:rsidTr="00DF2495"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4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  <w:tc>
          <w:tcPr>
            <w:tcW w:w="1915" w:type="dxa"/>
          </w:tcPr>
          <w:p w:rsidR="00DF2495" w:rsidRPr="00DF2495" w:rsidRDefault="00DF2495" w:rsidP="00DF2495">
            <w:pPr>
              <w:rPr>
                <w:rFonts w:ascii="Georgia" w:hAnsi="Georgia"/>
                <w:szCs w:val="24"/>
              </w:rPr>
            </w:pPr>
          </w:p>
        </w:tc>
      </w:tr>
    </w:tbl>
    <w:p w:rsidR="00DF2495" w:rsidRPr="00DF2495" w:rsidRDefault="00DF2495" w:rsidP="00DF2495">
      <w:pPr>
        <w:spacing w:line="240" w:lineRule="auto"/>
        <w:rPr>
          <w:rFonts w:ascii="Georgia" w:hAnsi="Georgia"/>
          <w:szCs w:val="24"/>
        </w:rPr>
      </w:pPr>
    </w:p>
    <w:sectPr w:rsidR="00DF2495" w:rsidRPr="00DF2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4811"/>
    <w:multiLevelType w:val="multilevel"/>
    <w:tmpl w:val="109A4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E2090F"/>
    <w:multiLevelType w:val="multilevel"/>
    <w:tmpl w:val="45BEF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A43E7A"/>
    <w:multiLevelType w:val="multilevel"/>
    <w:tmpl w:val="2BC8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compat>
    <w:useFELayout/>
  </w:compat>
  <w:rsids>
    <w:rsidRoot w:val="00DF2495"/>
    <w:rsid w:val="001A14DB"/>
    <w:rsid w:val="00DF2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24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249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F2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F2495"/>
    <w:rPr>
      <w:color w:val="0000FF"/>
      <w:u w:val="single"/>
    </w:rPr>
  </w:style>
  <w:style w:type="table" w:styleId="a5">
    <w:name w:val="Table Grid"/>
    <w:basedOn w:val="a1"/>
    <w:uiPriority w:val="59"/>
    <w:rsid w:val="00DF24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F24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constitution.ru%2F10003000%2F10003000-4.htm%232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www.constitution.ru%2F10003000%2F10003000-4.htm%2323" TargetMode="External"/><Relationship Id="rId12" Type="http://schemas.openxmlformats.org/officeDocument/2006/relationships/hyperlink" Target="https://infourok.ru/go.html?href=http%3A%2F%2Fwww.constitution.ru%2F10003000%2F10003000-4.htm%23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www.constitution.ru%2F10003000%2F10003000-4.htm%2321" TargetMode="External"/><Relationship Id="rId11" Type="http://schemas.openxmlformats.org/officeDocument/2006/relationships/hyperlink" Target="https://infourok.ru/go.html?href=http%3A%2F%2Fwww.constitution.ru%2F10003000%2F10003000-4.htm%2340" TargetMode="External"/><Relationship Id="rId5" Type="http://schemas.openxmlformats.org/officeDocument/2006/relationships/hyperlink" Target="https://infourok.ru/go.html?href=http%3A%2F%2Fwww.constitution.ru%2F10003000%2F10003000-4.htm%2320" TargetMode="External"/><Relationship Id="rId10" Type="http://schemas.openxmlformats.org/officeDocument/2006/relationships/hyperlink" Target="https://infourok.ru/go.html?href=http%3A%2F%2Fwww.constitution.ru%2F10003000%2F10003000-4.htm%23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constitution.ru%2F10003000%2F10003000-4.htm%232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2022-01-25T14:15:00Z</dcterms:created>
  <dcterms:modified xsi:type="dcterms:W3CDTF">2022-01-25T14:53:00Z</dcterms:modified>
</cp:coreProperties>
</file>