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529" w:rsidRDefault="006B3529" w:rsidP="006B3529">
      <w:pPr>
        <w:jc w:val="center"/>
        <w:rPr>
          <w:rFonts w:ascii="Arial" w:eastAsia="Times New Roman" w:hAnsi="Arial" w:cs="Arial"/>
          <w:b/>
          <w:bCs/>
          <w:color w:val="181818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181818"/>
          <w:sz w:val="32"/>
          <w:szCs w:val="32"/>
          <w:lang w:eastAsia="ru-RU"/>
        </w:rPr>
        <w:t>Урок по УД «Основы товароведения продовольственных товаров»</w:t>
      </w:r>
    </w:p>
    <w:p w:rsidR="006B3529" w:rsidRDefault="006B3529" w:rsidP="006B3529">
      <w:pPr>
        <w:rPr>
          <w:rFonts w:ascii="Arial" w:eastAsia="Times New Roman" w:hAnsi="Arial" w:cs="Arial"/>
          <w:b/>
          <w:bCs/>
          <w:color w:val="181818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181818"/>
          <w:sz w:val="32"/>
          <w:szCs w:val="32"/>
          <w:lang w:eastAsia="ru-RU"/>
        </w:rPr>
        <w:t>Закрепление знаний по теме:</w:t>
      </w:r>
      <w:r w:rsidRPr="006B3529">
        <w:rPr>
          <w:rFonts w:ascii="Arial" w:eastAsia="Times New Roman" w:hAnsi="Arial" w:cs="Arial"/>
          <w:b/>
          <w:bCs/>
          <w:color w:val="181818"/>
          <w:sz w:val="32"/>
          <w:szCs w:val="32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181818"/>
          <w:sz w:val="32"/>
          <w:szCs w:val="32"/>
          <w:lang w:eastAsia="ru-RU"/>
        </w:rPr>
        <w:t>«</w:t>
      </w:r>
      <w:r w:rsidRPr="008D0D38">
        <w:rPr>
          <w:rFonts w:ascii="Arial" w:eastAsia="Times New Roman" w:hAnsi="Arial" w:cs="Arial"/>
          <w:b/>
          <w:bCs/>
          <w:color w:val="181818"/>
          <w:sz w:val="32"/>
          <w:szCs w:val="32"/>
          <w:lang w:eastAsia="ru-RU"/>
        </w:rPr>
        <w:t>Зерномучные товары</w:t>
      </w:r>
      <w:r>
        <w:rPr>
          <w:rFonts w:ascii="Arial" w:eastAsia="Times New Roman" w:hAnsi="Arial" w:cs="Arial"/>
          <w:b/>
          <w:bCs/>
          <w:color w:val="181818"/>
          <w:sz w:val="32"/>
          <w:szCs w:val="32"/>
          <w:lang w:eastAsia="ru-RU"/>
        </w:rPr>
        <w:t>»</w:t>
      </w:r>
    </w:p>
    <w:p w:rsidR="006B3529" w:rsidRPr="008D0D38" w:rsidRDefault="006B3529" w:rsidP="006B3529">
      <w:r>
        <w:rPr>
          <w:rFonts w:ascii="Arial" w:eastAsia="Times New Roman" w:hAnsi="Arial" w:cs="Arial"/>
          <w:b/>
          <w:bCs/>
          <w:color w:val="181818"/>
          <w:sz w:val="32"/>
          <w:szCs w:val="32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181818"/>
          <w:sz w:val="32"/>
          <w:szCs w:val="32"/>
          <w:lang w:eastAsia="ru-RU"/>
        </w:rPr>
        <w:t>Т</w:t>
      </w:r>
      <w:r w:rsidRPr="008D0D38">
        <w:rPr>
          <w:rFonts w:ascii="Arial" w:eastAsia="Times New Roman" w:hAnsi="Arial" w:cs="Arial"/>
          <w:b/>
          <w:bCs/>
          <w:color w:val="181818"/>
          <w:sz w:val="32"/>
          <w:szCs w:val="32"/>
          <w:lang w:eastAsia="ru-RU"/>
        </w:rPr>
        <w:t>естовая раб</w:t>
      </w:r>
      <w:r>
        <w:rPr>
          <w:rFonts w:ascii="Arial" w:eastAsia="Times New Roman" w:hAnsi="Arial" w:cs="Arial"/>
          <w:b/>
          <w:bCs/>
          <w:color w:val="181818"/>
          <w:sz w:val="32"/>
          <w:szCs w:val="32"/>
          <w:lang w:eastAsia="ru-RU"/>
        </w:rPr>
        <w:t xml:space="preserve">ота </w:t>
      </w:r>
    </w:p>
    <w:p w:rsidR="006B3529" w:rsidRPr="00A416A6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A416A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Выберите правильный ответ</w:t>
      </w: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1. Зерновые культуры семейства </w:t>
      </w:r>
      <w:proofErr w:type="gramStart"/>
      <w:r w:rsidRPr="008D0D3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злаковых</w:t>
      </w:r>
      <w:proofErr w:type="gramEnd"/>
      <w:r w:rsidRPr="008D0D3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:</w:t>
      </w: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-а) кукурузу</w:t>
      </w: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-б) рожь</w:t>
      </w: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-в) гречиха</w:t>
      </w: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-г) пшеница</w:t>
      </w: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-д) просо</w:t>
      </w: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-е) овес</w:t>
      </w: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-ж) соя</w:t>
      </w: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2. Соотнесите виды зерновых культур по занимаемому месту в зерновом хозяйстве (соедините):</w:t>
      </w: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Первое место - 1 1 -пшеница</w:t>
      </w: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Второе место - 2 2 -кукуруза</w:t>
      </w: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Третье место - 3 3 -ячмень</w:t>
      </w: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3. Крупа это:</w:t>
      </w: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а) исходное сырье для производства зерномучных товаров</w:t>
      </w: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б) зерно, частично или полностью освобожденное от плодовых и семенных оболочек, иногда от зародыша</w:t>
      </w: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в) продукт, полученный из зерна путем дробления или размола.</w:t>
      </w: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4. Этап процесса производства, который может не входить в процесс производства крупы:</w:t>
      </w: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а) полирование</w:t>
      </w: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б) шелушение</w:t>
      </w: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в) шлифования</w:t>
      </w: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5. Вещество, содержащееся в крупах до 70 %?</w:t>
      </w: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а) витамины</w:t>
      </w: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б) белки</w:t>
      </w: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в) углеводы (крахмал)</w:t>
      </w: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г) жиры</w:t>
      </w: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6. </w:t>
      </w:r>
      <w:proofErr w:type="gramStart"/>
      <w:r w:rsidRPr="008D0D3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Тритикале</w:t>
      </w:r>
      <w:proofErr w:type="gramEnd"/>
      <w:r w:rsidRPr="008D0D3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это:</w:t>
      </w: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а) гибрид, полученный путем скрещивания пшеницы и ячменя</w:t>
      </w: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б) гибрид, полученный путем скрещивания кукурузы и ржи</w:t>
      </w: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в) гибрид, полученный путем скрещивания пшеницы и ржи</w:t>
      </w: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7. Виды крупы, имеющие название ЯДРИЦА и ПРОДЕЛ?</w:t>
      </w: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а) ячменная</w:t>
      </w: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б) пшеничная</w:t>
      </w: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в) гречишная</w:t>
      </w: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8. Ядрица это:</w:t>
      </w: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а) целое зерно</w:t>
      </w: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б) </w:t>
      </w:r>
      <w:proofErr w:type="gramStart"/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дробленное</w:t>
      </w:r>
      <w:proofErr w:type="gramEnd"/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зерно</w:t>
      </w: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9. ПШЕНО вырабатывают из зерновой культуры:</w:t>
      </w: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а) пшеница</w:t>
      </w: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б) овес</w:t>
      </w: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в) просо</w:t>
      </w: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10. Крупы, получаемые из ячменя:</w:t>
      </w: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а) пшено, </w:t>
      </w:r>
      <w:proofErr w:type="gramStart"/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ячневая</w:t>
      </w:r>
      <w:proofErr w:type="gramEnd"/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б) перловая, ячневая</w:t>
      </w: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11. Крупа, не вызывающая аллергических реакций, широко используемая для детского питания:</w:t>
      </w: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а) рисовая крупа</w:t>
      </w: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б) пшеничная крупа</w:t>
      </w: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в) кукурузная крупа</w:t>
      </w: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г) ячменная крупа</w:t>
      </w: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12. Цвет крупы определяют:</w:t>
      </w: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а)</w:t>
      </w: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 на черный лист</w:t>
      </w: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бумаги насыпать крупу тонким слоем и рассматривать при дневном свете</w:t>
      </w: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б) </w:t>
      </w: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на цветной лист</w:t>
      </w: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бумаги насыпать крупу тонким слоем и рассматривать при дневном свете</w:t>
      </w: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в) </w:t>
      </w: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на белый лист</w:t>
      </w: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бумаги насыпать крупу тонким слоем и рассматривать при дневном свете</w:t>
      </w: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13. Свежая, доброкачественная крупа должна иметь вкус:</w:t>
      </w: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а) сладковатый</w:t>
      </w: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б) кисловатый</w:t>
      </w: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в) безвкусный</w:t>
      </w: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14. Содержание посторонних примесей </w:t>
      </w:r>
      <w:proofErr w:type="gramStart"/>
      <w:r w:rsidRPr="008D0D3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( </w:t>
      </w:r>
      <w:proofErr w:type="gramEnd"/>
      <w:r w:rsidRPr="008D0D3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земля, песок, цветочная пленка) не должно превышать:</w:t>
      </w: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а) 0,3%</w:t>
      </w: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б) 5%</w:t>
      </w: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в) 0,1%</w:t>
      </w: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15. Температура хранения круп должна быть:</w:t>
      </w: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- а) 0-25</w:t>
      </w:r>
      <w:proofErr w:type="gramStart"/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*С</w:t>
      </w:r>
      <w:proofErr w:type="gramEnd"/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б) 0-15(18)*С</w:t>
      </w: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в) 0-(-10)*С</w:t>
      </w: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16. Дефекты круп, образующиеся в процессе длительного и неправильного хранения:</w:t>
      </w: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а) скисание, сваривание, </w:t>
      </w:r>
      <w:proofErr w:type="spellStart"/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прогоркание</w:t>
      </w:r>
      <w:proofErr w:type="spellEnd"/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б) </w:t>
      </w:r>
      <w:proofErr w:type="spellStart"/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прогоркание</w:t>
      </w:r>
      <w:proofErr w:type="spellEnd"/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самосогревание</w:t>
      </w: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17. Мука это:</w:t>
      </w: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а) исходное сырье для производства зерномучных товаров</w:t>
      </w: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б) зерно, частично или полностью освобожденное от плодовых и семенных оболочек, иногда от зародыша.</w:t>
      </w: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в) продукт, полученный из зерна путем дробления или размола.</w:t>
      </w: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6B3529" w:rsidRPr="008D0D38" w:rsidRDefault="006B3529" w:rsidP="006B352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Вещество, содержащееся в муке в количестве 75 %:</w:t>
      </w: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а) жиры</w:t>
      </w: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б) белки</w:t>
      </w: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в) углеводы </w:t>
      </w:r>
      <w:proofErr w:type="gramStart"/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( </w:t>
      </w:r>
      <w:proofErr w:type="gramEnd"/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крахмал)</w:t>
      </w: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г) витамины</w:t>
      </w: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6B3529" w:rsidRPr="008D0D38" w:rsidRDefault="006B3529" w:rsidP="006B352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Мука, вырабатываемая из мягких пшениц без отсева отрубей:</w:t>
      </w: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а) сеяная</w:t>
      </w: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б) обдирная</w:t>
      </w: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в) обойная</w:t>
      </w: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6B3529" w:rsidRPr="008D0D38" w:rsidRDefault="006B3529" w:rsidP="006B352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Свежая доброкачественная мука должна иметь вкус:</w:t>
      </w: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 а) сладковатый</w:t>
      </w: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 б) безвкусный</w:t>
      </w: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в) кисловатый</w:t>
      </w: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6B3529" w:rsidRPr="008D0D38" w:rsidRDefault="006B3529" w:rsidP="006B352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Количество и качество клейковины получают путем:</w:t>
      </w: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а) просеиванием муки на проволочных или шелковых ситах</w:t>
      </w: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б) отмыванием водой теста</w:t>
      </w: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в) отделением золы</w:t>
      </w: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6B3529" w:rsidRPr="008D0D38" w:rsidRDefault="006B3529" w:rsidP="006B352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Прессованные дрожжи получают:</w:t>
      </w: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 а) размножением чистой культуры дрожжевых грибов в питательной среде</w:t>
      </w: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б) высушиванием при температуре 30-40</w:t>
      </w:r>
      <w:proofErr w:type="gramStart"/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*С</w:t>
      </w:r>
      <w:proofErr w:type="gramEnd"/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6B3529" w:rsidRPr="008D0D38" w:rsidRDefault="006B3529" w:rsidP="006B3529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Основное сырье при производстве хлеба:</w:t>
      </w: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а) вода, соль, мука, яйца</w:t>
      </w: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б) вода, соль, мука, дрожжи</w:t>
      </w: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в) мука, жир, молоко, сахар, солод и т.д.</w:t>
      </w: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6B3529" w:rsidRPr="008D0D38" w:rsidRDefault="006B3529" w:rsidP="006B3529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Мука, используемая в хлебопечении:</w:t>
      </w: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а) пшеничную и ячменную всех сортов</w:t>
      </w: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б) пшеничную и ржаную всех сортов</w:t>
      </w: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6B3529" w:rsidRPr="008D0D38" w:rsidRDefault="006B3529" w:rsidP="006B3529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Сдобные изделия изготавливают из муки:</w:t>
      </w: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а) пшеничной муки всех сортов</w:t>
      </w: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б) ржано-пшеничной муки</w:t>
      </w:r>
      <w:proofErr w:type="gramStart"/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</w:t>
      </w:r>
      <w:proofErr w:type="gramEnd"/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/С</w:t>
      </w: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в) из пшеничной муки</w:t>
      </w:r>
      <w:proofErr w:type="gramStart"/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</w:t>
      </w:r>
      <w:proofErr w:type="gramEnd"/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/С, 1/С</w:t>
      </w: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26. Соотнесите дефекты хлебобулочных изделий данным характеристикам</w:t>
      </w: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</w:t>
      </w:r>
    </w:p>
    <w:p w:rsidR="006B3529" w:rsidRPr="008D0D38" w:rsidRDefault="006B3529" w:rsidP="006B35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  <w:t>Бублики это:</w:t>
      </w: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-а) по вкусу </w:t>
      </w:r>
      <w:proofErr w:type="gramStart"/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сходны</w:t>
      </w:r>
      <w:proofErr w:type="gramEnd"/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 булочными изделиями. Отличаются от баранок и сушек </w:t>
      </w:r>
      <w:proofErr w:type="gramStart"/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большими</w:t>
      </w:r>
      <w:proofErr w:type="gramEnd"/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размером и диаметром</w:t>
      </w: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-б) отличаются от баранок и сушек меньшими размерами и меньшей влажностью</w:t>
      </w: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28. Хрустящие хлебцы это:</w:t>
      </w: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а</w:t>
      </w:r>
      <w:proofErr w:type="gramStart"/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)с</w:t>
      </w:r>
      <w:proofErr w:type="gramEnd"/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ухие, хрупкие, легкие пластинки прямоугольной формы, имеющие влажность до 9%</w:t>
      </w:r>
    </w:p>
    <w:p w:rsidR="006B3529" w:rsidRPr="008D0D38" w:rsidRDefault="006B3529" w:rsidP="006B3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б) тонкие длинные палочки округлой формы, имеющие влажность до 10%</w:t>
      </w:r>
    </w:p>
    <w:p w:rsidR="006B3529" w:rsidRPr="00A416A6" w:rsidRDefault="006B3529" w:rsidP="006B352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6B3529" w:rsidRPr="00A416A6" w:rsidRDefault="006B3529" w:rsidP="006B352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6B3529" w:rsidRPr="00A416A6" w:rsidRDefault="006B3529" w:rsidP="006B3529">
      <w:pPr>
        <w:rPr>
          <w:rFonts w:ascii="Times New Roman" w:hAnsi="Times New Roman" w:cs="Times New Roman"/>
          <w:sz w:val="28"/>
          <w:szCs w:val="28"/>
        </w:rPr>
      </w:pPr>
      <w:r w:rsidRPr="00A416A6">
        <w:rPr>
          <w:rFonts w:ascii="Times New Roman" w:hAnsi="Times New Roman" w:cs="Times New Roman"/>
          <w:sz w:val="28"/>
          <w:szCs w:val="28"/>
        </w:rPr>
        <w:t xml:space="preserve">Ответы отправляйте по </w:t>
      </w:r>
      <w:proofErr w:type="spellStart"/>
      <w:r w:rsidRPr="00A416A6">
        <w:rPr>
          <w:rFonts w:ascii="Times New Roman" w:hAnsi="Times New Roman" w:cs="Times New Roman"/>
          <w:sz w:val="28"/>
          <w:szCs w:val="28"/>
        </w:rPr>
        <w:t>вайберу</w:t>
      </w:r>
      <w:proofErr w:type="spellEnd"/>
      <w:r w:rsidRPr="00A416A6">
        <w:rPr>
          <w:rFonts w:ascii="Times New Roman" w:hAnsi="Times New Roman" w:cs="Times New Roman"/>
          <w:sz w:val="28"/>
          <w:szCs w:val="28"/>
        </w:rPr>
        <w:t xml:space="preserve"> в группу ПК21 </w:t>
      </w:r>
    </w:p>
    <w:p w:rsidR="006B3529" w:rsidRPr="00A416A6" w:rsidRDefault="006B3529" w:rsidP="006B3529">
      <w:pPr>
        <w:rPr>
          <w:rFonts w:ascii="Times New Roman" w:hAnsi="Times New Roman" w:cs="Times New Roman"/>
          <w:sz w:val="28"/>
          <w:szCs w:val="28"/>
        </w:rPr>
      </w:pPr>
      <w:r w:rsidRPr="00A416A6">
        <w:rPr>
          <w:rFonts w:ascii="Times New Roman" w:hAnsi="Times New Roman" w:cs="Times New Roman"/>
          <w:sz w:val="28"/>
          <w:szCs w:val="28"/>
        </w:rPr>
        <w:t>товароведение</w:t>
      </w:r>
    </w:p>
    <w:p w:rsidR="006B3529" w:rsidRDefault="006B3529" w:rsidP="006B3529">
      <w:pPr>
        <w:rPr>
          <w:rFonts w:ascii="Arial" w:eastAsia="Times New Roman" w:hAnsi="Arial" w:cs="Arial"/>
          <w:b/>
          <w:bCs/>
          <w:color w:val="181818"/>
          <w:sz w:val="32"/>
          <w:szCs w:val="32"/>
          <w:lang w:eastAsia="ru-RU"/>
        </w:rPr>
      </w:pPr>
      <w:bookmarkStart w:id="0" w:name="_GoBack"/>
      <w:bookmarkEnd w:id="0"/>
    </w:p>
    <w:sectPr w:rsidR="006B35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F045F"/>
    <w:multiLevelType w:val="multilevel"/>
    <w:tmpl w:val="B43AC1B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FA4F5A"/>
    <w:multiLevelType w:val="multilevel"/>
    <w:tmpl w:val="D9F4DDCC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3F4F20"/>
    <w:multiLevelType w:val="multilevel"/>
    <w:tmpl w:val="69A8E12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114193"/>
    <w:multiLevelType w:val="multilevel"/>
    <w:tmpl w:val="B6845D96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C82E5F"/>
    <w:multiLevelType w:val="multilevel"/>
    <w:tmpl w:val="5BCC3656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21162D6"/>
    <w:multiLevelType w:val="multilevel"/>
    <w:tmpl w:val="036C8F6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835242"/>
    <w:multiLevelType w:val="multilevel"/>
    <w:tmpl w:val="0B286F72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B991C17"/>
    <w:multiLevelType w:val="multilevel"/>
    <w:tmpl w:val="C1F45256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7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BBC"/>
    <w:rsid w:val="006B3529"/>
    <w:rsid w:val="007C0BBC"/>
    <w:rsid w:val="00ED0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5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3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5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3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608</Words>
  <Characters>3469</Characters>
  <Application>Microsoft Office Word</Application>
  <DocSecurity>0</DocSecurity>
  <Lines>28</Lines>
  <Paragraphs>8</Paragraphs>
  <ScaleCrop>false</ScaleCrop>
  <Company/>
  <LinksUpToDate>false</LinksUpToDate>
  <CharactersWithSpaces>4069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2022-01-27T01:27:00Z</dcterms:created>
  <dcterms:modified xsi:type="dcterms:W3CDTF">2022-01-27T01:32:00Z</dcterms:modified>
</cp:coreProperties>
</file>