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указания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практическим занятиям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ОП.07 Экономика Организации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для специальности СПО: 08.02.07 Монтаж и эксплуатация </w:t>
      </w:r>
      <w:proofErr w:type="gramStart"/>
      <w:r w:rsidRPr="00A42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внутренних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сантехнических устройств, кондиционирования воздуха и вентиляции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1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Сквозная задача Основные фонды предприятия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«Расчет показателей эффективности использования основных средств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3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показателей использования оборотных средств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4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эффективности капитальных вложений»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5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численности персонала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6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показателей производительности труда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7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заработной платы работников организации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8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Расчет издержек производства и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организации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9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сметы затрат и калькуляции продукции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10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прибыли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занятие № 11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видов рентабельности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литературы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занятия – это форма связи теории с практикой, которая служит для закрепления знаний путем вовлечения студентов в решение разного рода учебно-практических познавательных задач, вырабатывает навыки использования компьютерной и вычислительной техники, умение пользоваться литературой и другими источниками. В содержании практических занятий выделяется система формирования у студентов умений, общих или профессиональных компетенций.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методические рекомендации составлены в соответствии с рабочей программой по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общепрофессиональной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дисциплине «Экономика организации».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занятия проводятся в учебном кабинете.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практического занятия включает подбор типовых и нетиповых задач, заданий, вопросов, обеспечение учебного процесса методическими материалами, проверку готовности аудитории, технических средств обучения. Перед его началом проводится ознакомление студентов с целями и задачами занятий, формами отчетности, системой оценивания. Сложность практических занятий наращивается постепенно.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Задания к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практическим работам, содержащимся в данном сборнике носят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репродуктивный, так и частично-поисковый характер.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оценивания: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"5"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- ставится за полностью выполненное задание с комментариями по его выполнению в устной форме, самостоятельное применение теоретических знаний в практической деятельности;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"4" -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за полностью выполненное задание с комментариями по его выполнению в устной форме, с допуском отдельных несущественных ошибок, исправляемых учащимися по указанию преподавателя;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"3" -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за не полностью выполненное задание, однако, это не препятствует усвоению дальнейшего материала, реализуемого ОПОП, допускаются отдельные существенные ошибки, исправляемые с помощью преподавателя;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"2" -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за не выполненное задание, или присутствуют существенные ошибки, неисправляемые даже с помощью преподавателя, наблюдается неумение применять знания в практической деятельности.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Практическое занятие № 1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«Сквозная задача Основные фонды предприятия»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по определению состава и использования основных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умения: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данное практическое занятие направлено на развитие умений производить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амортизации и определять различные виды оценок основных средств, которые служат основой для формирования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аспекты: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фондами называются средства труда, участвующие неоднократно в производственном процессе, не меняя при этом своей натурально-вещественной формы, перенося свою стоимость на готовый продукт частями, по мере износа.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средства предприятия – это денежная оценка сре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тр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уда, отражающихся в балансе предприятия.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средства по сферам деятельности подразделяются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производственные – те средства труда, которые непосредственно участвуют в производственном процессе (машины, оборудование), создают условия для его нормального осуществления 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производственные здания, сооружения) и служат для хранения и перемещения предметов труда (ОПФ);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непроизводственные (ОНФ) – это фонды, которые непосредственно не участвуют в производственном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находятся в ведении промышленных предприятий.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производственные фонды в зависимости от степени их воздействия на предмет труда разделяют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активные, которые в процессе производства непосредственно воздействуют на предмет труда, видоизменяя его (машины, оборудование, регулирующие и измерительные приборы и т.д.);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пассивные – непосредственно не воздействуют на предмет труда, а создают необходимые условия для нормального протекания производственного процесса.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Функционально-видовая группировка включает: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1) Здания и сооружения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2) Передаточные устройства.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3) Машины и оборудование.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4) Измерительные и регулирующие приборы и лабораторное оборудование.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5) Вычислительная техника.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6) Транспортные средства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7) Инструмент.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8) Производственный и хозяйственный инвентарь и принадлежности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9) Рабочий и продуктивный скот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10)Многолетние насаждения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11) Внутрихозяйственные дороги.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12)Капитальные вложения на коренное улучшение земель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13) Земельные участки и объекты природопользования.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14) Капитальные вложения в арендованные здания, сооружения, оборудование, в другие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относящиеся к основным средствам.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15) Другие, не перечисленные выше виды основных фондов.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отдельных групп основных средств в их общем объеме представляет видовую (производственную) структуру основных фондов.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несколько видов оценок основных средств: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Первоначальная стоимость основных средств – это сумма фактических затрат на изготовление или приобретение средств, их доставку и монтаж.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Восстановительная стоимость – это затраты на воспроизводство основных сре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овременных условиях.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Остаточная стоимость представляет собой разность между первоначальной или восстановительной стоимостью основных средств и суммой начисленного износа.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Амортизация – процесс постепенного перенесения стоимости основных фондов по мере износа на производимую продукцию, превращая ее в денежную форму и накопления финансовых ресурсов в целях последующего воспроизводства основных фондов.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амортизационных отчислений производится с помощью нормы амортизации, которая представляет собой годовой процент переноса стоимости.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нормы амортизации осуществляется по следующим формулам: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а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(1/Т)*100%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амортизации (%),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 – срок полезного использования (лет)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а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п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-Л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/Т*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п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)*100%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п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- первоначальная стоимость основного средства (руб.)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Л – ликвидационная стоимость основного средства (руб.)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практике начисления амортизации применяются два вида методов: пропорциональные и методы ускоренной амортизации.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пропорциональным методам начисления амортизации относятся: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равномерно-линейный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осуществляемый по следующей формуле: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А=Ф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п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*Н/100%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 – сумма амортизационных отчислений,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задания:</w:t>
      </w:r>
    </w:p>
    <w:p w:rsid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Задача 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Определить структуру основных фондов с выделением доли ОПФ и активной части ОПФ.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shd w:val="clear" w:color="auto" w:fill="FFFFFF"/>
        </w:rPr>
        <w:t>Наименование основных фондов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Стоимость, тыс. руб.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shd w:val="clear" w:color="auto" w:fill="FFFFFF"/>
        </w:rPr>
        <w:t>Здания цехов основного производства.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154 000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shd w:val="clear" w:color="auto" w:fill="FFFFFF"/>
        </w:rPr>
        <w:t>Общежитие предприятия.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13 800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shd w:val="clear" w:color="auto" w:fill="FFFFFF"/>
        </w:rPr>
        <w:t>Силовое оборудование.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1 600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highlight w:val="yellow"/>
          <w:shd w:val="clear" w:color="auto" w:fill="FFFFFF"/>
        </w:rPr>
        <w:t>Измерительные приборы.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290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Задача 4.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Первоначальная стоимость станка – 50 тыс. руб., его ликвидационная стоимость – 4 тыс. руб., срок службы – 10 лет.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Определите норму амортизации.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Задача 5.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Определите норму амортизации станка, если его первоначальная стоимость 90 тыс. руб. На модернизацию и ликвидацию изношенного станка было израсходовано 20 тыс. руб. Ликвидационная стоимость изношенного оборудования 8 тыс. руб., срок службы – 5 лет.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Задача 6.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Первоначальная стоимость основных фондов составляла 30 млн. руб., а срок службы – 6 лет, ликвидационная стоимость основных фондов – 2 млн. руб. Определить: 1) среднегодовую норму амортизации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(%);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2) ежегодную сумму амортизации (млн. руб.).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Задача 7.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 01.01. был приобретен автомобиль по цене 24 000 руб. Расходы составили: по доставке - 24 % от стоимости автомобиля, на топливо – 12 % от стоимости автомобиля. Срок службы – 12 лет. На 01.01. следующего года был приобретен другой автомобиль по цене 77 800 рублей. Расходы на топливо и доставку 32 % от стоимости автомобиля. Срок службы 24 года. Найдите остаточную стоимость.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Задача 8.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Первоначальная стоимость станка – 50 тыс. руб., его ликвидационная стоимость – 4 тыс. руб., срок службы – 10 лет.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Определите норму амортизации.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>Задача 9.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Определите норму амортизации станка, если его первоначальная стоимость 90 тыс. руб. На модернизацию и ликвидацию изношенного станка было израсходовано 20 тыс. руб. Ликвидационная стоимость изношенного оборудования 8 тыс. руб., срок службы – 5 лет.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«Расчет показателей эффективности использования основных средств»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по определению состава и использования основных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умения: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занятие направлено на развитие умений выполнять расчеты показателей использования и воспроизводства основных средств, которые служат основой для формирования ОК 2. Организовывать собственную деятельность, выбирать типовые методы и способы выполнения профессиональных задач. Оценивать их эффективность и качество. Проводить контроль и анализ информации об имуществе и финансовом положении организации.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аспекты: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Воспроизводство основных фондов – это качественное и количественное совершенствование основных фондов путем его обновления.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Показателями, характеризующими воспроизводство основных фондов на предприятии являются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230D" w:rsidRPr="00A4230D" w:rsidRDefault="00A4230D" w:rsidP="00A4230D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 обновления основных фондов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обн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= Ф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 Ф к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стоимость вновь введенных основных фондов за определенный период;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стоимость основных фондов на конец года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к=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Ф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</w:t>
      </w:r>
      <w:proofErr w:type="spellEnd"/>
    </w:p>
    <w:p w:rsidR="00A4230D" w:rsidRPr="00A4230D" w:rsidRDefault="00A4230D" w:rsidP="00A4230D">
      <w:pPr>
        <w:numPr>
          <w:ilvl w:val="0"/>
          <w:numId w:val="2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 выбытия основных фондов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= 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стоимость выбывающих основных фондов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стоимость основных фондов на начало года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numPr>
          <w:ilvl w:val="0"/>
          <w:numId w:val="3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 прироста основных фондов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рост = Ф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</w:p>
    <w:p w:rsidR="00A4230D" w:rsidRPr="00A4230D" w:rsidRDefault="00A4230D" w:rsidP="00A4230D">
      <w:pPr>
        <w:numPr>
          <w:ilvl w:val="0"/>
          <w:numId w:val="4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 износа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и = </w:t>
      </w:r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/ Ф ср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– стоимость износа основных фондов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 ср – среднегодовая стоимость основных фондов</w:t>
      </w:r>
    </w:p>
    <w:p w:rsidR="00A4230D" w:rsidRPr="00A4230D" w:rsidRDefault="00A4230D" w:rsidP="00A4230D">
      <w:pPr>
        <w:numPr>
          <w:ilvl w:val="0"/>
          <w:numId w:val="5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 годности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 = 1-К 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расчета среднегодовой стоимости основных фондов используют следующую формулу: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ср=Ф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Ф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12 – 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/12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количество полных месяцев работы введенного ОПФ до конца года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количество полных месяцев бездействия выбывающих ОПФ до конца года.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указана конкретная дата, то в расчет берется определенное количество месяцев, если же указан квартал, то берется середина квартала.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стоимостным показателям, характеризующим использование основных фондов на предприятии относятся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230D" w:rsidRPr="00A4230D" w:rsidRDefault="00A4230D" w:rsidP="00A4230D">
      <w:pPr>
        <w:numPr>
          <w:ilvl w:val="0"/>
          <w:numId w:val="6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Фондоотдача является обобщающим показателем использования основных фондов и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характеризует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рублей товарной продукции приходится на 1 руб. основных фондов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 о = В/ Ф ср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выручка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реализации продукции</w:t>
      </w:r>
    </w:p>
    <w:p w:rsidR="00A4230D" w:rsidRPr="00A4230D" w:rsidRDefault="00A4230D" w:rsidP="00A4230D">
      <w:pPr>
        <w:numPr>
          <w:ilvl w:val="0"/>
          <w:numId w:val="7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Фондоемкость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показатель обратный фондоотдаче, характеризует количество рублей основных фондов, приходящихся на 1 руб. товарной продукции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е=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 ср</w:t>
      </w:r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 В</w:t>
      </w:r>
      <w:proofErr w:type="gramEnd"/>
    </w:p>
    <w:p w:rsidR="00A4230D" w:rsidRPr="00A4230D" w:rsidRDefault="00A4230D" w:rsidP="00A4230D">
      <w:pPr>
        <w:numPr>
          <w:ilvl w:val="0"/>
          <w:numId w:val="8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Фондовооруженность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характеризующая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рублей основных фондов, приходящихся на 1 человека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в=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 ср/Ч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ппп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Ч – численность промышленно-производственного персонала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стоимостных показателей использования основных фондов на предприятии используют и ряд относительных показателей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4) Коэффициент сменности, характеризующий использование основных фондов во времени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МС 1 + МС 2 + МС 3 / N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N – количество оборудования (установленного или работающего)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количество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машино-смен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 работающего в 1 смену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–количество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машино-смен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 работающего в 2 смены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МС3 -количество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машино-смен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 работающего в 3 смены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задания: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среднегодовую стоимость ОПФ предприятия, если на начало года стоимость технологического оборудования составляла 13,4 млн. руб. С 28 февраля намечен ввод новой линии стоимостью 2,2 млн. руб., в июле списывается оборудование на 1,5 млн. руб., а в 4 квартале – на 3 млн.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2.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Среднегодовая стоимость ОПФ составила 15,4 млн. руб., выпуск продукции 196 млн. руб., среднесписочная численность – 600 человек. Вычислить показатели использования.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3.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начало года стоимость ОПФ составляла 30 млн. руб. В марте предприятие приобрело станки на сумму 6 млн. руб., а в июне было ликвидировано оборудования на 4 млн. руб. В среднем норма амортизации равна 12 %. За год предприятие выпустило продукции на сумму 26 млн.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Определите: 1) среднегодовую стоимость ОПФ;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2) сумму амортизационных отчислений за год;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3) фондоотдачу.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4.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заводе 10 станков работали в одну смену, 20 станков в две смены, 35 станков в три смены, а 3 станка не работали. Определите коэффициент сменности установленного и работающего оборудования.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5.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Товарная продукция составила 1350 тыс. руб. Основные фонды на начало года составляли 316,4 тыс. руб. В марте было приобретено оборудование на 126,2 тыс. руб., 10 июля – на 210,1 тыс. руб. В сентябре списали станки на сумму 197,2 тыс. руб. Численность предприятия 2200 человек. Сумма износа – 65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показатели воспроизводства и использования ОПФ.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6.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реализованной продукции фирмы составляет 2 153 тыс. руб., среднегодовая стоимость ОПФ – 548 тыс. руб. В следующем году объем реализации увеличился на 20 %, а среднегодовая стоимость – на 6 %.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как изменилась фондоотдача.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7.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оборудования цеха – 18 000 тыс. руб. С 1 апреля введено в эксплуатацию оборудование стоимостью 47,5 тыс. руб.; с 1 августа выбыло оборудование стоимостью 21,3 тыс. руб. Объем выпуска продукции 900 тыс. тонн, цена 1 тонны – 33 руб. Производственная мощность – 1 200 тыс. тонн.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величину фондоотдачи и коэффициент использования оборудования.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8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ОПФ предприятия на начало года составляли 8 252 тыс. руб. Ввод и выбытие основных фондов в течение года отражены в таблице: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lastRenderedPageBreak/>
        <w:t>На 1-ое число месяца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фонды,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Ввод Выбытие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Февраль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60 4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Апрель 40 5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80 7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Июль Октябрь 50 10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среднегодовую стоимость ОПФ, стоимость на конец года, а также коэффициенты выбытия и обновления основных фондов.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9.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Фабрика выпустила за год 200 тыс. альбомов для рисования по цене 8 руб. Стоимость ОПФ на начало года – 180 тыс. руб. В июне было ликвидировано изношенное оборудование на сумму 4 500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показатели использования ОПФ.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10.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 2000 году фирма изготовила изделий на сумму 890 тыс. руб., среднегодовая стоимость ОПФ составляла 300 тыс. руб. В 2001 году выпуск продукции увеличился на 400 руб., а среднегодовая стоимость снизилась на 20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изменение фондоотдачи.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ОПФ предприятия по группам и их стоимость на начало года и изменения в течение года представлены в таблице: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Группы основных фондов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на начало года Изменения в течение года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Здания. 432150 - Сооружения. 46160 - Передаточные устройства.63290 +440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Машины и оборудование. 738340 +32500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Измерительные приборы. 81640 -350 Лабораторное оборудование.32998 -180 Вычислительная техника. 12229 +570 Транспортные средства. 22512 -190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Прочие основные средства. 51961 -2320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товарной продукции за год составил 2 163 280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структуру ОПФ на начало и конец года и фондоотдачу.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3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«Расчет показателей использования оборотных средств»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по определению состава и использования оборотных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расчеты показателей использования оборотных средств, которые служат основой для формирования ОК 2. Организовывать собственную деятельность, выбирать типовые методы и способы выполнения профессиональных задач. Оценивать их эффективность и качество. Проводить контроль и анализ информации об имуществе и финансовом положении организации.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аспекты: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Оборотные средства – это денежные средства, авансированные в оборотные производственные фонды и фонды обращения.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характеристики оборачиваемости оборотных сре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именяется ряд показателей: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коэффициент оборачиваемости оборотных средств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показывает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оборотов совершают оборотные средства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= В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/О,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выручка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реализации продукции;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 – остаток оборотных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выручка от реализации, например, берется за год, то и средний остаток оборотных средств также берется за год. При этом среднегодовой остаток оборотных средств за год рассчитывается как средняя хронологическая величина из остатков по месяцам.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Длительность одного оборота,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характеризует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сколько дней совершают оборотные средства один оборот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Д= Т</w:t>
      </w:r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 К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или 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Д= Т* О / В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 – число дней в рассматриваемом периоде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(месяц-30, квартал- 90, год- 360 дней) такую продолжительность временных отрезков принято считать для упрощения исчисления показателей оборачиваемости в практике финансовых расчетов.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3) коэффициент загрузки средств в обороте, обратный коэффициенту оборачиваемости, характеризует сумму остатка оборотных средств, приходящегося на 1 рубль выручки от реализации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= О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 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задания: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реализованной продукции за год составил 200 000 руб., а средний остаток оборотных средств – 40 000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показатели использования оборотных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Задача 2.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 оборотных сре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едприятия – 3 300 тыс. руб., план годовой реализации продукции – 19,8 млн.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Определите: 1) коэффициент оборачиваемости оборотных средств;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2) длительность одного оборота.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3.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реализованной продукции за квартал составил 63 000 руб., а средняя продолжительность одного оборота – 8,2 дня.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1) средний остаток оборотных сре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асчете на квартал;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2) коэффициент загрузки оборотных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4.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ускорение оборачиваемости оборотных средств.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Показатели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 кв.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 кв.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Реализовано продукции,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3 600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4 400</w:t>
      </w: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Средний остаток оборотных средств,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600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640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5.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Остаток оборотных средств на начало года 14 820 руб., на 1 апреля – 15 970 руб., на 1 июня – 13 120 руб., на 1 октября – 16 390 руб., на 1 января следующего года – 15 450 руб. Объем реализованной продукции за год на сумму 54 819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Вычислить показатели использования оборотных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6.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реализованной продукции за год составил 60 000 руб., а средний остаток оборотных средств – 10 000 руб. Длительность одного оборота наследующий год планируется сократить на 7 дней. Определите возможный объем высвобождения оборотных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7.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 отчетном году объем реализованной продукции за год составил 300 000 руб., а средний остаток оборотных средств – 60 000 руб. В следующем году объем реализованной продукции планируется увеличить на 20%, а коэффициент оборачиваемости – на 1 оборот.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Определите:</w:t>
      </w:r>
    </w:p>
    <w:p w:rsidR="00A4230D" w:rsidRPr="00A4230D" w:rsidRDefault="00A4230D" w:rsidP="00A4230D">
      <w:pPr>
        <w:numPr>
          <w:ilvl w:val="0"/>
          <w:numId w:val="9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показатели оборачиваемости оборотных средств за отчетный период;</w:t>
      </w:r>
    </w:p>
    <w:p w:rsidR="00A4230D" w:rsidRPr="00A4230D" w:rsidRDefault="00A4230D" w:rsidP="00A4230D">
      <w:pPr>
        <w:numPr>
          <w:ilvl w:val="0"/>
          <w:numId w:val="9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 оборачиваемости оборотных средств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следующем году;</w:t>
      </w:r>
    </w:p>
    <w:p w:rsidR="00A4230D" w:rsidRPr="00A4230D" w:rsidRDefault="00A4230D" w:rsidP="00A4230D">
      <w:pPr>
        <w:numPr>
          <w:ilvl w:val="0"/>
          <w:numId w:val="9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возможный объем высвобождения оборотных средств.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4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Расчет эффективности капитальных вложений.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Знать понятия инвестиций и капитальных вложений, их роль, состав капитальных вложений и инвестиций, понятие структуры капитальных вложений. Предлагать пути повышения эффективности использования капитальных вложений. Различать классификацию и виды капитальных вложений и инвестиций: по источникам финансирования: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отраслевая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 территориальная, технологическая, воспроизводственная. Знать, рассчитывать и анализировать показатели, применяемые для оценки экономической эффективности капитальных вложений.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numPr>
          <w:ilvl w:val="2"/>
          <w:numId w:val="1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Выполните упражнения</w:t>
      </w:r>
    </w:p>
    <w:p w:rsidR="00A4230D" w:rsidRPr="00A4230D" w:rsidRDefault="00A4230D" w:rsidP="00A4230D">
      <w:pPr>
        <w:numPr>
          <w:ilvl w:val="0"/>
          <w:numId w:val="1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примеры источников финансирования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Внутренние:_____________________________________________________________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Внешние: _______________________________________________________________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numPr>
          <w:ilvl w:val="0"/>
          <w:numId w:val="12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Инвестировать средства имеет смысл, если: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а. предприятие получит большую выгоду, чем от хранения денег в банке;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 рентабельность инвестиций превышает темпы инфляции;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в. верно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3. Дополните термин: Денежные средства, ценные бумаги, иное имущество, имеющие денежную оценку, вкладываемые в целях получения прибыли и  достижения иного положительного эффекта – это…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4. Поясните разницу в терминах: «затраты предприятия» и «капитальные вложения предприятия»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numPr>
          <w:ilvl w:val="0"/>
          <w:numId w:val="13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правильный ответ.</w:t>
      </w:r>
    </w:p>
    <w:p w:rsidR="00A4230D" w:rsidRPr="00A4230D" w:rsidRDefault="00A4230D" w:rsidP="00A4230D">
      <w:pPr>
        <w:numPr>
          <w:ilvl w:val="1"/>
          <w:numId w:val="13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Инвестиции - это: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а. покупка оборудования и машин со сроком службы до одного года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 покупка недвижимости и товаров длительного пользования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в. операции, связанные с вложением денежных сре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еализацию проектов, которые будут обеспечивать получение выгод в течение периода, превышающего один год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г. вложение капитала с целью последующего его увеличения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5.2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источникам собственного капитала для финансирования инвестиций относятся: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а. прибыль и амортизационные отчисления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 средства вышестоящих бюджетов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в. займы, кредиты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г. акции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5.3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ыберите правильный ответ: Основной целью инвестиционного проекта является: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а. минимизация затрат на потребление ресурсов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 максимизация объема выпускаемой продукции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максимизация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прибыли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г. нет правильного ответа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5.4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ыберите правильный ответ: Срок окупаемости это…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а. время, через которое вложенные деньги начнут приносить прибыль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 срок, по истечении которого окупятся все затраты на мероприятие и предприятие начнет получать прибыль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в. верно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г. нет верного ответа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Решите задачи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Какое решение примет руководство фирмы об инвестировании капитала в новое оборудование, если известны следующие условия: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Цена, установленная производителем оборудования 900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службы оборудования 3 года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Ожидается, что вложение в оборудование принесет следующий доход: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1-й год 400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2-й год 350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3-й год 300 </w:t>
      </w:r>
      <w:proofErr w:type="spellStart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Процентная ставка 5%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годовых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2. Две фирмы предлагают проекты строительства станции технического обслуживания автотранспорта. Первая берется построить за два года и просит в первом году 20 млн. руб., а во втором — 30 млн. руб. Вторая фирма нуждается в трехлетних инвестициях: 9, 18 и 28 млн. руб. соответственно. Какой из этих проектов дешевле, если для сравнения использовать 20%-ную ставку дисконтирования?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numPr>
          <w:ilvl w:val="0"/>
          <w:numId w:val="14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Участок земли площадью 100 га продается по цене 50 тыс. р. за один гектар. Годовая процентная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10%.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ренту (прибыль) приносит участок земли в течение года?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numPr>
          <w:ilvl w:val="0"/>
          <w:numId w:val="15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целесообразность строительства завода в одном из трех пунктов, если известно, что себестоимость 1 т литья в пункте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7150 руб. и перевозка до места потребления литья – машиностроительного завода – 250,2 руб.; в пункте Б себестоимость 1 т литья – 6256 руб., перевозка – 380,5 руб. в пункте В себестоимость 1 т литья – 5830 руб., перевозка – 421,4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5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«Планирование численности персонала»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определять состав трудовых ресурсов организации и планирование их потребности.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состав трудовых ресурсов организации, планировать численность персонала организации, которые служат основой для формирования ОК 2. Организовывать собственную деятельность, выбирать типовые методы и способы выполнения профессиональных задач. Оценивать их эффективность и качество.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аспекты: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Под персоналом предприятия принято понимать основной (штатный) состав работников предприятия.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зависимости от участия в производственном процессе весь персонал делится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* персонал непромышленных организаций (это работники детских садов, санаториев, профилакториев, ЖКХ и т.д., которые состоят на балансе предприятия);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* промышленно-производственный персонал, который непосредственно осуществляет и обслуживает процесс производства.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промышленно-производственного персонала в соответствии с Общероссийским классификатором профессий рабочих, должностей служащих и тарифных разрядов, введенным в действие постановлением Госстандарта РФ от 26.12.1994г. №367 с 01.01.1996г., подразделяется на две основные группы: рабочие и служащие.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Рабочие – это работники, непосредственно занятые созданием материальных ценностей или работами по оказанию услуг и перемещению грузов. Рабочие подразделяются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основных – это работники, непосредственно создающие товарную продукцию предприятий и занятые в технологических процессах, т.е. изменяющие формы, размеры, положение, состояние, структуру, физические, химические и другие свойства предметов труда;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вспомогательных – рабочих, обслуживающих оборудование и рабочие места в производственных цехах, а также все рабочие вспомогательных цехов и хозяйств.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служащих выделяют такие категории работающих, как: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руководители – работники, занимающие должности руководителей предприятий, их структурных подразделений и их заместители;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специалисты – работники, занятые инженерно-техническими, экономическими работами;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служащие – работники, составляющие подготовку и оформление документации, учет и контроль, хозяйственное обслуживание.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численности основных рабочих в организации используют следующие формулы для расчета:</w:t>
      </w:r>
    </w:p>
    <w:p w:rsidR="00A4230D" w:rsidRPr="00A4230D" w:rsidRDefault="00A4230D" w:rsidP="00A4230D">
      <w:pPr>
        <w:numPr>
          <w:ilvl w:val="0"/>
          <w:numId w:val="16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трудоемкости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 = Т /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э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*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вн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,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– трудоемкость изготовления всего объема продукции,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э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эффективный фонд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spellEnd"/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вн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 выполнения норм.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numPr>
          <w:ilvl w:val="0"/>
          <w:numId w:val="17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 нормам выработки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 = N /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выр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*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э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*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вн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,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N – количество продукции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numPr>
          <w:ilvl w:val="0"/>
          <w:numId w:val="18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 нормам обслуживания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 = N*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см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/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обс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,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см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коэффициент сменности,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обс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норма обслуживания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 = N/ </w:t>
      </w:r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*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обс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,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производительность оборудования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задания: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численность работников предприятия, если выпуск продукции в месяц запланирован в количестве 1 920 шт., месячная выработка на 1 работника – 91 шт.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2.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Рассчитать численность работников занятых на хозяйственном обслуживании в цехах предприятия, если убираемая площадь цеха 18 000 квадратных метров, норма обслуживания 1 уборщика в смену 500 квадратных метров, режим работы предприятия 3 смены.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3.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число рабочих по видам работ, если годовая трудоемкость составила по видам работ: 120 035 ч; 39 580 ч; 5 200 ч. Коэффициент выполнения норм – 1,2. Годовой фонд времени – 1840 часов.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4.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количество слесарей и наладчиков, если парк станков – 30 шт., норма обслуживания наладчиков – 14 станков, норма обслуживания слесарей – 500 р.ед.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Ремонтосложность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одного станка – 12 р.ед. Коэффициент сменности – 2.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5.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плановую численность основных рабочих, если годовой выпуск составил 150 000 деталей, трудоемкость изготовления детали по всем операциям – 0,81 часа. Выполнение норм составило 110 %. Эффективный фонд времени - 1790 часов.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6.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Рассчитать численность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 занятых на токарной обработке деталей. Штучное время на выполнение детали - 46 минут, программа выработки – 550 000 шт., количество рабочих дней в месяце – 21, продолжительность смены – 8 часов, невыходы рабочих составляют – 9,6 %.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7.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Рассчитать численность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следующих данных: время работы – 21 день, продолжительность смены – 8 часов, коэффициент сменности – 2, выпуск продукции – 2 100 000 единиц, часовая производительность оборудования – 16 единиц, норма обслуживания станков в 1 смену 1 работником – 4 станка.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8.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 выпускает изделия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 по программе, указанной в таблице. Потери времени по уважительным причинам составляют 10 % от номинального фонда времени. Коэффициент выполнения норм – 1,1. Количество рабочих дней в году – 300, продолжительность смены – 7 часов.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 Годовая программа выпуска, шт. Норма времени, час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 50 000 4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30 000 2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Определите потребную для предприятия численность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планируемый год.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Задача 9.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численность рабочих, если производительность единицы оборудования – 6 кг/час, норма обслуживания на 1 работника – 6 станков. Программа выпуска продукции на квартал – 320 тонн. Режим работы предприятия – 3 сменный. Простой оборудования в ремонте – 15 %. Номинальный фонд времени – 1970 часов.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10.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численность рабочих по операциям, если тех. процесс обработки состоит из операций: заготовительной – Т шт. 2 мин. и токарной – Т шт. 6 мин. Выпуск продукции в месяц – 48 500 единиц. Невыходы рабочих составляют – 8 %, выполнение норм рабочими составило – 116 %. Номинальный фонд времени – 2004 часа.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6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«Расчет показателей производительности труда»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определять эффективность использования трудовых ресурсов организации.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расчеты производительности труда, которые служат основой для формирования ОК 2. Организовывать собственную деятельность, выбирать типовые методы и способы выполнения профессиональных задач. Оценивать их эффективность и качество.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аспекты: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использования трудовых ресурсов организации определяют с помощью показателя – производительность труда.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Производительность труда в свою очередь характеризуется двумя показателями:</w:t>
      </w:r>
    </w:p>
    <w:p w:rsidR="00A4230D" w:rsidRPr="00A4230D" w:rsidRDefault="00A4230D" w:rsidP="00A4230D">
      <w:pPr>
        <w:numPr>
          <w:ilvl w:val="0"/>
          <w:numId w:val="19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выработкой, т.е. количеством продукции вырабатываемой в единицу времени и</w:t>
      </w:r>
    </w:p>
    <w:p w:rsidR="00A4230D" w:rsidRPr="00A4230D" w:rsidRDefault="00A4230D" w:rsidP="00A4230D">
      <w:pPr>
        <w:numPr>
          <w:ilvl w:val="0"/>
          <w:numId w:val="19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трудоемкостью, т.е. количеством времени, необходимым для изготовления единицы продукции.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задания: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продукции по плану 2 000 шт., по отчету 2 200 шт. Затраты труда по плану 400 человеко-смен, по отчету 423 человеко-смены. Рассчитать рост производительности труда.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2.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Рассчитать прирост производительности труда в натуральном измерении на заготовке и вывозке леса, если плановая численность составляет 1 260 человек, фактическая численность – 1 120 человек. Заготовка леса по плану 245,7 тыс. куб. м., фактическая – 260,4 тыс. куб.м.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3.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изменение производительности труда в бригаде, если плановая трудоемкость составляет 1 800 000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/ч, фактическая – 2 128 000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/ч. По плану произведено 1 200 тыс. шт., фактически – 1 800 тыс. шт.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4.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рост производительности труда, если за год выпущено 40 000 деталей, при среднесписочной численности – 1 000 человек. По плану предусматривается увеличить объем выпуска продукции в 2 раза, а численность на 500 человек.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5.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численность рабочих на плановый год, если в отчетном году производительность труда 1 рабочего составляла 3 444 рубля. Планируется увеличить производительность труда на 2 %. Планируемый выпуск 6 944 тыс. рублей.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6.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фактический прирост производительности труда на предприятии, если: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План Факт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выпуска продукции,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35 700 37 100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ППП, чел. 7400 5300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рабочих, чел. 7 200 5 150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7.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размер повышения производительности труда, если в результате внедрения новой техники высвободилось 35 человек. При изготовлении того же объема продукции по нормам выработки прошлого года требовалось 1 200 человек.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8.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 третьем квартале выработка продукции на одного работающего составила 10 000 руб./чел. В четвертом квартале предприятие планирует выпустить продукции также в сумме 30 млн. руб. и одновременно снизить численность работающих на 160 человек.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Определите: 1) выработку на одного работающего в 4 квартале;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2) рост производительности труда.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9.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отчетном периоде объем производства составил 640 тыс. руб., при численности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- 90 человек, а ППП – 120 человек. При анализе плана производства на новый год производительность труда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увеличиться на 8,6 %.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Рассчитать показатели производительности труда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ППП на новый год.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10.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приведенных данных о работе предприятия определите недостающие показатели и заполните таблицу до конца.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Показатель Отчетный год Проектный год Прирост за год, % Прирост за год, в ед.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продукции,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руб. 10 000 6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работающих, чел. 2 000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Производительность труда, руб./чел. - 4,5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7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«Расчет заработной платы работников организации»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производить расчет оплаты труда трудовых ресурсов организации.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расчет заработной платы различных форм и систем оплаты труда, которые служат основой для формирования ОК 2. Организовывать собственную деятельность, выбирать типовые методы и способы выполнения профессиональных задач. Оценивать их эффективность и качество.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аспекты: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Наибольшее распространение на предприятиях различных форм собственности получили две формы оплаты труда: сдельная – оплата за каждую единицу продукции или выполненный объем работ и повременная – оплата за отработанное время, но не календарное, а нормативное, которое предусматривается тарифной системой.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Сдельная оплата труда – это оплата труда за количество произведенной продукции (работ, услуг).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прямой сдельной (или иначе простой сдельной) системе, труд оплачивается по расценкам за единицу произведенной продукции.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сд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=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сд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N,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сд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сдельная расценка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сд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=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ст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 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вр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N – количество выпущенной продукции.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общий заработок рабочего определяется путем умножения сдельной расценки на количество произведенной продукции за расчетный период.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сдельно-премиальной системе рабочий получает оплату своего труда по прямым сдельным расценкам и дополнительно получает премию.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сд.пр.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сд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+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сд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 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% премии/100%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Аккордная система оплаты труда – это разновидность сдельной оплаты труда, сущность которой заключается в том, что расценка устанавливается на весь объем подлежащих выполнению работ с указанием срока их выполнения.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Она включает в себя премии за соблюдение и за сокращение сроков.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сдельно-прогрессивной системе труд рабочего оплачивается по прямым сдельным расценкам в пределах выполнения норм, а при выработке сверх норм – по повышенным расценкам.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Повременная оплата труда – это оплата труда за отработанное время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повр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=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ст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 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н</w:t>
      </w:r>
      <w:proofErr w:type="spell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Повременно-премиальная система оплаты труда, когда рабочий получает не только заработок за количество отработанного времени, но и определенный процент премии к этому заработку.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задания: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сдельную расценку на изделие, если рабочий выполняет работу по сложности соответствующей 3 разряду (ТК = 1,29). Норма времени на единицу изделия составила 0,82 часа. Номинальный фонд времени – 1 992 часа, МРОТ – 8490 рублей.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Тарифная ставка первого разряда 23,5 рубля.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Рассчитать сумму заработной платы рабочего-сдельщика, работающего по 4 разряду (ТК=1,52). Тарифная ставка первого разряда составляет 4,2 рубля. Норма времени на изготовление одной детали 0,4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/ч. За месяц произведено 485 деталей. Премия выплачивается в пределах 10 % 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3.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Спланировать сумму заработной платы, если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 = 48 мин, выпуск продукции 6 000 единиц, сложность работы соответствует 5 разряду (ТК=1,71), тарифная ставка первого разряда 3,2 рубля. Премия установлена в 21 %.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4.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Бригада выполнила задание за 20 дней вместо 28. Прямая сдельная заработная плата составила 14 000 рублей. За выполнение задания в срок премия в размере 20 % от 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сдельной заработной платы, а за каждый день сокращения по 4 % от сдельной заработной платы.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5.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заработную плату швеи, если на изготовление платья затрачивается 12 часов. За месяц было отработано 20 дней по 8 часов. Разряд швеи 5 (ТК=1,71). Тарифная ставка первого разряда 3,8 рубля. Премия в размере 40 % от сдельной заработной платы.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6.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 месяц рабочий изготовил 144 детали, выполнив при этом норму выработки на 120 %. Расценка за 1 деталь – 4, 2 рубля. Оплата труда за изготовление продукции сверх 100 % нормы выработки производится по увеличенным расценкам, с увеличением на 40 %. Рассчитайте сумму заработной платы.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7.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Рабочий-сдельщик отработал в данном месяце 18 рабочих дней и изготовил за это время 280 деталей. Продолжительность рабочего дня – 7 часов. Норма времени на изготовление одной детали 40 минут. Сдельная расценка за деталь 6 рублей. За выработку продукции свыше 20 % расценка увеличивается на 30 %. Рассчитать сумму заработной платы.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8.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Рассчитать заработную плату токаря, если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 на обработку детали составляет 20 минут. За 22 рабочих дня по 8 часов токарь изготовил 570 деталей. За выполнение норм выплачивается премия в размере 10 % от простой сдельной заработной платы, а за каждый процент перевыполнения по 5 % от простой сдельной заработной платы. Сложность работы токаря соответствует 5 разряду (ТК=1,71). Тарифная ставка первого разряда 3,9 рубля.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8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«Расчет издержек производства и обращения 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олрганизации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по определению эффективности деятельности организации.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занятия направлены на развитие умений выполнять расчет себестоимости продукции (услуг), которые служат основой для формирования ОК 4. Осуществлять поиск и использование информации, необходимой для эффективного выполнения профессиональных задач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Теоретические аспекты: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Себестоимость продукции представляет собой выраженные в денежном измерении затраты на производство и реализацию продукции.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Расчет себестоимости производится по статьям калькуляции, которые отражают состав затрат в зависимости от направления расходов и места возникновения. Калькуляции рассчитывают исходя из принятой в организации номенклатуры статей.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Типовая номенклатура статей включает в себя следующие затраты: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на сырье, материалы (за вычетом возвратных отходов);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покупных комплектующих изделий и полуфабрикатов;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Топливо и энергия на технологические цели;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на основную заработную плату основных производственных рабочих;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заработная плата производственных рабочих;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Отчисления на социальные нужды (ЕСН);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Общепроизводственные расходы;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Общехозяйственные расходы;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Прочие производственные расходы;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Потери от брака;</w:t>
      </w:r>
    </w:p>
    <w:p w:rsidR="00A4230D" w:rsidRPr="00A4230D" w:rsidRDefault="00A4230D" w:rsidP="00A4230D">
      <w:pPr>
        <w:numPr>
          <w:ilvl w:val="0"/>
          <w:numId w:val="20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Внепроизводственные расходы.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задание: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 специализируется на выпуске бытовой техники – холодильников.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выпуска – 20 000 изделий.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Технологический процесс обработки (сокращенный) состоит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4230D" w:rsidRPr="00A4230D" w:rsidRDefault="00A4230D" w:rsidP="00A4230D">
      <w:pPr>
        <w:numPr>
          <w:ilvl w:val="0"/>
          <w:numId w:val="2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штамповки по моделям - 17;</w:t>
      </w:r>
    </w:p>
    <w:p w:rsidR="00A4230D" w:rsidRPr="00A4230D" w:rsidRDefault="00A4230D" w:rsidP="00A4230D">
      <w:pPr>
        <w:numPr>
          <w:ilvl w:val="0"/>
          <w:numId w:val="2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механообработка - 11;</w:t>
      </w:r>
    </w:p>
    <w:p w:rsidR="00A4230D" w:rsidRPr="00A4230D" w:rsidRDefault="00A4230D" w:rsidP="00A4230D">
      <w:pPr>
        <w:numPr>
          <w:ilvl w:val="0"/>
          <w:numId w:val="2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сборка, комплексное опробование - 69;</w:t>
      </w:r>
    </w:p>
    <w:p w:rsidR="00A4230D" w:rsidRPr="00A4230D" w:rsidRDefault="00A4230D" w:rsidP="00A4230D">
      <w:pPr>
        <w:numPr>
          <w:ilvl w:val="0"/>
          <w:numId w:val="2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упаковка - 8.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Трудоемкость представлена в часах.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Цена за комплектующие (на единицу изделия) дана в рублях: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вигатель</w:t>
      </w:r>
      <w:proofErr w:type="spellEnd"/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580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2. Шнур изолирован.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3. Эл. Вилка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0,16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4. Резина литая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2,2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 основных материалов составил: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Наименование материала Норма расхода на единицу продукции,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Цена за 1 тонну,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Нержавеющая сталь 11 3,0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Сталь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 Свойствами 11 1,0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Пластмасса 8 1,2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Транспортно-заготовительные расходы составили 1,5 % от стоимости основных материалов.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Возвратные отходы составили 12 % от нормы расхода основных материалов.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оплаты труда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сдельно-премиальная. Согласно положения о премировании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показателям качества премия установлена 40% от прямой сдельной заработной платы.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Сложность выполняемой работы (разряд)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Общепроизводственные расходы составляют 23 % от суммы прямых затрат.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Внепроизводственные расходы составляют 4 % от производственной себестоимости.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Задание: 1) найти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нформацию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размерах: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Уральского коэффициента,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МРОТ,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отчислений на социальное страхование,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номинального фонда времени в текущем году;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2) рассчитать себестоимость выпуска и единицы изделия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9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Составление сметы затрат и калькуляции продукции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занятия: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освоение методики группировки затрат по калькуляционным  статьям.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указания.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актуальных проблем хозяйствования любой строительной организации – снижение издержек производства. Для того чтобы выявлять резервы снижения затрат на производство строительно-монтажных работ и целенаправленно их использовать, необходимо сформировать чёткую классификацию затрат на строительно-монтажные работы.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между отдельными статьями и элементами затрат, составляющие общие расходы на производство строительно-монтажных работ, называют структурой себестоимости работ.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Распределение себестоимости строительно-монтажных работ может быть представлено по элементам затрат или по статьям затрат.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По элементам затраты распределяются: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на материальные затраты;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затраты на оплату труда;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отчисления на социальные нужды;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амортизацию основных средств;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прочие затраты.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Строительно-монтажные организации в основном осуществляют группировку затрат по статьям расходов (затрат). Необходимость такой классификации вызвана установленным порядком ценообразования и разработки смет. Все издержки в зависимости от способов их включения в себестоимость работ подразделяются на прямые и накладные (косвенные).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К прямым затратам относятся расходы, связанные с производством строительных работ, которые включаются в себестоимость конкретных строительных объектов.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составе прямых затрат учитываются оплата труда рабочих, стоимость материалов, деталей и конструкций, расходы по эксплуатации строительных машин и механизмов.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Накладные (косвенные) расходы представляют собой совокупность затрат, связанных с созданием необходимых условий для выполнения строительно-монтажных работ, их организацией, управлением и обслуживанием.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Накладные расходы – это затраты, связанные с деятельностью строительной организации в целом, которые не могут быть отнесены на определённый объект учёта в строительном производстве или при реализации продукции и оказании услуг.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Методическим указаниям по определению величины накладных расходов в строительстве (МДС 81-33.2004) в составе накладных расходов учитываются: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административно – хозяйственны расходы;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расходы на обслуживание работников строительства;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расходы на организацию работ на строительных площадках;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прочие накладные расходы.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ПЗ + НР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себестоимость СМР,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 ПЗ – прямые затраты,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 НР – накладные расходы,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Прямые затраты определяются по формуле: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ПЗ = М +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А ,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где М – стоимость материалов и конструкций,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оплата труда рабочих,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 А – расходы на эксплуатацию машин и механизмов,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определении стоимости строительства рекомендуется определять размеры накладных расходов в процентах  от фонда оплаты труда рабочих-строителей и механизаторов по укрупненным нормативам в зависимости от видов строительства и видов работ.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жилищно-гражданского строительства норматив составляет 112%, для промышленного – 106%, для капитального ремонта – 95% .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1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сметную себестоимость строительно-монтажных работ при строительстве жилого кирпичного дома.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сметному расчёту затраты составляют: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стоимость материалов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еталей и конструкций – 6749 тыс.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оплата труда рабочих – 1181 тыс.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эксплуатация строительных машин и механизмов – 894 тыс. руб. в том числе заработная плата машинистов – 110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Накладные расходы – 118% фонда оплаты труда.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 Прямые затраты определяются в следующем порядке: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Зп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6749 + 1181 + 894 = 8824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 Фонд оплаты труда рассчитывается следующим образом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ФОТ = 1181 + 110 = 1291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 Накладные расходы составляют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НР = ФОТ*118%/100%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НР = 1291*118%/100%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4 Сметная себестоимость СМР составляет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ПЗ + НР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8824 + 1523 = 10347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 сметная себестоимость СМР при строительстве жилого дома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 10347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сметную стоимость и сметную себестоимость.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на материалы составляют 41700 тыс. руб., оплата труда рабочих – 20360 тыс. руб., эксплуатация машин и механизмов – 17200 тыс. руб., в том числе оплата труда машинистов – 5380 тыс. руб.  Накладные расходы – 90%, сметная прибыль – 50%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 Определяем прямые затраты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ПЗ = М +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Зоп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А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ПЗ = 41700 + 20360 + 17200 = 79260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 Определяем величину накладных расходов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НР =ФОТ *90%/100%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НР = (20360 + 5380) * 90/100 = 23166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 Определение величину сметной прибыли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СП = ФОТ*50%/100%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СП = (20360+5380)*50/100 = 12870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 Определяем сметную себестоимость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ПЗ + НР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79260 + 23166 = 102426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5 Определяем сметную стоимость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Ссмр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ПЗ + НР + СП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Ссмр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79260 + 23160 + 12870 = 115290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 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сметная стоимость составляет 99816 тыс. руб., а сметная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себестоимость – 102426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для практической работы №8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«Составление калькуляции затрат на производство и реализацию продукции»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1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сметную стоимость и сметную себестоимость выполненных СМР собственными силами по строительству жилого дома на 36 квартир.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Прямые затраты составили  4320 тыс. руб.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фонд оплаты труда рабочих – 1970 тыс.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2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сметную себестоимость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СМР.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на материалы и конструкции составили 1300 тыс. руб., оплата труда рабочих – 540 тыс. руб., эксплуатация машин и механизмов – 190 тыс. руб., в том числе оплата труда машиниста – 75 тыс. руб., размер накладных расходов составляет – 120%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3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сметную стоимость и сметную себестоимость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выполненных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СМР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20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29"/>
        <w:gridCol w:w="1503"/>
        <w:gridCol w:w="1060"/>
        <w:gridCol w:w="1060"/>
        <w:gridCol w:w="1060"/>
        <w:gridCol w:w="1060"/>
        <w:gridCol w:w="1043"/>
      </w:tblGrid>
      <w:tr w:rsidR="00A4230D" w:rsidRPr="00A4230D" w:rsidTr="00A4230D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230D" w:rsidRPr="00A4230D" w:rsidTr="00A4230D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4230D" w:rsidRPr="00A4230D" w:rsidTr="00A4230D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затраты, тыс. руб.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</w:tr>
      <w:tr w:rsidR="00A4230D" w:rsidRPr="00A4230D" w:rsidTr="00A4230D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труда, тыс. руб.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A4230D" w:rsidRPr="00A4230D" w:rsidTr="00A4230D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Накладные расходы, 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A4230D" w:rsidRPr="00A4230D" w:rsidRDefault="00A4230D" w:rsidP="00A4230D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</w:tbl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Практическое занятие № 10,11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«Расчет прибыли и рентабельности»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по определению эффективности деятельности организации.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умения: 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практическое занятие направлено на развитие умений определять прибыль от деятельности организации и ее эффективность, которые служат основой для формирования ОК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Теоретические аспекты: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Прибыль является конечным финансовым результатом предпринимательской деятельности предприятий.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Различают прибыль от реализации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продукции, балансовую, валовую и чистую прибыль.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Балансовая прибыль представляет собой сумму прибыли от реализации продукции, прибыль от реализации основных фондов и иного имущества предприятия (от прочей реализации) и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внереализационные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доходы (убытки).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расчета прибыли от реализации продукции используют следующую формулу: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рп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= В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С – НДС – А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выручка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реализации продукции,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 – себестоимость реализованной продукции,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НДС – налог на добавленную стоимость,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 – акциз,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расчета прибыли от прочей реализации используют формулу: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пр</w:t>
      </w:r>
      <w:proofErr w:type="spellEnd"/>
      <w:proofErr w:type="gram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= В</w:t>
      </w:r>
      <w:proofErr w:type="gram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 </w:t>
      </w:r>
      <w:proofErr w:type="spellStart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proofErr w:type="spellEnd"/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*Y</w:t>
      </w: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, где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выручка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прочей реализации, руб.;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*Y – стоимость имущества, скорректированная на индекс инфляции (или амортизацию),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Прибыль является абсолютным показателем эффективности деятельности предприятия. Относительным показателем является рентабельность. Существуют разные виды рентабельности:</w:t>
      </w:r>
    </w:p>
    <w:p w:rsidR="00A4230D" w:rsidRPr="00A4230D" w:rsidRDefault="00A4230D" w:rsidP="00A4230D">
      <w:pPr>
        <w:numPr>
          <w:ilvl w:val="0"/>
          <w:numId w:val="22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рентабельность продукции, рассчитываемой как отношение прибыли от реализации продукции к ее себестоимости, выраженной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%:</w:t>
      </w:r>
    </w:p>
    <w:p w:rsidR="00A4230D" w:rsidRPr="00A4230D" w:rsidRDefault="00A4230D" w:rsidP="00A4230D">
      <w:pPr>
        <w:numPr>
          <w:ilvl w:val="0"/>
          <w:numId w:val="22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рентабельность предприятия – это отношение балансовой стоимости к сумме среднегодовой стоимости основных средств и оборотных средств, выраженное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%;</w:t>
      </w:r>
    </w:p>
    <w:p w:rsidR="00A4230D" w:rsidRPr="00A4230D" w:rsidRDefault="00A4230D" w:rsidP="00A4230D">
      <w:pPr>
        <w:numPr>
          <w:ilvl w:val="0"/>
          <w:numId w:val="22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рентабельность продаж рассчитывается как отношение чистой или балансовой прибыли к объему продаж, выраженное в процентах.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задания: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1.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прибыль и показатели рентабельности, используя данные таблицы: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Изделие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Себестоимость,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Цена,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продукции, шт.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8 440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2 100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7 560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2.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Рассчитать рентабельность предприятия и реализованной продукции, если выручка от реализации продукции – 65 400 руб., а себестоимость реализованной продукции – 58 600 руб. Выручка от реализации основных средств 10 400 руб., амортизационные отчисления по реализованным основным средствам 15 000 руб., первоначальная стоимость реализованных основных средств – 24 600 руб.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Внереализационные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расходы составили 600 руб., а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внереализационные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доходы 1 000 руб. Стоимость оборотных средств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предприятия 4 000 руб., а стоимость основных средств 76 600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3.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предприятии за отчетный период было реализовано 1 000 единиц продукции по цене 50 руб./ед., а себестоимость единицы продукции составила 45 руб.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плановом периоде предусматривается увеличить объем выпуска и реализации продукции до 2 000 единиц по цене 60 руб. и снизить себестоимость до 40 руб. за 1 продукции.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Определите:</w:t>
      </w:r>
    </w:p>
    <w:p w:rsidR="00A4230D" w:rsidRPr="00A4230D" w:rsidRDefault="00A4230D" w:rsidP="00A4230D">
      <w:pPr>
        <w:numPr>
          <w:ilvl w:val="0"/>
          <w:numId w:val="23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прибыль от реализации продукции в отчетном и плановом периоде;</w:t>
      </w:r>
    </w:p>
    <w:p w:rsidR="00A4230D" w:rsidRPr="00A4230D" w:rsidRDefault="00A4230D" w:rsidP="00A4230D">
      <w:pPr>
        <w:numPr>
          <w:ilvl w:val="0"/>
          <w:numId w:val="23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 факторов и на сколько она изменится в плановом периоде.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Литература:</w:t>
      </w:r>
    </w:p>
    <w:p w:rsidR="00A4230D" w:rsidRPr="00A4230D" w:rsidRDefault="00A4230D" w:rsidP="00A4230D">
      <w:pPr>
        <w:numPr>
          <w:ilvl w:val="0"/>
          <w:numId w:val="24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Кодекс Российской Федерации</w:t>
      </w:r>
    </w:p>
    <w:p w:rsidR="00A4230D" w:rsidRPr="00A4230D" w:rsidRDefault="00A4230D" w:rsidP="00A4230D">
      <w:pPr>
        <w:numPr>
          <w:ilvl w:val="0"/>
          <w:numId w:val="24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Грибов В. Д. Экономика организации (предприятия). – М.: КНОРУС, 2014</w:t>
      </w:r>
    </w:p>
    <w:p w:rsidR="00A4230D" w:rsidRPr="00A4230D" w:rsidRDefault="00A4230D" w:rsidP="00A4230D">
      <w:pPr>
        <w:numPr>
          <w:ilvl w:val="0"/>
          <w:numId w:val="24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Л.И. 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Чечевицина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«Микроэкономика» экономика предприятия (</w:t>
      </w:r>
      <w:proofErr w:type="spell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фирмен</w:t>
      </w:r>
      <w:proofErr w:type="spell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).: Ростов </w:t>
      </w:r>
      <w:proofErr w:type="gramStart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proofErr w:type="gramEnd"/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а- Дону, 2014</w:t>
      </w:r>
    </w:p>
    <w:p w:rsidR="00A4230D" w:rsidRPr="00A4230D" w:rsidRDefault="00A4230D" w:rsidP="00A4230D">
      <w:pPr>
        <w:numPr>
          <w:ilvl w:val="0"/>
          <w:numId w:val="24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230D">
        <w:rPr>
          <w:rFonts w:ascii="Times New Roman" w:eastAsia="Times New Roman" w:hAnsi="Times New Roman" w:cs="Times New Roman"/>
          <w:color w:val="000000"/>
          <w:sz w:val="24"/>
          <w:szCs w:val="24"/>
        </w:rPr>
        <w:t>М.В. Сергеев «Экономика предприятия», М.: «Финансы и статистика», 2010</w:t>
      </w: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30D" w:rsidRPr="00A4230D" w:rsidRDefault="00A4230D" w:rsidP="00A4230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ACB" w:rsidRPr="00A4230D" w:rsidRDefault="00C24ACB">
      <w:pPr>
        <w:rPr>
          <w:rFonts w:ascii="Times New Roman" w:hAnsi="Times New Roman" w:cs="Times New Roman"/>
          <w:sz w:val="24"/>
          <w:szCs w:val="24"/>
        </w:rPr>
      </w:pPr>
    </w:p>
    <w:sectPr w:rsidR="00C24ACB" w:rsidRPr="00A4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12B"/>
    <w:multiLevelType w:val="multilevel"/>
    <w:tmpl w:val="BD14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21D66"/>
    <w:multiLevelType w:val="multilevel"/>
    <w:tmpl w:val="2E26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406BE"/>
    <w:multiLevelType w:val="multilevel"/>
    <w:tmpl w:val="D40C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F120D"/>
    <w:multiLevelType w:val="multilevel"/>
    <w:tmpl w:val="CF02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74CD1"/>
    <w:multiLevelType w:val="multilevel"/>
    <w:tmpl w:val="8C52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2076A"/>
    <w:multiLevelType w:val="multilevel"/>
    <w:tmpl w:val="57FC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914E3"/>
    <w:multiLevelType w:val="multilevel"/>
    <w:tmpl w:val="F1D6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897528"/>
    <w:multiLevelType w:val="multilevel"/>
    <w:tmpl w:val="A54A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657F8"/>
    <w:multiLevelType w:val="multilevel"/>
    <w:tmpl w:val="0A4E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3122A"/>
    <w:multiLevelType w:val="multilevel"/>
    <w:tmpl w:val="265C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6A570F"/>
    <w:multiLevelType w:val="multilevel"/>
    <w:tmpl w:val="5CFE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A377F8"/>
    <w:multiLevelType w:val="multilevel"/>
    <w:tmpl w:val="77C0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9139B7"/>
    <w:multiLevelType w:val="multilevel"/>
    <w:tmpl w:val="C4CC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33955"/>
    <w:multiLevelType w:val="multilevel"/>
    <w:tmpl w:val="46F6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81044"/>
    <w:multiLevelType w:val="multilevel"/>
    <w:tmpl w:val="709E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D12FF"/>
    <w:multiLevelType w:val="multilevel"/>
    <w:tmpl w:val="ECA2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F113DB"/>
    <w:multiLevelType w:val="multilevel"/>
    <w:tmpl w:val="E606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5B0702"/>
    <w:multiLevelType w:val="multilevel"/>
    <w:tmpl w:val="1E7A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3783E"/>
    <w:multiLevelType w:val="multilevel"/>
    <w:tmpl w:val="5544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6D7078"/>
    <w:multiLevelType w:val="multilevel"/>
    <w:tmpl w:val="E236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1D7DD9"/>
    <w:multiLevelType w:val="multilevel"/>
    <w:tmpl w:val="A2B8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735D4"/>
    <w:multiLevelType w:val="multilevel"/>
    <w:tmpl w:val="AAD0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A41A60"/>
    <w:multiLevelType w:val="multilevel"/>
    <w:tmpl w:val="23B8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BE578F"/>
    <w:multiLevelType w:val="multilevel"/>
    <w:tmpl w:val="C738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3"/>
  </w:num>
  <w:num w:numId="6">
    <w:abstractNumId w:val="18"/>
  </w:num>
  <w:num w:numId="7">
    <w:abstractNumId w:val="9"/>
  </w:num>
  <w:num w:numId="8">
    <w:abstractNumId w:val="20"/>
  </w:num>
  <w:num w:numId="9">
    <w:abstractNumId w:val="17"/>
  </w:num>
  <w:num w:numId="10">
    <w:abstractNumId w:val="5"/>
  </w:num>
  <w:num w:numId="11">
    <w:abstractNumId w:val="21"/>
  </w:num>
  <w:num w:numId="12">
    <w:abstractNumId w:val="8"/>
  </w:num>
  <w:num w:numId="13">
    <w:abstractNumId w:val="7"/>
  </w:num>
  <w:num w:numId="14">
    <w:abstractNumId w:val="19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6"/>
  </w:num>
  <w:num w:numId="20">
    <w:abstractNumId w:val="14"/>
  </w:num>
  <w:num w:numId="21">
    <w:abstractNumId w:val="2"/>
  </w:num>
  <w:num w:numId="22">
    <w:abstractNumId w:val="6"/>
  </w:num>
  <w:num w:numId="23">
    <w:abstractNumId w:val="12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4230D"/>
    <w:rsid w:val="00A4230D"/>
    <w:rsid w:val="00C2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7129</Words>
  <Characters>40636</Characters>
  <Application>Microsoft Office Word</Application>
  <DocSecurity>0</DocSecurity>
  <Lines>338</Lines>
  <Paragraphs>95</Paragraphs>
  <ScaleCrop>false</ScaleCrop>
  <Company/>
  <LinksUpToDate>false</LinksUpToDate>
  <CharactersWithSpaces>47670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2</cp:revision>
  <dcterms:created xsi:type="dcterms:W3CDTF">2022-01-27T07:25:00Z</dcterms:created>
  <dcterms:modified xsi:type="dcterms:W3CDTF">2022-01-27T07:28:00Z</dcterms:modified>
</cp:coreProperties>
</file>