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2AB87" w14:textId="03D0FDA4" w:rsidR="005E5576" w:rsidRDefault="005E5576" w:rsidP="005E5576">
      <w:pPr>
        <w:jc w:val="center"/>
        <w:rPr>
          <w:b/>
          <w:i/>
          <w:sz w:val="28"/>
          <w:szCs w:val="28"/>
        </w:rPr>
      </w:pPr>
      <w:r w:rsidRPr="00FC04B6">
        <w:rPr>
          <w:b/>
          <w:i/>
          <w:sz w:val="28"/>
          <w:szCs w:val="28"/>
        </w:rPr>
        <w:t>Техническое водоснабжение ТЭС</w:t>
      </w:r>
    </w:p>
    <w:p w14:paraId="039F287D" w14:textId="77777777" w:rsidR="005E5576" w:rsidRPr="00FC04B6" w:rsidRDefault="005E5576" w:rsidP="005E5576">
      <w:pPr>
        <w:jc w:val="center"/>
        <w:rPr>
          <w:b/>
          <w:i/>
          <w:sz w:val="28"/>
          <w:szCs w:val="28"/>
        </w:rPr>
      </w:pPr>
    </w:p>
    <w:p w14:paraId="117B4D49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Для обеспечения надежной и бесперебойной работы.</w:t>
      </w:r>
    </w:p>
    <w:p w14:paraId="4250AAEF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Состав систем технического водоснабжения: источник, подводной и отводной каналы, насосные и охладители.</w:t>
      </w:r>
    </w:p>
    <w:p w14:paraId="2BBA5C41" w14:textId="77777777" w:rsidR="005E5576" w:rsidRPr="00FC04B6" w:rsidRDefault="005E5576" w:rsidP="005E5576">
      <w:pPr>
        <w:rPr>
          <w:sz w:val="28"/>
          <w:szCs w:val="28"/>
        </w:rPr>
      </w:pPr>
    </w:p>
    <w:p w14:paraId="277203C1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Типы систем технического водоснабжения ТЭС:</w:t>
      </w:r>
    </w:p>
    <w:p w14:paraId="5C06CA4B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- прямоточное снабжение;</w:t>
      </w:r>
    </w:p>
    <w:p w14:paraId="0B8B8E85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- оборотные системы технического водоснабжения (используются многократно);</w:t>
      </w:r>
    </w:p>
    <w:p w14:paraId="03E72DAE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- смешанные системы.</w:t>
      </w:r>
    </w:p>
    <w:p w14:paraId="56D029E0" w14:textId="77777777" w:rsidR="005E5576" w:rsidRPr="00FC04B6" w:rsidRDefault="005E5576" w:rsidP="005E5576">
      <w:pPr>
        <w:rPr>
          <w:b/>
          <w:i/>
          <w:sz w:val="28"/>
          <w:szCs w:val="28"/>
        </w:rPr>
      </w:pPr>
    </w:p>
    <w:p w14:paraId="0AE36306" w14:textId="77777777" w:rsidR="005E5576" w:rsidRPr="00FC04B6" w:rsidRDefault="005E5576" w:rsidP="005E5576">
      <w:pPr>
        <w:rPr>
          <w:b/>
          <w:sz w:val="28"/>
          <w:szCs w:val="28"/>
        </w:rPr>
      </w:pPr>
      <w:r w:rsidRPr="00FC04B6">
        <w:rPr>
          <w:b/>
          <w:sz w:val="28"/>
          <w:szCs w:val="28"/>
        </w:rPr>
        <w:t>Основные потребители.</w:t>
      </w:r>
    </w:p>
    <w:p w14:paraId="505A9F31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1. Конденсаторы турбин</w:t>
      </w:r>
    </w:p>
    <w:p w14:paraId="3F99F59D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position w:val="-30"/>
          <w:sz w:val="28"/>
          <w:szCs w:val="28"/>
        </w:rPr>
        <w:object w:dxaOrig="920" w:dyaOrig="720" w14:anchorId="00AC9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6pt" o:ole="">
            <v:imagedata r:id="rId5" o:title=""/>
          </v:shape>
          <o:OLEObject Type="Embed" ProgID="Equation.DSMT4" ShapeID="_x0000_i1025" DrawAspect="Content" ObjectID="_1704852599" r:id="rId6"/>
        </w:object>
      </w:r>
      <w:r w:rsidRPr="00FC04B6">
        <w:rPr>
          <w:sz w:val="28"/>
          <w:szCs w:val="28"/>
        </w:rPr>
        <w:t xml:space="preserve"> </w:t>
      </w: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 xml:space="preserve"> кратность циркуляции.</w:t>
      </w:r>
    </w:p>
    <w:p w14:paraId="10706792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  <w:lang w:val="en-US"/>
        </w:rPr>
        <w:t>m</w:t>
      </w:r>
      <w:r w:rsidRPr="00FC04B6">
        <w:rPr>
          <w:sz w:val="28"/>
          <w:szCs w:val="28"/>
        </w:rPr>
        <w:t>=100÷120 – для одноходовых;</w:t>
      </w:r>
    </w:p>
    <w:p w14:paraId="43421638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  <w:lang w:val="en-US"/>
        </w:rPr>
        <w:t>m</w:t>
      </w:r>
      <w:r w:rsidRPr="00FC04B6">
        <w:rPr>
          <w:sz w:val="28"/>
          <w:szCs w:val="28"/>
        </w:rPr>
        <w:t>=50÷70 – для многоходовых.</w:t>
      </w:r>
    </w:p>
    <w:p w14:paraId="595B3570" w14:textId="77777777" w:rsidR="005E5576" w:rsidRPr="00FC04B6" w:rsidRDefault="005E5576" w:rsidP="005E5576">
      <w:pPr>
        <w:rPr>
          <w:i/>
          <w:sz w:val="28"/>
          <w:szCs w:val="28"/>
          <w:vertAlign w:val="subscript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ц.в</w:t>
      </w:r>
      <w:proofErr w:type="spellEnd"/>
      <w:r w:rsidRPr="00FC04B6">
        <w:rPr>
          <w:i/>
          <w:sz w:val="28"/>
          <w:szCs w:val="28"/>
          <w:vertAlign w:val="subscript"/>
        </w:rPr>
        <w:t>.</w:t>
      </w:r>
      <w:r w:rsidRPr="00FC04B6">
        <w:rPr>
          <w:i/>
          <w:sz w:val="28"/>
          <w:szCs w:val="28"/>
        </w:rPr>
        <w:t xml:space="preserve">= </w:t>
      </w:r>
      <w:proofErr w:type="spellStart"/>
      <w:r w:rsidRPr="00FC04B6">
        <w:rPr>
          <w:i/>
          <w:sz w:val="28"/>
          <w:szCs w:val="28"/>
          <w:lang w:val="en-US"/>
        </w:rPr>
        <w:t>m·D</w:t>
      </w:r>
      <w:proofErr w:type="spellEnd"/>
      <w:r w:rsidRPr="00FC04B6">
        <w:rPr>
          <w:i/>
          <w:sz w:val="28"/>
          <w:szCs w:val="28"/>
          <w:vertAlign w:val="subscript"/>
        </w:rPr>
        <w:t>х</w:t>
      </w:r>
    </w:p>
    <w:p w14:paraId="1B1DF463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position w:val="-16"/>
          <w:sz w:val="28"/>
          <w:szCs w:val="28"/>
        </w:rPr>
        <w:object w:dxaOrig="2760" w:dyaOrig="440" w14:anchorId="779AB2A7">
          <v:shape id="_x0000_i1026" type="#_x0000_t75" style="width:138pt;height:21.75pt" o:ole="">
            <v:imagedata r:id="rId7" o:title=""/>
          </v:shape>
          <o:OLEObject Type="Embed" ProgID="Equation.DSMT4" ShapeID="_x0000_i1026" DrawAspect="Content" ObjectID="_1704852600" r:id="rId8"/>
        </w:object>
      </w:r>
    </w:p>
    <w:p w14:paraId="6735469D" w14:textId="77777777" w:rsidR="005E5576" w:rsidRPr="00FC04B6" w:rsidRDefault="005E5576" w:rsidP="005E5576">
      <w:pPr>
        <w:rPr>
          <w:sz w:val="28"/>
          <w:szCs w:val="28"/>
          <w:vertAlign w:val="subscript"/>
        </w:rPr>
      </w:pPr>
      <w:r w:rsidRPr="00FC04B6">
        <w:rPr>
          <w:position w:val="-32"/>
          <w:sz w:val="28"/>
          <w:szCs w:val="28"/>
          <w:vertAlign w:val="subscript"/>
        </w:rPr>
        <w:object w:dxaOrig="3600" w:dyaOrig="740" w14:anchorId="04C4A2CA">
          <v:shape id="_x0000_i1027" type="#_x0000_t75" style="width:180pt;height:36.75pt" o:ole="">
            <v:imagedata r:id="rId9" o:title=""/>
          </v:shape>
          <o:OLEObject Type="Embed" ProgID="Equation.DSMT4" ShapeID="_x0000_i1027" DrawAspect="Content" ObjectID="_1704852601" r:id="rId10"/>
        </w:object>
      </w:r>
    </w:p>
    <w:p w14:paraId="01E2EE46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ц.в</w:t>
      </w:r>
      <w:proofErr w:type="spellEnd"/>
      <w:r w:rsidRPr="00FC04B6">
        <w:rPr>
          <w:i/>
          <w:sz w:val="28"/>
          <w:szCs w:val="28"/>
          <w:vertAlign w:val="subscript"/>
        </w:rPr>
        <w:t>.</w:t>
      </w:r>
      <w:proofErr w:type="gramStart"/>
      <w:r w:rsidRPr="00FC04B6">
        <w:rPr>
          <w:i/>
          <w:sz w:val="28"/>
          <w:szCs w:val="28"/>
        </w:rPr>
        <w:t>=(</w:t>
      </w:r>
      <w:proofErr w:type="gramEnd"/>
      <w:r w:rsidRPr="00FC04B6">
        <w:rPr>
          <w:sz w:val="28"/>
          <w:szCs w:val="28"/>
        </w:rPr>
        <w:t>50</w:t>
      </w:r>
      <w:r w:rsidRPr="00FC04B6">
        <w:rPr>
          <w:i/>
          <w:sz w:val="28"/>
          <w:szCs w:val="28"/>
        </w:rPr>
        <w:t>÷</w:t>
      </w:r>
      <w:r w:rsidRPr="00FC04B6">
        <w:rPr>
          <w:sz w:val="28"/>
          <w:szCs w:val="28"/>
        </w:rPr>
        <w:t>70</w:t>
      </w:r>
      <w:r w:rsidRPr="00FC04B6">
        <w:rPr>
          <w:i/>
          <w:sz w:val="28"/>
          <w:szCs w:val="28"/>
        </w:rPr>
        <w:t>)</w:t>
      </w:r>
      <w:r w:rsidRPr="00FC04B6">
        <w:rPr>
          <w:i/>
          <w:sz w:val="28"/>
          <w:szCs w:val="28"/>
          <w:lang w:val="en-US"/>
        </w:rPr>
        <w:t>D</w:t>
      </w:r>
      <w:r w:rsidRPr="00FC04B6">
        <w:rPr>
          <w:i/>
          <w:sz w:val="28"/>
          <w:szCs w:val="28"/>
          <w:vertAlign w:val="subscript"/>
        </w:rPr>
        <w:t xml:space="preserve"> к</w:t>
      </w:r>
      <w:r w:rsidRPr="00FC04B6">
        <w:rPr>
          <w:sz w:val="28"/>
          <w:szCs w:val="28"/>
          <w:vertAlign w:val="subscript"/>
        </w:rPr>
        <w:t xml:space="preserve"> </w:t>
      </w:r>
      <w:r w:rsidRPr="00FC04B6">
        <w:rPr>
          <w:sz w:val="28"/>
          <w:szCs w:val="28"/>
        </w:rPr>
        <w:t>– это 90% потребности станции в воде.</w:t>
      </w:r>
    </w:p>
    <w:p w14:paraId="79DBA2DB" w14:textId="77777777" w:rsidR="005E5576" w:rsidRPr="00FC04B6" w:rsidRDefault="005E5576" w:rsidP="005E5576">
      <w:pPr>
        <w:rPr>
          <w:sz w:val="28"/>
          <w:szCs w:val="28"/>
        </w:rPr>
      </w:pPr>
    </w:p>
    <w:p w14:paraId="7A03AAF0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 xml:space="preserve">2. </w:t>
      </w:r>
      <w:proofErr w:type="spellStart"/>
      <w:r w:rsidRPr="00FC04B6">
        <w:rPr>
          <w:sz w:val="28"/>
          <w:szCs w:val="28"/>
        </w:rPr>
        <w:t>Газоохладители</w:t>
      </w:r>
      <w:proofErr w:type="spellEnd"/>
    </w:p>
    <w:p w14:paraId="79C1A202" w14:textId="77777777" w:rsidR="005E5576" w:rsidRPr="00FC04B6" w:rsidRDefault="005E5576" w:rsidP="005E5576">
      <w:pPr>
        <w:rPr>
          <w:i/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г.о</w:t>
      </w:r>
      <w:proofErr w:type="spellEnd"/>
      <w:r w:rsidRPr="00FC04B6">
        <w:rPr>
          <w:i/>
          <w:sz w:val="28"/>
          <w:szCs w:val="28"/>
          <w:vertAlign w:val="subscript"/>
        </w:rPr>
        <w:t>.</w:t>
      </w:r>
      <w:proofErr w:type="gramStart"/>
      <w:r w:rsidRPr="00FC04B6">
        <w:rPr>
          <w:i/>
          <w:sz w:val="28"/>
          <w:szCs w:val="28"/>
        </w:rPr>
        <w:t>=(</w:t>
      </w:r>
      <w:proofErr w:type="gramEnd"/>
      <w:r w:rsidRPr="00FC04B6">
        <w:rPr>
          <w:sz w:val="28"/>
          <w:szCs w:val="28"/>
        </w:rPr>
        <w:t>1</w:t>
      </w:r>
      <w:r w:rsidRPr="00FC04B6">
        <w:rPr>
          <w:i/>
          <w:sz w:val="28"/>
          <w:szCs w:val="28"/>
        </w:rPr>
        <w:t>÷</w:t>
      </w:r>
      <w:r w:rsidRPr="00FC04B6">
        <w:rPr>
          <w:sz w:val="28"/>
          <w:szCs w:val="28"/>
        </w:rPr>
        <w:t>3</w:t>
      </w:r>
      <w:r w:rsidRPr="00FC04B6">
        <w:rPr>
          <w:i/>
          <w:sz w:val="28"/>
          <w:szCs w:val="28"/>
        </w:rPr>
        <w:t>)</w:t>
      </w:r>
      <w:r w:rsidRPr="00FC04B6">
        <w:rPr>
          <w:i/>
          <w:sz w:val="28"/>
          <w:szCs w:val="28"/>
          <w:lang w:val="en-US"/>
        </w:rPr>
        <w:t>D</w:t>
      </w:r>
      <w:r w:rsidRPr="00FC04B6">
        <w:rPr>
          <w:i/>
          <w:sz w:val="28"/>
          <w:szCs w:val="28"/>
        </w:rPr>
        <w:t xml:space="preserve"> </w:t>
      </w:r>
    </w:p>
    <w:p w14:paraId="14712B6D" w14:textId="77777777" w:rsidR="005E5576" w:rsidRPr="00FC04B6" w:rsidRDefault="005E5576" w:rsidP="005E5576">
      <w:pPr>
        <w:rPr>
          <w:sz w:val="28"/>
          <w:szCs w:val="28"/>
        </w:rPr>
      </w:pPr>
      <w:proofErr w:type="spellStart"/>
      <w:r w:rsidRPr="00FC04B6">
        <w:rPr>
          <w:i/>
          <w:sz w:val="28"/>
          <w:szCs w:val="28"/>
        </w:rPr>
        <w:t>η</w:t>
      </w:r>
      <w:r w:rsidRPr="00FC04B6">
        <w:rPr>
          <w:i/>
          <w:sz w:val="28"/>
          <w:szCs w:val="28"/>
          <w:vertAlign w:val="subscript"/>
        </w:rPr>
        <w:t>г</w:t>
      </w:r>
      <w:proofErr w:type="spellEnd"/>
      <w:r w:rsidRPr="00FC04B6">
        <w:rPr>
          <w:sz w:val="28"/>
          <w:szCs w:val="28"/>
          <w:vertAlign w:val="subscript"/>
        </w:rPr>
        <w:t xml:space="preserve"> </w:t>
      </w:r>
      <w:r w:rsidRPr="00FC04B6">
        <w:rPr>
          <w:sz w:val="28"/>
          <w:szCs w:val="28"/>
        </w:rPr>
        <w:t>=98÷99 %</w:t>
      </w:r>
    </w:p>
    <w:p w14:paraId="549BC272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position w:val="-56"/>
          <w:sz w:val="28"/>
          <w:szCs w:val="28"/>
        </w:rPr>
        <w:object w:dxaOrig="4099" w:dyaOrig="820" w14:anchorId="06A5D09D">
          <v:shape id="_x0000_i1028" type="#_x0000_t75" style="width:204.75pt;height:41.25pt" o:ole="">
            <v:imagedata r:id="rId11" o:title=""/>
          </v:shape>
          <o:OLEObject Type="Embed" ProgID="Equation.DSMT4" ShapeID="_x0000_i1028" DrawAspect="Content" ObjectID="_1704852602" r:id="rId12"/>
        </w:object>
      </w:r>
    </w:p>
    <w:p w14:paraId="767F850C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3. Маслоохладители</w:t>
      </w:r>
    </w:p>
    <w:p w14:paraId="1520244F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position w:val="-56"/>
          <w:sz w:val="28"/>
          <w:szCs w:val="28"/>
        </w:rPr>
        <w:object w:dxaOrig="4420" w:dyaOrig="820" w14:anchorId="2240D77A">
          <v:shape id="_x0000_i1029" type="#_x0000_t75" style="width:221.25pt;height:41.25pt" o:ole="">
            <v:imagedata r:id="rId13" o:title=""/>
          </v:shape>
          <o:OLEObject Type="Embed" ProgID="Equation.DSMT4" ShapeID="_x0000_i1029" DrawAspect="Content" ObjectID="_1704852603" r:id="rId14"/>
        </w:object>
      </w:r>
    </w:p>
    <w:p w14:paraId="0D1DA36C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м.о</w:t>
      </w:r>
      <w:proofErr w:type="spellEnd"/>
      <w:r w:rsidRPr="00FC04B6">
        <w:rPr>
          <w:sz w:val="28"/>
          <w:szCs w:val="28"/>
          <w:vertAlign w:val="subscript"/>
        </w:rPr>
        <w:t>.</w:t>
      </w:r>
      <w:proofErr w:type="gramStart"/>
      <w:r w:rsidRPr="00FC04B6">
        <w:rPr>
          <w:sz w:val="28"/>
          <w:szCs w:val="28"/>
        </w:rPr>
        <w:t>=(</w:t>
      </w:r>
      <w:proofErr w:type="gramEnd"/>
      <w:r w:rsidRPr="00FC04B6">
        <w:rPr>
          <w:sz w:val="28"/>
          <w:szCs w:val="28"/>
        </w:rPr>
        <w:t>3÷5)</w:t>
      </w:r>
      <w:r w:rsidRPr="00FC04B6">
        <w:rPr>
          <w:i/>
          <w:sz w:val="28"/>
          <w:szCs w:val="28"/>
          <w:lang w:val="en-US"/>
        </w:rPr>
        <w:t>D</w:t>
      </w:r>
    </w:p>
    <w:p w14:paraId="45132CF7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4. Охлаждение подшипников технологического оборудования</w:t>
      </w:r>
    </w:p>
    <w:p w14:paraId="0BB0EB8E" w14:textId="77777777" w:rsidR="005E5576" w:rsidRPr="00FC04B6" w:rsidRDefault="005E5576" w:rsidP="005E5576">
      <w:pPr>
        <w:rPr>
          <w:sz w:val="28"/>
          <w:szCs w:val="28"/>
          <w:vertAlign w:val="subscript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т.о</w:t>
      </w:r>
      <w:proofErr w:type="spellEnd"/>
      <w:proofErr w:type="gramStart"/>
      <w:r w:rsidRPr="00FC04B6">
        <w:rPr>
          <w:sz w:val="28"/>
          <w:szCs w:val="28"/>
        </w:rPr>
        <w:t>=(</w:t>
      </w:r>
      <w:proofErr w:type="gramEnd"/>
      <w:r w:rsidRPr="00FC04B6">
        <w:rPr>
          <w:sz w:val="28"/>
          <w:szCs w:val="28"/>
        </w:rPr>
        <w:t>0,1÷0,5)</w:t>
      </w:r>
      <w:r w:rsidRPr="00FC04B6">
        <w:rPr>
          <w:i/>
          <w:sz w:val="28"/>
          <w:szCs w:val="28"/>
          <w:lang w:val="en-US"/>
        </w:rPr>
        <w:t>D</w:t>
      </w:r>
      <w:r w:rsidRPr="00FC04B6">
        <w:rPr>
          <w:sz w:val="28"/>
          <w:szCs w:val="28"/>
        </w:rPr>
        <w:t xml:space="preserve"> </w:t>
      </w:r>
      <w:r w:rsidRPr="00FC04B6">
        <w:rPr>
          <w:sz w:val="28"/>
          <w:szCs w:val="28"/>
          <w:vertAlign w:val="subscript"/>
        </w:rPr>
        <w:t xml:space="preserve"> </w:t>
      </w:r>
    </w:p>
    <w:p w14:paraId="1D4968AD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 xml:space="preserve">5. ХВО для подпитки котлов </w:t>
      </w:r>
    </w:p>
    <w:p w14:paraId="24417045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proofErr w:type="gramStart"/>
      <w:r w:rsidRPr="00FC04B6">
        <w:rPr>
          <w:i/>
          <w:sz w:val="28"/>
          <w:szCs w:val="28"/>
          <w:vertAlign w:val="subscript"/>
        </w:rPr>
        <w:t>хво</w:t>
      </w:r>
      <w:proofErr w:type="spellEnd"/>
      <w:r w:rsidRPr="00FC04B6">
        <w:rPr>
          <w:sz w:val="28"/>
          <w:szCs w:val="28"/>
          <w:vertAlign w:val="subscript"/>
        </w:rPr>
        <w:t>.</w:t>
      </w:r>
      <w:r w:rsidRPr="00FC04B6">
        <w:rPr>
          <w:sz w:val="28"/>
          <w:szCs w:val="28"/>
        </w:rPr>
        <w:t>=</w:t>
      </w:r>
      <w:proofErr w:type="gramEnd"/>
      <w:r w:rsidRPr="00FC04B6">
        <w:rPr>
          <w:sz w:val="28"/>
          <w:szCs w:val="28"/>
        </w:rPr>
        <w:t>0,05</w:t>
      </w:r>
      <w:r w:rsidRPr="00FC04B6">
        <w:rPr>
          <w:i/>
          <w:sz w:val="28"/>
          <w:szCs w:val="28"/>
          <w:lang w:val="en-US"/>
        </w:rPr>
        <w:t>D</w:t>
      </w:r>
      <w:r w:rsidRPr="00FC04B6">
        <w:rPr>
          <w:sz w:val="28"/>
          <w:szCs w:val="28"/>
        </w:rPr>
        <w:t xml:space="preserve"> </w:t>
      </w:r>
      <w:r w:rsidRPr="00FC04B6">
        <w:rPr>
          <w:sz w:val="28"/>
          <w:szCs w:val="28"/>
          <w:vertAlign w:val="subscript"/>
        </w:rPr>
        <w:t xml:space="preserve">  </w:t>
      </w: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 xml:space="preserve"> для промышленных ТЭЦ.</w:t>
      </w:r>
    </w:p>
    <w:p w14:paraId="7D7CBC1D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 xml:space="preserve">6. </w:t>
      </w:r>
      <w:proofErr w:type="spellStart"/>
      <w:r w:rsidRPr="00FC04B6">
        <w:rPr>
          <w:sz w:val="28"/>
          <w:szCs w:val="28"/>
        </w:rPr>
        <w:t>Гидрозолошлакоудаление</w:t>
      </w:r>
      <w:proofErr w:type="spellEnd"/>
    </w:p>
    <w:p w14:paraId="35499574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гзшу</w:t>
      </w:r>
      <w:proofErr w:type="spellEnd"/>
      <w:r w:rsidRPr="00FC04B6">
        <w:rPr>
          <w:sz w:val="28"/>
          <w:szCs w:val="28"/>
          <w:vertAlign w:val="subscript"/>
        </w:rPr>
        <w:t xml:space="preserve"> </w:t>
      </w:r>
      <w:r w:rsidRPr="00FC04B6">
        <w:rPr>
          <w:sz w:val="28"/>
          <w:szCs w:val="28"/>
        </w:rPr>
        <w:t>= (0,2÷0,</w:t>
      </w:r>
      <w:proofErr w:type="gramStart"/>
      <w:r w:rsidRPr="00FC04B6">
        <w:rPr>
          <w:sz w:val="28"/>
          <w:szCs w:val="28"/>
        </w:rPr>
        <w:t>6)</w:t>
      </w:r>
      <w:r w:rsidRPr="00FC04B6">
        <w:rPr>
          <w:i/>
          <w:sz w:val="28"/>
          <w:szCs w:val="28"/>
          <w:lang w:val="en-US"/>
        </w:rPr>
        <w:t>D</w:t>
      </w:r>
      <w:proofErr w:type="gramEnd"/>
      <w:r w:rsidRPr="00FC04B6">
        <w:rPr>
          <w:sz w:val="28"/>
          <w:szCs w:val="28"/>
        </w:rPr>
        <w:t xml:space="preserve"> </w:t>
      </w:r>
    </w:p>
    <w:p w14:paraId="62F752CA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7. Газоочистка</w:t>
      </w:r>
    </w:p>
    <w:p w14:paraId="452FEC72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го</w:t>
      </w:r>
      <w:proofErr w:type="spellEnd"/>
      <w:proofErr w:type="gramStart"/>
      <w:r w:rsidRPr="00FC04B6">
        <w:rPr>
          <w:sz w:val="28"/>
          <w:szCs w:val="28"/>
        </w:rPr>
        <w:t>=(</w:t>
      </w:r>
      <w:proofErr w:type="gramEnd"/>
      <w:r w:rsidRPr="00FC04B6">
        <w:rPr>
          <w:sz w:val="28"/>
          <w:szCs w:val="28"/>
        </w:rPr>
        <w:t>0,2÷0,5)</w:t>
      </w:r>
      <w:r w:rsidRPr="00FC04B6">
        <w:rPr>
          <w:i/>
          <w:sz w:val="28"/>
          <w:szCs w:val="28"/>
          <w:lang w:val="en-US"/>
        </w:rPr>
        <w:t>D</w:t>
      </w:r>
    </w:p>
    <w:p w14:paraId="5A8E9BD1" w14:textId="77777777" w:rsidR="005E5576" w:rsidRPr="00FC04B6" w:rsidRDefault="005E5576" w:rsidP="005E5576">
      <w:pPr>
        <w:numPr>
          <w:ilvl w:val="6"/>
          <w:numId w:val="1"/>
        </w:numPr>
        <w:rPr>
          <w:sz w:val="28"/>
          <w:szCs w:val="28"/>
        </w:rPr>
      </w:pPr>
      <w:r w:rsidRPr="00FC04B6">
        <w:rPr>
          <w:sz w:val="28"/>
          <w:szCs w:val="28"/>
        </w:rPr>
        <w:t>Хозяйственно бытовые нужды</w:t>
      </w:r>
    </w:p>
    <w:p w14:paraId="2BFC88EE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т.о</w:t>
      </w:r>
      <w:proofErr w:type="spellEnd"/>
      <w:r w:rsidRPr="00FC04B6">
        <w:rPr>
          <w:sz w:val="28"/>
          <w:szCs w:val="28"/>
          <w:vertAlign w:val="subscript"/>
        </w:rPr>
        <w:t>.</w:t>
      </w:r>
      <w:proofErr w:type="gramStart"/>
      <w:r w:rsidRPr="00FC04B6">
        <w:rPr>
          <w:sz w:val="28"/>
          <w:szCs w:val="28"/>
        </w:rPr>
        <w:t>=(</w:t>
      </w:r>
      <w:proofErr w:type="gramEnd"/>
      <w:r w:rsidRPr="00FC04B6">
        <w:rPr>
          <w:sz w:val="28"/>
          <w:szCs w:val="28"/>
        </w:rPr>
        <w:t>0,02÷0,1)</w:t>
      </w:r>
      <w:r w:rsidRPr="00FC04B6">
        <w:rPr>
          <w:i/>
          <w:sz w:val="28"/>
          <w:szCs w:val="28"/>
          <w:lang w:val="en-US"/>
        </w:rPr>
        <w:t>D</w:t>
      </w:r>
    </w:p>
    <w:p w14:paraId="121DCA6F" w14:textId="77777777" w:rsidR="005E5576" w:rsidRPr="00FC04B6" w:rsidRDefault="005E5576" w:rsidP="005E5576">
      <w:pPr>
        <w:rPr>
          <w:sz w:val="28"/>
          <w:szCs w:val="28"/>
        </w:rPr>
      </w:pPr>
    </w:p>
    <w:p w14:paraId="1BEBD21A" w14:textId="77777777" w:rsidR="005E5576" w:rsidRPr="00FC04B6" w:rsidRDefault="005E5576" w:rsidP="005E5576">
      <w:pPr>
        <w:rPr>
          <w:sz w:val="28"/>
          <w:szCs w:val="28"/>
          <w:vertAlign w:val="subscript"/>
        </w:rPr>
      </w:pPr>
      <w:r w:rsidRPr="00FC04B6">
        <w:rPr>
          <w:sz w:val="28"/>
          <w:szCs w:val="28"/>
        </w:rPr>
        <w:t>Общий расход:</w:t>
      </w:r>
    </w:p>
    <w:p w14:paraId="40E7F7C0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lastRenderedPageBreak/>
        <w:t>G</w:t>
      </w:r>
      <w:r w:rsidRPr="00FC04B6">
        <w:rPr>
          <w:i/>
          <w:sz w:val="28"/>
          <w:szCs w:val="28"/>
          <w:vertAlign w:val="subscript"/>
        </w:rPr>
        <w:t>в</w:t>
      </w:r>
      <w:r w:rsidRPr="00FC04B6">
        <w:rPr>
          <w:sz w:val="28"/>
          <w:szCs w:val="28"/>
          <w:vertAlign w:val="subscript"/>
        </w:rPr>
        <w:t xml:space="preserve"> </w:t>
      </w:r>
      <w:proofErr w:type="gramStart"/>
      <w:r w:rsidRPr="00FC04B6">
        <w:rPr>
          <w:sz w:val="28"/>
          <w:szCs w:val="28"/>
        </w:rPr>
        <w:t>=(</w:t>
      </w:r>
      <w:proofErr w:type="gramEnd"/>
      <w:r w:rsidRPr="00FC04B6">
        <w:rPr>
          <w:sz w:val="28"/>
          <w:szCs w:val="28"/>
        </w:rPr>
        <w:t>60÷80)</w:t>
      </w:r>
      <w:r w:rsidRPr="00FC04B6">
        <w:rPr>
          <w:i/>
          <w:sz w:val="28"/>
          <w:szCs w:val="28"/>
          <w:lang w:val="en-US"/>
        </w:rPr>
        <w:t>D</w:t>
      </w:r>
      <w:r w:rsidRPr="00FC04B6">
        <w:rPr>
          <w:sz w:val="28"/>
          <w:szCs w:val="28"/>
        </w:rPr>
        <w:t xml:space="preserve"> </w:t>
      </w:r>
    </w:p>
    <w:p w14:paraId="1E186575" w14:textId="77777777" w:rsidR="005E5576" w:rsidRPr="00FC04B6" w:rsidRDefault="005E5576" w:rsidP="005E5576">
      <w:pPr>
        <w:numPr>
          <w:ilvl w:val="6"/>
          <w:numId w:val="1"/>
        </w:numPr>
        <w:rPr>
          <w:sz w:val="28"/>
          <w:szCs w:val="28"/>
        </w:rPr>
      </w:pPr>
      <w:r w:rsidRPr="00FC04B6">
        <w:rPr>
          <w:sz w:val="28"/>
          <w:szCs w:val="28"/>
        </w:rPr>
        <w:t>Подпитка ТС.</w:t>
      </w:r>
    </w:p>
    <w:p w14:paraId="28F8F1C7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т.с</w:t>
      </w:r>
      <w:proofErr w:type="spellEnd"/>
      <w:r w:rsidRPr="00FC04B6">
        <w:rPr>
          <w:i/>
          <w:sz w:val="28"/>
          <w:szCs w:val="28"/>
          <w:vertAlign w:val="subscript"/>
        </w:rPr>
        <w:t xml:space="preserve"> </w:t>
      </w:r>
      <w:proofErr w:type="gramStart"/>
      <w:r w:rsidRPr="00FC04B6">
        <w:rPr>
          <w:sz w:val="28"/>
          <w:szCs w:val="28"/>
        </w:rPr>
        <w:t>=(</w:t>
      </w:r>
      <w:proofErr w:type="gramEnd"/>
      <w:r w:rsidRPr="00FC04B6">
        <w:rPr>
          <w:sz w:val="28"/>
          <w:szCs w:val="28"/>
        </w:rPr>
        <w:t>1÷5)</w:t>
      </w:r>
      <w:r w:rsidRPr="00FC04B6">
        <w:rPr>
          <w:i/>
          <w:sz w:val="28"/>
          <w:szCs w:val="28"/>
          <w:lang w:val="en-US"/>
        </w:rPr>
        <w:t>D</w:t>
      </w:r>
    </w:p>
    <w:p w14:paraId="71602293" w14:textId="77777777" w:rsidR="005E5576" w:rsidRPr="00FC04B6" w:rsidRDefault="005E5576" w:rsidP="005E5576">
      <w:pPr>
        <w:numPr>
          <w:ilvl w:val="6"/>
          <w:numId w:val="1"/>
        </w:numPr>
        <w:rPr>
          <w:sz w:val="28"/>
          <w:szCs w:val="28"/>
        </w:rPr>
      </w:pPr>
      <w:r w:rsidRPr="00FC04B6">
        <w:rPr>
          <w:sz w:val="28"/>
          <w:szCs w:val="28"/>
        </w:rPr>
        <w:t>Питьевой и пожарный водопровод.</w:t>
      </w:r>
    </w:p>
    <w:p w14:paraId="101B65F4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НС ТЭЦ</w:t>
      </w:r>
    </w:p>
    <w:p w14:paraId="0623018F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r w:rsidRPr="00FC04B6">
        <w:rPr>
          <w:i/>
          <w:sz w:val="28"/>
          <w:szCs w:val="28"/>
          <w:vertAlign w:val="subscript"/>
        </w:rPr>
        <w:t>в</w:t>
      </w:r>
      <w:r w:rsidRPr="00FC04B6">
        <w:rPr>
          <w:sz w:val="28"/>
          <w:szCs w:val="28"/>
          <w:vertAlign w:val="subscript"/>
        </w:rPr>
        <w:t xml:space="preserve"> </w:t>
      </w:r>
      <w:r w:rsidRPr="00FC04B6">
        <w:rPr>
          <w:sz w:val="28"/>
          <w:szCs w:val="28"/>
        </w:rPr>
        <w:t>=60·320</w:t>
      </w:r>
      <w:r w:rsidRPr="00FC04B6">
        <w:rPr>
          <w:sz w:val="28"/>
          <w:szCs w:val="28"/>
          <w:lang w:val="en-US"/>
        </w:rPr>
        <w:t>·</w:t>
      </w:r>
      <w:r w:rsidRPr="00FC04B6">
        <w:rPr>
          <w:sz w:val="28"/>
          <w:szCs w:val="28"/>
        </w:rPr>
        <w:t>8=150000 т/час</w:t>
      </w:r>
    </w:p>
    <w:p w14:paraId="07FF7C1B" w14:textId="77777777" w:rsidR="005E5576" w:rsidRPr="00FC04B6" w:rsidRDefault="005E5576" w:rsidP="005E5576">
      <w:pPr>
        <w:rPr>
          <w:sz w:val="28"/>
          <w:szCs w:val="28"/>
        </w:rPr>
      </w:pPr>
    </w:p>
    <w:p w14:paraId="6F48D147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Выбор системы технического водоснабжения осуществляется с учетом следующих факторов:</w:t>
      </w:r>
    </w:p>
    <w:p w14:paraId="579176D8" w14:textId="77777777" w:rsidR="005E5576" w:rsidRPr="00FC04B6" w:rsidRDefault="005E5576" w:rsidP="005E5576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rPr>
          <w:sz w:val="28"/>
          <w:szCs w:val="28"/>
        </w:rPr>
      </w:pPr>
      <w:r w:rsidRPr="00FC04B6">
        <w:rPr>
          <w:sz w:val="28"/>
          <w:szCs w:val="28"/>
        </w:rPr>
        <w:t>наличие вблизи предполагаемого места станции достаточного источника воды и достаточность его технического водоснабжения станции.</w:t>
      </w:r>
    </w:p>
    <w:p w14:paraId="02892599" w14:textId="77777777" w:rsidR="005E5576" w:rsidRPr="00FC04B6" w:rsidRDefault="005E5576" w:rsidP="005E5576">
      <w:pPr>
        <w:tabs>
          <w:tab w:val="num" w:pos="540"/>
        </w:tabs>
        <w:ind w:left="540" w:hanging="360"/>
        <w:rPr>
          <w:sz w:val="28"/>
          <w:szCs w:val="28"/>
          <w:vertAlign w:val="subscript"/>
        </w:rPr>
      </w:pPr>
      <w:r w:rsidRPr="00FC04B6">
        <w:rPr>
          <w:sz w:val="28"/>
          <w:szCs w:val="28"/>
        </w:rPr>
        <w:t xml:space="preserve">    Дебет реки должен в 3</w:t>
      </w: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>5 раз превышать потребности станции;</w:t>
      </w:r>
    </w:p>
    <w:p w14:paraId="62740BFD" w14:textId="77777777" w:rsidR="005E5576" w:rsidRPr="00FC04B6" w:rsidRDefault="005E5576" w:rsidP="005E5576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rPr>
          <w:sz w:val="28"/>
          <w:szCs w:val="28"/>
        </w:rPr>
      </w:pPr>
      <w:r w:rsidRPr="00FC04B6">
        <w:rPr>
          <w:sz w:val="28"/>
          <w:szCs w:val="28"/>
        </w:rPr>
        <w:t xml:space="preserve">удаленность источника водоснабжения от станции и разность геодезических уровней площадки </w:t>
      </w:r>
      <w:proofErr w:type="gramStart"/>
      <w:r w:rsidRPr="00FC04B6">
        <w:rPr>
          <w:sz w:val="28"/>
          <w:szCs w:val="28"/>
        </w:rPr>
        <w:t>станции  и</w:t>
      </w:r>
      <w:proofErr w:type="gramEnd"/>
      <w:r w:rsidRPr="00FC04B6">
        <w:rPr>
          <w:sz w:val="28"/>
          <w:szCs w:val="28"/>
        </w:rPr>
        <w:t xml:space="preserve"> уровня воды в источнике;</w:t>
      </w:r>
    </w:p>
    <w:p w14:paraId="18FCC59A" w14:textId="77777777" w:rsidR="005E5576" w:rsidRPr="00FC04B6" w:rsidRDefault="005E5576" w:rsidP="005E5576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rPr>
          <w:sz w:val="28"/>
          <w:szCs w:val="28"/>
        </w:rPr>
      </w:pPr>
      <w:r w:rsidRPr="00FC04B6">
        <w:rPr>
          <w:sz w:val="28"/>
          <w:szCs w:val="28"/>
        </w:rPr>
        <w:t>при отсутствии или невозможности использования естественных водоемов следует рассматривать возможность использования искусственных (наливных) водоемов;</w:t>
      </w:r>
    </w:p>
    <w:p w14:paraId="34356383" w14:textId="77777777" w:rsidR="005E5576" w:rsidRPr="00FC04B6" w:rsidRDefault="005E5576" w:rsidP="005E5576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rPr>
          <w:sz w:val="28"/>
          <w:szCs w:val="28"/>
        </w:rPr>
      </w:pPr>
      <w:r w:rsidRPr="00FC04B6">
        <w:rPr>
          <w:sz w:val="28"/>
          <w:szCs w:val="28"/>
        </w:rPr>
        <w:t>условия работы ТЭС, определяющие необходимый расход на основании технико-экономических расчетов;</w:t>
      </w:r>
    </w:p>
    <w:p w14:paraId="7F3765C3" w14:textId="77777777" w:rsidR="005E5576" w:rsidRPr="00FC04B6" w:rsidRDefault="005E5576" w:rsidP="005E5576">
      <w:pPr>
        <w:numPr>
          <w:ilvl w:val="1"/>
          <w:numId w:val="3"/>
        </w:numPr>
        <w:tabs>
          <w:tab w:val="clear" w:pos="1440"/>
          <w:tab w:val="num" w:pos="540"/>
        </w:tabs>
        <w:ind w:left="540"/>
        <w:rPr>
          <w:sz w:val="28"/>
          <w:szCs w:val="28"/>
        </w:rPr>
      </w:pPr>
      <w:r w:rsidRPr="00FC04B6">
        <w:rPr>
          <w:sz w:val="28"/>
          <w:szCs w:val="28"/>
        </w:rPr>
        <w:t>качество воды в источнике (</w:t>
      </w:r>
      <w:proofErr w:type="spellStart"/>
      <w:r w:rsidRPr="00FC04B6">
        <w:rPr>
          <w:sz w:val="28"/>
          <w:szCs w:val="28"/>
        </w:rPr>
        <w:t>Ж</w:t>
      </w:r>
      <w:r w:rsidRPr="00FC04B6">
        <w:rPr>
          <w:sz w:val="28"/>
          <w:szCs w:val="28"/>
          <w:vertAlign w:val="subscript"/>
        </w:rPr>
        <w:t>о</w:t>
      </w:r>
      <w:proofErr w:type="spellEnd"/>
      <w:r w:rsidRPr="00FC04B6">
        <w:rPr>
          <w:sz w:val="28"/>
          <w:szCs w:val="28"/>
        </w:rPr>
        <w:t>, температура воды должна быть менее 30°С, возможность забора глубинных вод).</w:t>
      </w:r>
    </w:p>
    <w:p w14:paraId="0B47ED7E" w14:textId="77777777" w:rsidR="005E5576" w:rsidRPr="00FC04B6" w:rsidRDefault="005E5576" w:rsidP="005E5576">
      <w:pPr>
        <w:rPr>
          <w:i/>
          <w:sz w:val="28"/>
          <w:szCs w:val="28"/>
        </w:rPr>
      </w:pPr>
    </w:p>
    <w:p w14:paraId="616EB3CB" w14:textId="77777777" w:rsidR="005E5576" w:rsidRPr="00FC04B6" w:rsidRDefault="005E5576" w:rsidP="005E5576">
      <w:pPr>
        <w:rPr>
          <w:b/>
          <w:i/>
          <w:sz w:val="28"/>
          <w:szCs w:val="28"/>
        </w:rPr>
      </w:pPr>
      <w:r w:rsidRPr="00FC04B6">
        <w:rPr>
          <w:b/>
          <w:i/>
          <w:sz w:val="28"/>
          <w:szCs w:val="28"/>
        </w:rPr>
        <w:t>Схема водоснабжения.</w:t>
      </w:r>
    </w:p>
    <w:p w14:paraId="6EF45559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-прямоточная;</w:t>
      </w:r>
    </w:p>
    <w:p w14:paraId="2E7B3909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-оборотная.</w:t>
      </w:r>
    </w:p>
    <w:p w14:paraId="4847D1EE" w14:textId="77777777" w:rsidR="005E5576" w:rsidRPr="00FC04B6" w:rsidRDefault="005E5576" w:rsidP="005E5576">
      <w:pPr>
        <w:rPr>
          <w:b/>
          <w:i/>
          <w:sz w:val="28"/>
          <w:szCs w:val="28"/>
        </w:rPr>
      </w:pPr>
      <w:r w:rsidRPr="00FC04B6">
        <w:rPr>
          <w:b/>
          <w:i/>
          <w:sz w:val="28"/>
          <w:szCs w:val="28"/>
        </w:rPr>
        <w:t>Прямоточная схема.</w:t>
      </w:r>
    </w:p>
    <w:p w14:paraId="064D7221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object w:dxaOrig="9540" w:dyaOrig="5400" w14:anchorId="2C971EE4">
          <v:shape id="_x0000_i1030" type="#_x0000_t75" style="width:477pt;height:270pt" o:ole="">
            <v:imagedata r:id="rId15" o:title=""/>
          </v:shape>
          <o:OLEObject Type="Embed" ProgID="AutoCAD.Drawing.16" ShapeID="_x0000_i1030" DrawAspect="Content" ObjectID="_1704852604" r:id="rId16"/>
        </w:object>
      </w:r>
    </w:p>
    <w:p w14:paraId="64200738" w14:textId="77777777" w:rsidR="005E5576" w:rsidRPr="00FC04B6" w:rsidRDefault="005E5576" w:rsidP="005E5576">
      <w:pPr>
        <w:numPr>
          <w:ilvl w:val="0"/>
          <w:numId w:val="4"/>
        </w:numPr>
        <w:rPr>
          <w:sz w:val="28"/>
          <w:szCs w:val="28"/>
        </w:rPr>
      </w:pPr>
      <w:r w:rsidRPr="00FC04B6">
        <w:rPr>
          <w:sz w:val="28"/>
          <w:szCs w:val="28"/>
        </w:rPr>
        <w:t>береговая насосная станция с водозаборными устройствами;</w:t>
      </w:r>
    </w:p>
    <w:p w14:paraId="3BC1E821" w14:textId="77777777" w:rsidR="005E5576" w:rsidRPr="00FC04B6" w:rsidRDefault="005E5576" w:rsidP="005E5576">
      <w:pPr>
        <w:numPr>
          <w:ilvl w:val="0"/>
          <w:numId w:val="4"/>
        </w:numPr>
        <w:rPr>
          <w:sz w:val="28"/>
          <w:szCs w:val="28"/>
        </w:rPr>
      </w:pPr>
      <w:proofErr w:type="gramStart"/>
      <w:r w:rsidRPr="00FC04B6">
        <w:rPr>
          <w:sz w:val="28"/>
          <w:szCs w:val="28"/>
        </w:rPr>
        <w:t>приемные самотечные каналы</w:t>
      </w:r>
      <w:proofErr w:type="gramEnd"/>
      <w:r w:rsidRPr="00FC04B6">
        <w:rPr>
          <w:sz w:val="28"/>
          <w:szCs w:val="28"/>
        </w:rPr>
        <w:t xml:space="preserve"> подающие водовод;</w:t>
      </w:r>
    </w:p>
    <w:p w14:paraId="18F30C56" w14:textId="77777777" w:rsidR="005E5576" w:rsidRPr="00FC04B6" w:rsidRDefault="005E5576" w:rsidP="005E5576">
      <w:pPr>
        <w:numPr>
          <w:ilvl w:val="0"/>
          <w:numId w:val="4"/>
        </w:numPr>
        <w:rPr>
          <w:sz w:val="28"/>
          <w:szCs w:val="28"/>
        </w:rPr>
      </w:pPr>
      <w:r w:rsidRPr="00FC04B6">
        <w:rPr>
          <w:sz w:val="28"/>
          <w:szCs w:val="28"/>
        </w:rPr>
        <w:t>приемные колодцы циркуляционных насосов;</w:t>
      </w:r>
    </w:p>
    <w:p w14:paraId="3F2D0A9F" w14:textId="77777777" w:rsidR="005E5576" w:rsidRPr="00FC04B6" w:rsidRDefault="005E5576" w:rsidP="005E5576">
      <w:pPr>
        <w:numPr>
          <w:ilvl w:val="0"/>
          <w:numId w:val="4"/>
        </w:numPr>
        <w:rPr>
          <w:sz w:val="28"/>
          <w:szCs w:val="28"/>
        </w:rPr>
      </w:pPr>
      <w:r w:rsidRPr="00FC04B6">
        <w:rPr>
          <w:sz w:val="28"/>
          <w:szCs w:val="28"/>
        </w:rPr>
        <w:lastRenderedPageBreak/>
        <w:t>циркуляционные насосы;</w:t>
      </w:r>
    </w:p>
    <w:p w14:paraId="3DFD4543" w14:textId="77777777" w:rsidR="005E5576" w:rsidRPr="00FC04B6" w:rsidRDefault="005E5576" w:rsidP="005E5576">
      <w:pPr>
        <w:numPr>
          <w:ilvl w:val="0"/>
          <w:numId w:val="4"/>
        </w:numPr>
        <w:rPr>
          <w:sz w:val="28"/>
          <w:szCs w:val="28"/>
        </w:rPr>
      </w:pPr>
      <w:r w:rsidRPr="00FC04B6">
        <w:rPr>
          <w:sz w:val="28"/>
          <w:szCs w:val="28"/>
        </w:rPr>
        <w:t>конденсаторы турбин;</w:t>
      </w:r>
    </w:p>
    <w:p w14:paraId="3856EA77" w14:textId="77777777" w:rsidR="005E5576" w:rsidRPr="00FC04B6" w:rsidRDefault="005E5576" w:rsidP="005E5576">
      <w:pPr>
        <w:numPr>
          <w:ilvl w:val="0"/>
          <w:numId w:val="4"/>
        </w:numPr>
        <w:rPr>
          <w:sz w:val="28"/>
          <w:szCs w:val="28"/>
        </w:rPr>
      </w:pPr>
      <w:r w:rsidRPr="00FC04B6">
        <w:rPr>
          <w:sz w:val="28"/>
          <w:szCs w:val="28"/>
        </w:rPr>
        <w:t>сливные колодцы конденсаторов турбин;</w:t>
      </w:r>
    </w:p>
    <w:p w14:paraId="796DA9E0" w14:textId="77777777" w:rsidR="005E5576" w:rsidRPr="00FC04B6" w:rsidRDefault="005E5576" w:rsidP="005E5576">
      <w:pPr>
        <w:numPr>
          <w:ilvl w:val="0"/>
          <w:numId w:val="4"/>
        </w:numPr>
        <w:rPr>
          <w:sz w:val="28"/>
          <w:szCs w:val="28"/>
        </w:rPr>
      </w:pPr>
      <w:r w:rsidRPr="00FC04B6">
        <w:rPr>
          <w:sz w:val="28"/>
          <w:szCs w:val="28"/>
        </w:rPr>
        <w:t>сливные каналы;</w:t>
      </w:r>
    </w:p>
    <w:p w14:paraId="7F1ADD9F" w14:textId="77777777" w:rsidR="005E5576" w:rsidRPr="00FC04B6" w:rsidRDefault="005E5576" w:rsidP="005E5576">
      <w:pPr>
        <w:numPr>
          <w:ilvl w:val="0"/>
          <w:numId w:val="4"/>
        </w:numPr>
        <w:rPr>
          <w:sz w:val="28"/>
          <w:szCs w:val="28"/>
        </w:rPr>
      </w:pPr>
      <w:r w:rsidRPr="00FC04B6">
        <w:rPr>
          <w:sz w:val="28"/>
          <w:szCs w:val="28"/>
        </w:rPr>
        <w:t xml:space="preserve">насосная маслоохладителей, охладителей технологического оборудования </w:t>
      </w:r>
      <w:proofErr w:type="spellStart"/>
      <w:r w:rsidRPr="00FC04B6">
        <w:rPr>
          <w:sz w:val="28"/>
          <w:szCs w:val="28"/>
        </w:rPr>
        <w:t>газоохладителей</w:t>
      </w:r>
      <w:proofErr w:type="spellEnd"/>
      <w:r w:rsidRPr="00FC04B6">
        <w:rPr>
          <w:sz w:val="28"/>
          <w:szCs w:val="28"/>
        </w:rPr>
        <w:t>;</w:t>
      </w:r>
    </w:p>
    <w:p w14:paraId="44B528A7" w14:textId="77777777" w:rsidR="005E5576" w:rsidRPr="00FC04B6" w:rsidRDefault="005E5576" w:rsidP="005E5576">
      <w:pPr>
        <w:numPr>
          <w:ilvl w:val="0"/>
          <w:numId w:val="4"/>
        </w:numPr>
        <w:rPr>
          <w:sz w:val="28"/>
          <w:szCs w:val="28"/>
        </w:rPr>
      </w:pPr>
      <w:r w:rsidRPr="00FC04B6">
        <w:rPr>
          <w:sz w:val="28"/>
          <w:szCs w:val="28"/>
        </w:rPr>
        <w:t>потребители;</w:t>
      </w:r>
    </w:p>
    <w:p w14:paraId="74E56D4D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 xml:space="preserve">     10- насосная химического цеха, </w:t>
      </w:r>
      <w:proofErr w:type="spellStart"/>
      <w:proofErr w:type="gramStart"/>
      <w:r w:rsidRPr="00FC04B6">
        <w:rPr>
          <w:sz w:val="28"/>
          <w:szCs w:val="28"/>
        </w:rPr>
        <w:t>хоз.бытового</w:t>
      </w:r>
      <w:proofErr w:type="spellEnd"/>
      <w:proofErr w:type="gramEnd"/>
      <w:r w:rsidRPr="00FC04B6">
        <w:rPr>
          <w:sz w:val="28"/>
          <w:szCs w:val="28"/>
        </w:rPr>
        <w:t>, гидросилового удаления;</w:t>
      </w:r>
    </w:p>
    <w:p w14:paraId="209F0CA0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 xml:space="preserve">     11- сильфоны (снижающие </w:t>
      </w:r>
      <w:proofErr w:type="gramStart"/>
      <w:r w:rsidRPr="00FC04B6">
        <w:rPr>
          <w:sz w:val="28"/>
          <w:szCs w:val="28"/>
        </w:rPr>
        <w:t>напор  циркуляционных</w:t>
      </w:r>
      <w:proofErr w:type="gramEnd"/>
      <w:r w:rsidRPr="00FC04B6">
        <w:rPr>
          <w:sz w:val="28"/>
          <w:szCs w:val="28"/>
        </w:rPr>
        <w:t xml:space="preserve"> насосов).</w:t>
      </w:r>
    </w:p>
    <w:p w14:paraId="10B40E1A" w14:textId="77777777" w:rsidR="005E5576" w:rsidRPr="00FC04B6" w:rsidRDefault="005E5576" w:rsidP="005E5576">
      <w:pPr>
        <w:jc w:val="center"/>
        <w:rPr>
          <w:b/>
          <w:sz w:val="28"/>
          <w:szCs w:val="28"/>
        </w:rPr>
      </w:pPr>
    </w:p>
    <w:p w14:paraId="668DA2DB" w14:textId="77777777" w:rsidR="005E5576" w:rsidRPr="00FC04B6" w:rsidRDefault="005E5576" w:rsidP="005E5576">
      <w:pPr>
        <w:jc w:val="center"/>
        <w:rPr>
          <w:b/>
          <w:sz w:val="28"/>
          <w:szCs w:val="28"/>
        </w:rPr>
      </w:pPr>
      <w:r w:rsidRPr="00FC04B6">
        <w:rPr>
          <w:b/>
          <w:sz w:val="28"/>
          <w:szCs w:val="28"/>
        </w:rPr>
        <w:t>Оборотная система технического водоснабжения.</w:t>
      </w:r>
    </w:p>
    <w:p w14:paraId="62AD9A3A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 xml:space="preserve">Вода, нагретая на станции (в конденсаторах турбин) используется повторно после охлаждения в охладителях. В качестве охладителей используются естественные или искусственные пруды охладители (градирни, </w:t>
      </w:r>
      <w:proofErr w:type="spellStart"/>
      <w:r w:rsidRPr="00FC04B6">
        <w:rPr>
          <w:sz w:val="28"/>
          <w:szCs w:val="28"/>
        </w:rPr>
        <w:t>брызгальные</w:t>
      </w:r>
      <w:proofErr w:type="spellEnd"/>
      <w:r w:rsidRPr="00FC04B6">
        <w:rPr>
          <w:sz w:val="28"/>
          <w:szCs w:val="28"/>
        </w:rPr>
        <w:t xml:space="preserve"> бассейны).</w:t>
      </w:r>
    </w:p>
    <w:p w14:paraId="390287C6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sz w:val="28"/>
          <w:szCs w:val="28"/>
        </w:rPr>
        <w:t>⅔ ТЭС, работают с оборотной системой технического водоснабжения.</w:t>
      </w:r>
    </w:p>
    <w:p w14:paraId="311F9591" w14:textId="77777777" w:rsidR="005E5576" w:rsidRPr="00FC04B6" w:rsidRDefault="005E5576" w:rsidP="005E5576">
      <w:pPr>
        <w:rPr>
          <w:b/>
          <w:sz w:val="28"/>
          <w:szCs w:val="28"/>
        </w:rPr>
      </w:pPr>
      <w:r w:rsidRPr="00FC04B6">
        <w:rPr>
          <w:b/>
          <w:sz w:val="28"/>
          <w:szCs w:val="28"/>
        </w:rPr>
        <w:t>Особенности:</w:t>
      </w:r>
    </w:p>
    <w:p w14:paraId="23B99EF7" w14:textId="77777777" w:rsidR="005E5576" w:rsidRPr="00FC04B6" w:rsidRDefault="005E5576" w:rsidP="005E5576">
      <w:pPr>
        <w:numPr>
          <w:ilvl w:val="0"/>
          <w:numId w:val="7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FC04B6">
        <w:rPr>
          <w:sz w:val="28"/>
          <w:szCs w:val="28"/>
        </w:rPr>
        <w:t xml:space="preserve">более высока температура циркуляционной воды, поэтому вакуум конденсаторов турбин меньше, чем при прямоточных системах водоснабжения, следовательно, больше </w:t>
      </w:r>
      <w:proofErr w:type="spellStart"/>
      <w:r w:rsidRPr="00FC04B6">
        <w:rPr>
          <w:sz w:val="28"/>
          <w:szCs w:val="28"/>
        </w:rPr>
        <w:t>теплоперепад</w:t>
      </w:r>
      <w:proofErr w:type="spellEnd"/>
      <w:r w:rsidRPr="00FC04B6">
        <w:rPr>
          <w:sz w:val="28"/>
          <w:szCs w:val="28"/>
        </w:rPr>
        <w:t>;</w:t>
      </w:r>
    </w:p>
    <w:p w14:paraId="2314218E" w14:textId="77777777" w:rsidR="005E5576" w:rsidRPr="00FC04B6" w:rsidRDefault="005E5576" w:rsidP="005E5576">
      <w:pPr>
        <w:numPr>
          <w:ilvl w:val="0"/>
          <w:numId w:val="7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FC04B6">
        <w:rPr>
          <w:sz w:val="28"/>
          <w:szCs w:val="28"/>
        </w:rPr>
        <w:t xml:space="preserve">зависимость работы охладительных устройств от метеоусловий: температуры, влажности воздуха, скорости ветра; </w:t>
      </w:r>
    </w:p>
    <w:p w14:paraId="5658046C" w14:textId="77777777" w:rsidR="005E5576" w:rsidRPr="00FC04B6" w:rsidRDefault="005E5576" w:rsidP="005E5576">
      <w:pPr>
        <w:numPr>
          <w:ilvl w:val="0"/>
          <w:numId w:val="7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FC04B6">
        <w:rPr>
          <w:sz w:val="28"/>
          <w:szCs w:val="28"/>
        </w:rPr>
        <w:t>т.к. вода используется многократно для предотвращения отложений на трубках конденсатора турбин требуется специальная обработка воды (как механическая, так и химическая);</w:t>
      </w:r>
    </w:p>
    <w:p w14:paraId="09AE9A26" w14:textId="77777777" w:rsidR="005E5576" w:rsidRPr="00FC04B6" w:rsidRDefault="005E5576" w:rsidP="005E5576">
      <w:pPr>
        <w:numPr>
          <w:ilvl w:val="0"/>
          <w:numId w:val="7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FC04B6">
        <w:rPr>
          <w:sz w:val="28"/>
          <w:szCs w:val="28"/>
        </w:rPr>
        <w:t>необходимость восполнения потерь воды в оборотных схемах технического водоснабжения. Эти потери:</w:t>
      </w:r>
    </w:p>
    <w:p w14:paraId="0A5C6166" w14:textId="77777777" w:rsidR="005E5576" w:rsidRPr="00FC04B6" w:rsidRDefault="005E5576" w:rsidP="005E5576">
      <w:pPr>
        <w:rPr>
          <w:i/>
          <w:sz w:val="28"/>
          <w:szCs w:val="28"/>
          <w:vertAlign w:val="subscript"/>
        </w:rPr>
      </w:pPr>
      <w:r w:rsidRPr="00FC04B6">
        <w:rPr>
          <w:i/>
          <w:sz w:val="28"/>
          <w:szCs w:val="28"/>
          <w:lang w:val="en-US"/>
        </w:rPr>
        <w:t>G</w:t>
      </w:r>
      <w:r w:rsidRPr="00FC04B6">
        <w:rPr>
          <w:i/>
          <w:sz w:val="28"/>
          <w:szCs w:val="28"/>
          <w:vertAlign w:val="subscript"/>
        </w:rPr>
        <w:t>в.</w:t>
      </w:r>
      <w:r w:rsidRPr="00FC04B6">
        <w:rPr>
          <w:i/>
          <w:sz w:val="28"/>
          <w:szCs w:val="28"/>
        </w:rPr>
        <w:t>=</w:t>
      </w: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исп</w:t>
      </w:r>
      <w:proofErr w:type="spellEnd"/>
      <w:r w:rsidRPr="00FC04B6">
        <w:rPr>
          <w:i/>
          <w:sz w:val="28"/>
          <w:szCs w:val="28"/>
        </w:rPr>
        <w:t>+</w:t>
      </w: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ул</w:t>
      </w:r>
      <w:proofErr w:type="spellEnd"/>
      <w:r w:rsidRPr="00FC04B6">
        <w:rPr>
          <w:i/>
          <w:sz w:val="28"/>
          <w:szCs w:val="28"/>
        </w:rPr>
        <w:t>+</w:t>
      </w:r>
      <w:r w:rsidRPr="00FC04B6">
        <w:rPr>
          <w:i/>
          <w:sz w:val="28"/>
          <w:szCs w:val="28"/>
          <w:lang w:val="en-US"/>
        </w:rPr>
        <w:t>G</w:t>
      </w:r>
      <w:r w:rsidRPr="00FC04B6">
        <w:rPr>
          <w:i/>
          <w:sz w:val="28"/>
          <w:szCs w:val="28"/>
          <w:vertAlign w:val="subscript"/>
        </w:rPr>
        <w:t>ф</w:t>
      </w:r>
      <w:r w:rsidRPr="00FC04B6">
        <w:rPr>
          <w:i/>
          <w:sz w:val="28"/>
          <w:szCs w:val="28"/>
        </w:rPr>
        <w:t>+</w:t>
      </w: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пр</w:t>
      </w:r>
      <w:proofErr w:type="spellEnd"/>
      <w:r w:rsidRPr="00FC04B6">
        <w:rPr>
          <w:i/>
          <w:sz w:val="28"/>
          <w:szCs w:val="28"/>
        </w:rPr>
        <w:t>+</w:t>
      </w: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проч</w:t>
      </w:r>
      <w:proofErr w:type="spellEnd"/>
      <w:r w:rsidRPr="00FC04B6">
        <w:rPr>
          <w:i/>
          <w:sz w:val="28"/>
          <w:szCs w:val="28"/>
          <w:vertAlign w:val="subscript"/>
        </w:rPr>
        <w:t xml:space="preserve"> </w:t>
      </w:r>
    </w:p>
    <w:p w14:paraId="1511455F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исп</w:t>
      </w:r>
      <w:proofErr w:type="spellEnd"/>
      <w:r w:rsidRPr="00FC04B6">
        <w:rPr>
          <w:sz w:val="28"/>
          <w:szCs w:val="28"/>
        </w:rPr>
        <w:t xml:space="preserve"> </w:t>
      </w: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 xml:space="preserve"> потери с испарением циркуляционной воды;</w:t>
      </w:r>
    </w:p>
    <w:p w14:paraId="529F13A5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ул</w:t>
      </w:r>
      <w:proofErr w:type="spellEnd"/>
      <w:r w:rsidRPr="00FC04B6">
        <w:rPr>
          <w:sz w:val="28"/>
          <w:szCs w:val="28"/>
        </w:rPr>
        <w:t xml:space="preserve"> – потери с капельным уносом;</w:t>
      </w:r>
    </w:p>
    <w:p w14:paraId="3BC17B61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r w:rsidRPr="00FC04B6">
        <w:rPr>
          <w:i/>
          <w:sz w:val="28"/>
          <w:szCs w:val="28"/>
          <w:vertAlign w:val="subscript"/>
        </w:rPr>
        <w:t>ф</w:t>
      </w:r>
      <w:r w:rsidRPr="00FC04B6">
        <w:rPr>
          <w:sz w:val="28"/>
          <w:szCs w:val="28"/>
        </w:rPr>
        <w:t xml:space="preserve"> – потери с фильтрацией через грунт и через плотины в прудах                           охладителях;</w:t>
      </w:r>
    </w:p>
    <w:p w14:paraId="08A71B4C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пр</w:t>
      </w:r>
      <w:proofErr w:type="spellEnd"/>
      <w:r w:rsidRPr="00FC04B6">
        <w:rPr>
          <w:sz w:val="28"/>
          <w:szCs w:val="28"/>
        </w:rPr>
        <w:t xml:space="preserve"> – потери с продувкой;</w:t>
      </w:r>
    </w:p>
    <w:p w14:paraId="0DCEEB09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  <w:lang w:val="en-US"/>
        </w:rPr>
        <w:t>G</w:t>
      </w:r>
      <w:proofErr w:type="spellStart"/>
      <w:r w:rsidRPr="00FC04B6">
        <w:rPr>
          <w:i/>
          <w:sz w:val="28"/>
          <w:szCs w:val="28"/>
          <w:vertAlign w:val="subscript"/>
        </w:rPr>
        <w:t>проч</w:t>
      </w:r>
      <w:proofErr w:type="spellEnd"/>
      <w:r w:rsidRPr="00FC04B6">
        <w:rPr>
          <w:i/>
          <w:sz w:val="28"/>
          <w:szCs w:val="28"/>
          <w:vertAlign w:val="subscript"/>
        </w:rPr>
        <w:t xml:space="preserve"> </w:t>
      </w:r>
      <w:r w:rsidRPr="00FC04B6">
        <w:rPr>
          <w:sz w:val="28"/>
          <w:szCs w:val="28"/>
        </w:rPr>
        <w:t xml:space="preserve"> </w:t>
      </w: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 xml:space="preserve"> прочие потери технологические потери воды (ГЗШУ).</w:t>
      </w:r>
    </w:p>
    <w:p w14:paraId="561B6321" w14:textId="77777777" w:rsidR="005E5576" w:rsidRPr="00FC04B6" w:rsidRDefault="005E5576" w:rsidP="005E5576">
      <w:pPr>
        <w:rPr>
          <w:i/>
          <w:sz w:val="28"/>
          <w:szCs w:val="28"/>
          <w:vertAlign w:val="superscript"/>
        </w:rPr>
      </w:pPr>
      <w:r w:rsidRPr="00FC04B6">
        <w:rPr>
          <w:i/>
          <w:sz w:val="28"/>
          <w:szCs w:val="28"/>
        </w:rPr>
        <w:t>t</w:t>
      </w:r>
      <w:r w:rsidRPr="00FC04B6">
        <w:rPr>
          <w:i/>
          <w:sz w:val="28"/>
          <w:szCs w:val="28"/>
          <w:vertAlign w:val="subscript"/>
        </w:rPr>
        <w:t xml:space="preserve">1 </w:t>
      </w:r>
      <w:r w:rsidRPr="00FC04B6">
        <w:rPr>
          <w:i/>
          <w:sz w:val="28"/>
          <w:szCs w:val="28"/>
        </w:rPr>
        <w:t xml:space="preserve">– </w:t>
      </w:r>
      <w:proofErr w:type="spellStart"/>
      <w:r w:rsidRPr="00FC04B6">
        <w:rPr>
          <w:i/>
          <w:sz w:val="28"/>
          <w:szCs w:val="28"/>
        </w:rPr>
        <w:t>t</w:t>
      </w:r>
      <w:r w:rsidRPr="00FC04B6">
        <w:rPr>
          <w:i/>
          <w:sz w:val="28"/>
          <w:szCs w:val="28"/>
          <w:vertAlign w:val="subscript"/>
        </w:rPr>
        <w:t>теор</w:t>
      </w:r>
      <w:proofErr w:type="spellEnd"/>
      <w:r w:rsidRPr="00FC04B6">
        <w:rPr>
          <w:i/>
          <w:sz w:val="28"/>
          <w:szCs w:val="28"/>
        </w:rPr>
        <w:t>=σ</w:t>
      </w:r>
    </w:p>
    <w:p w14:paraId="73B6BEEE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i/>
          <w:sz w:val="28"/>
          <w:szCs w:val="28"/>
        </w:rPr>
        <w:t>σ</w:t>
      </w:r>
      <w:r w:rsidRPr="00FC04B6">
        <w:rPr>
          <w:sz w:val="28"/>
          <w:szCs w:val="28"/>
        </w:rPr>
        <w:t xml:space="preserve"> – недоохлаждение воды.</w:t>
      </w:r>
    </w:p>
    <w:p w14:paraId="44C7976A" w14:textId="77777777" w:rsidR="005E5576" w:rsidRPr="00FC04B6" w:rsidRDefault="005E5576" w:rsidP="005E5576">
      <w:pPr>
        <w:ind w:left="1800" w:hanging="1800"/>
        <w:rPr>
          <w:sz w:val="28"/>
          <w:szCs w:val="28"/>
        </w:rPr>
      </w:pPr>
      <w:r w:rsidRPr="00FC04B6">
        <w:rPr>
          <w:sz w:val="28"/>
          <w:szCs w:val="28"/>
        </w:rPr>
        <w:t xml:space="preserve">Теоретически воду можно охладить до </w:t>
      </w:r>
      <w:proofErr w:type="spellStart"/>
      <w:r w:rsidRPr="00FC04B6">
        <w:rPr>
          <w:sz w:val="28"/>
          <w:szCs w:val="28"/>
        </w:rPr>
        <w:t>t</w:t>
      </w:r>
      <w:r w:rsidRPr="00FC04B6">
        <w:rPr>
          <w:sz w:val="28"/>
          <w:szCs w:val="28"/>
          <w:vertAlign w:val="subscript"/>
        </w:rPr>
        <w:t>м</w:t>
      </w:r>
      <w:proofErr w:type="spellEnd"/>
      <w:r w:rsidRPr="00FC04B6">
        <w:rPr>
          <w:sz w:val="28"/>
          <w:szCs w:val="28"/>
          <w:vertAlign w:val="subscript"/>
        </w:rPr>
        <w:t>.</w:t>
      </w:r>
      <w:r w:rsidRPr="00FC04B6">
        <w:rPr>
          <w:sz w:val="28"/>
          <w:szCs w:val="28"/>
        </w:rPr>
        <w:t xml:space="preserve">, действительно до </w:t>
      </w:r>
      <w:r w:rsidRPr="00FC04B6">
        <w:rPr>
          <w:sz w:val="28"/>
          <w:szCs w:val="28"/>
          <w:lang w:val="en-US"/>
        </w:rPr>
        <w:t>t</w:t>
      </w:r>
      <w:r w:rsidRPr="00FC04B6">
        <w:rPr>
          <w:sz w:val="28"/>
          <w:szCs w:val="28"/>
          <w:vertAlign w:val="subscript"/>
        </w:rPr>
        <w:t>1</w:t>
      </w:r>
      <w:r w:rsidRPr="00FC04B6">
        <w:rPr>
          <w:sz w:val="28"/>
          <w:szCs w:val="28"/>
        </w:rPr>
        <w:t>.</w:t>
      </w:r>
    </w:p>
    <w:p w14:paraId="3808872A" w14:textId="77777777" w:rsidR="005E5576" w:rsidRPr="00FC04B6" w:rsidRDefault="005E5576" w:rsidP="005E5576">
      <w:pPr>
        <w:ind w:left="1800" w:hanging="1800"/>
        <w:rPr>
          <w:b/>
          <w:i/>
          <w:sz w:val="28"/>
          <w:szCs w:val="28"/>
        </w:rPr>
      </w:pPr>
    </w:p>
    <w:p w14:paraId="3A361EF0" w14:textId="77777777" w:rsidR="005E5576" w:rsidRPr="00FC04B6" w:rsidRDefault="005E5576" w:rsidP="005E5576">
      <w:pPr>
        <w:ind w:left="1800" w:hanging="1800"/>
        <w:rPr>
          <w:sz w:val="28"/>
          <w:szCs w:val="28"/>
        </w:rPr>
      </w:pPr>
      <w:r w:rsidRPr="00FC04B6">
        <w:rPr>
          <w:b/>
          <w:i/>
          <w:sz w:val="28"/>
          <w:szCs w:val="28"/>
        </w:rPr>
        <w:t>Типы охладительных устройств</w:t>
      </w:r>
    </w:p>
    <w:p w14:paraId="494DBE5F" w14:textId="77777777" w:rsidR="005E5576" w:rsidRPr="00FC04B6" w:rsidRDefault="005E5576" w:rsidP="005E5576">
      <w:pPr>
        <w:numPr>
          <w:ilvl w:val="0"/>
          <w:numId w:val="5"/>
        </w:numPr>
        <w:rPr>
          <w:sz w:val="28"/>
          <w:szCs w:val="28"/>
        </w:rPr>
      </w:pPr>
      <w:r w:rsidRPr="00FC04B6">
        <w:rPr>
          <w:sz w:val="28"/>
          <w:szCs w:val="28"/>
        </w:rPr>
        <w:t>пруды охладители (естественные или искусственные водоемы)</w:t>
      </w:r>
    </w:p>
    <w:p w14:paraId="468D0C8A" w14:textId="77777777" w:rsidR="005E5576" w:rsidRPr="00FC04B6" w:rsidRDefault="005E5576" w:rsidP="005E5576">
      <w:pPr>
        <w:ind w:left="360"/>
        <w:rPr>
          <w:sz w:val="28"/>
          <w:szCs w:val="28"/>
        </w:rPr>
      </w:pPr>
      <w:r w:rsidRPr="00FC04B6">
        <w:rPr>
          <w:sz w:val="28"/>
          <w:szCs w:val="28"/>
        </w:rPr>
        <w:object w:dxaOrig="9540" w:dyaOrig="5400" w14:anchorId="3C88D3D1">
          <v:shape id="_x0000_i1031" type="#_x0000_t75" style="width:279pt;height:157.5pt" o:ole="">
            <v:imagedata r:id="rId17" o:title=""/>
          </v:shape>
          <o:OLEObject Type="Embed" ProgID="AutoCAD.Drawing.16" ShapeID="_x0000_i1031" DrawAspect="Content" ObjectID="_1704852605" r:id="rId18"/>
        </w:object>
      </w:r>
    </w:p>
    <w:p w14:paraId="2C26F5A8" w14:textId="77777777" w:rsidR="005E5576" w:rsidRPr="00FC04B6" w:rsidRDefault="005E5576" w:rsidP="005E5576">
      <w:pPr>
        <w:ind w:firstLine="1800"/>
        <w:rPr>
          <w:sz w:val="28"/>
          <w:szCs w:val="28"/>
        </w:rPr>
      </w:pPr>
      <w:r w:rsidRPr="00FC04B6">
        <w:rPr>
          <w:sz w:val="28"/>
          <w:szCs w:val="28"/>
        </w:rPr>
        <w:t>1-береговая насосная станция;</w:t>
      </w:r>
    </w:p>
    <w:p w14:paraId="6DAAFA9B" w14:textId="77777777" w:rsidR="005E5576" w:rsidRPr="00FC04B6" w:rsidRDefault="005E5576" w:rsidP="005E5576">
      <w:pPr>
        <w:ind w:firstLine="1800"/>
        <w:rPr>
          <w:sz w:val="28"/>
          <w:szCs w:val="28"/>
        </w:rPr>
      </w:pPr>
      <w:r w:rsidRPr="00FC04B6">
        <w:rPr>
          <w:sz w:val="28"/>
          <w:szCs w:val="28"/>
        </w:rPr>
        <w:t>2- сбросной канал (колодец);</w:t>
      </w:r>
    </w:p>
    <w:p w14:paraId="535CFE93" w14:textId="77777777" w:rsidR="005E5576" w:rsidRPr="00FC04B6" w:rsidRDefault="005E5576" w:rsidP="005E5576">
      <w:pPr>
        <w:ind w:firstLine="1800"/>
        <w:rPr>
          <w:sz w:val="28"/>
          <w:szCs w:val="28"/>
        </w:rPr>
      </w:pPr>
      <w:r w:rsidRPr="00FC04B6">
        <w:rPr>
          <w:sz w:val="28"/>
          <w:szCs w:val="28"/>
        </w:rPr>
        <w:t xml:space="preserve">3- </w:t>
      </w:r>
      <w:proofErr w:type="spellStart"/>
      <w:r w:rsidRPr="00FC04B6">
        <w:rPr>
          <w:sz w:val="28"/>
          <w:szCs w:val="28"/>
        </w:rPr>
        <w:t>струйнонаправляющая</w:t>
      </w:r>
      <w:proofErr w:type="spellEnd"/>
      <w:r w:rsidRPr="00FC04B6">
        <w:rPr>
          <w:sz w:val="28"/>
          <w:szCs w:val="28"/>
        </w:rPr>
        <w:t xml:space="preserve"> дамба (насыпная или железобетонная).</w:t>
      </w:r>
    </w:p>
    <w:p w14:paraId="319F2764" w14:textId="77777777" w:rsidR="005E5576" w:rsidRPr="00FC04B6" w:rsidRDefault="005E5576" w:rsidP="005E5576">
      <w:pPr>
        <w:rPr>
          <w:i/>
          <w:sz w:val="28"/>
          <w:szCs w:val="28"/>
        </w:rPr>
      </w:pPr>
      <w:r w:rsidRPr="00FC04B6">
        <w:rPr>
          <w:sz w:val="28"/>
          <w:szCs w:val="28"/>
        </w:rPr>
        <w:t xml:space="preserve">Расчет прудов охладителей производится по номограммам по </w:t>
      </w:r>
      <w:r w:rsidRPr="00FC04B6">
        <w:rPr>
          <w:i/>
          <w:sz w:val="28"/>
          <w:szCs w:val="28"/>
        </w:rPr>
        <w:t xml:space="preserve">δ, </w:t>
      </w:r>
      <w:r w:rsidRPr="00FC04B6">
        <w:rPr>
          <w:i/>
          <w:sz w:val="28"/>
          <w:szCs w:val="28"/>
        </w:rPr>
        <w:sym w:font="Symbol" w:char="F06A"/>
      </w:r>
      <w:r w:rsidRPr="00FC04B6">
        <w:rPr>
          <w:i/>
          <w:sz w:val="28"/>
          <w:szCs w:val="28"/>
          <w:vertAlign w:val="subscript"/>
        </w:rPr>
        <w:t>в-ха</w:t>
      </w:r>
      <w:r w:rsidRPr="00FC04B6">
        <w:rPr>
          <w:i/>
          <w:sz w:val="28"/>
          <w:szCs w:val="28"/>
        </w:rPr>
        <w:t xml:space="preserve">, </w:t>
      </w:r>
      <w:r w:rsidRPr="00FC04B6">
        <w:rPr>
          <w:i/>
          <w:sz w:val="28"/>
          <w:szCs w:val="28"/>
          <w:lang w:val="en-US"/>
        </w:rPr>
        <w:t>t</w:t>
      </w:r>
      <w:r w:rsidRPr="00FC04B6">
        <w:rPr>
          <w:i/>
          <w:sz w:val="28"/>
          <w:szCs w:val="28"/>
          <w:vertAlign w:val="subscript"/>
        </w:rPr>
        <w:t>в-ха</w:t>
      </w:r>
      <w:r w:rsidRPr="00FC04B6">
        <w:rPr>
          <w:i/>
          <w:sz w:val="28"/>
          <w:szCs w:val="28"/>
        </w:rPr>
        <w:t xml:space="preserve">, </w:t>
      </w:r>
      <w:r w:rsidRPr="00FC04B6">
        <w:rPr>
          <w:i/>
          <w:sz w:val="28"/>
          <w:szCs w:val="28"/>
          <w:lang w:val="en-US"/>
        </w:rPr>
        <w:t>w</w:t>
      </w:r>
      <w:r w:rsidRPr="00FC04B6">
        <w:rPr>
          <w:i/>
          <w:sz w:val="28"/>
          <w:szCs w:val="28"/>
          <w:vertAlign w:val="subscript"/>
        </w:rPr>
        <w:t>в-ха</w:t>
      </w:r>
      <w:r w:rsidRPr="00FC04B6">
        <w:rPr>
          <w:i/>
          <w:sz w:val="28"/>
          <w:szCs w:val="28"/>
        </w:rPr>
        <w:t xml:space="preserve">, </w:t>
      </w:r>
      <w:r w:rsidRPr="00FC04B6">
        <w:rPr>
          <w:i/>
          <w:sz w:val="28"/>
          <w:szCs w:val="28"/>
          <w:lang w:val="en-US"/>
        </w:rPr>
        <w:t>F</w:t>
      </w:r>
      <w:r w:rsidRPr="00FC04B6">
        <w:rPr>
          <w:i/>
          <w:sz w:val="28"/>
          <w:szCs w:val="28"/>
          <w:vertAlign w:val="subscript"/>
        </w:rPr>
        <w:t>акт. пруда</w:t>
      </w:r>
      <w:r w:rsidRPr="00FC04B6">
        <w:rPr>
          <w:i/>
          <w:sz w:val="28"/>
          <w:szCs w:val="28"/>
        </w:rPr>
        <w:t>.</w:t>
      </w:r>
    </w:p>
    <w:p w14:paraId="41B706F0" w14:textId="77777777" w:rsidR="005E5576" w:rsidRPr="00FC04B6" w:rsidRDefault="005E5576" w:rsidP="005E5576">
      <w:pPr>
        <w:rPr>
          <w:i/>
          <w:sz w:val="28"/>
          <w:szCs w:val="28"/>
          <w:lang w:val="en-US"/>
        </w:rPr>
      </w:pPr>
      <w:r w:rsidRPr="00FC04B6">
        <w:rPr>
          <w:i/>
          <w:sz w:val="28"/>
          <w:szCs w:val="28"/>
          <w:lang w:val="en-US"/>
        </w:rPr>
        <w:t>F</w:t>
      </w:r>
      <w:r w:rsidRPr="00FC04B6">
        <w:rPr>
          <w:i/>
          <w:sz w:val="28"/>
          <w:szCs w:val="28"/>
          <w:vertAlign w:val="subscript"/>
        </w:rPr>
        <w:t>акт</w:t>
      </w:r>
      <w:r w:rsidRPr="00FC04B6">
        <w:rPr>
          <w:i/>
          <w:sz w:val="28"/>
          <w:szCs w:val="28"/>
        </w:rPr>
        <w:t>=</w:t>
      </w:r>
      <w:proofErr w:type="spellStart"/>
      <w:r w:rsidRPr="00FC04B6">
        <w:rPr>
          <w:i/>
          <w:sz w:val="28"/>
          <w:szCs w:val="28"/>
          <w:lang w:val="en-US"/>
        </w:rPr>
        <w:t>k·F</w:t>
      </w:r>
      <w:proofErr w:type="spellEnd"/>
    </w:p>
    <w:p w14:paraId="2591F656" w14:textId="77777777" w:rsidR="005E5576" w:rsidRPr="00FC04B6" w:rsidRDefault="005E5576" w:rsidP="005E5576">
      <w:pPr>
        <w:rPr>
          <w:sz w:val="28"/>
          <w:szCs w:val="28"/>
          <w:lang w:val="en-US"/>
        </w:rPr>
      </w:pPr>
      <w:r w:rsidRPr="00FC04B6">
        <w:rPr>
          <w:position w:val="-12"/>
          <w:sz w:val="28"/>
          <w:szCs w:val="28"/>
          <w:lang w:val="en-US"/>
        </w:rPr>
        <w:object w:dxaOrig="1680" w:dyaOrig="360" w14:anchorId="6832BB3C">
          <v:shape id="_x0000_i1032" type="#_x0000_t75" style="width:84pt;height:18pt" o:ole="">
            <v:imagedata r:id="rId19" o:title=""/>
          </v:shape>
          <o:OLEObject Type="Embed" ProgID="Equation.DSMT4" ShapeID="_x0000_i1032" DrawAspect="Content" ObjectID="_1704852606" r:id="rId20"/>
        </w:object>
      </w:r>
    </w:p>
    <w:p w14:paraId="6BA41037" w14:textId="77777777" w:rsidR="005E5576" w:rsidRPr="00FC04B6" w:rsidRDefault="005E5576" w:rsidP="005E5576">
      <w:pPr>
        <w:rPr>
          <w:sz w:val="28"/>
          <w:szCs w:val="28"/>
        </w:rPr>
      </w:pPr>
      <w:r w:rsidRPr="00FC04B6">
        <w:rPr>
          <w:position w:val="-30"/>
          <w:sz w:val="28"/>
          <w:szCs w:val="28"/>
          <w:lang w:val="en-US"/>
        </w:rPr>
        <w:object w:dxaOrig="1040" w:dyaOrig="680" w14:anchorId="7D45E37B">
          <v:shape id="_x0000_i1033" type="#_x0000_t75" style="width:51.75pt;height:33.75pt" o:ole="">
            <v:imagedata r:id="rId21" o:title=""/>
          </v:shape>
          <o:OLEObject Type="Embed" ProgID="Equation.DSMT4" ShapeID="_x0000_i1033" DrawAspect="Content" ObjectID="_1704852607" r:id="rId22"/>
        </w:object>
      </w:r>
      <w:r w:rsidRPr="00FC04B6">
        <w:rPr>
          <w:sz w:val="28"/>
          <w:szCs w:val="28"/>
        </w:rPr>
        <w:t xml:space="preserve">, </w:t>
      </w:r>
      <w:r w:rsidRPr="00FC04B6">
        <w:rPr>
          <w:position w:val="-24"/>
          <w:sz w:val="28"/>
          <w:szCs w:val="28"/>
        </w:rPr>
        <w:object w:dxaOrig="2180" w:dyaOrig="660" w14:anchorId="7D34DB18">
          <v:shape id="_x0000_i1034" type="#_x0000_t75" style="width:108.75pt;height:33pt" o:ole="">
            <v:imagedata r:id="rId23" o:title=""/>
          </v:shape>
          <o:OLEObject Type="Embed" ProgID="Equation.DSMT4" ShapeID="_x0000_i1034" DrawAspect="Content" ObjectID="_1704852608" r:id="rId24"/>
        </w:object>
      </w:r>
    </w:p>
    <w:p w14:paraId="100EF90E" w14:textId="77777777" w:rsidR="005E5576" w:rsidRPr="00FC04B6" w:rsidRDefault="005E5576" w:rsidP="005E5576">
      <w:pPr>
        <w:rPr>
          <w:sz w:val="28"/>
          <w:szCs w:val="28"/>
        </w:rPr>
      </w:pPr>
    </w:p>
    <w:p w14:paraId="2975574B" w14:textId="77777777" w:rsidR="005E5576" w:rsidRPr="00FC04B6" w:rsidRDefault="005E5576" w:rsidP="005E5576">
      <w:pPr>
        <w:numPr>
          <w:ilvl w:val="0"/>
          <w:numId w:val="5"/>
        </w:numPr>
        <w:rPr>
          <w:sz w:val="28"/>
          <w:szCs w:val="28"/>
        </w:rPr>
      </w:pPr>
      <w:r w:rsidRPr="00FC04B6">
        <w:rPr>
          <w:sz w:val="28"/>
          <w:szCs w:val="28"/>
        </w:rPr>
        <w:t>Градирни</w:t>
      </w:r>
    </w:p>
    <w:p w14:paraId="15A29D7C" w14:textId="77777777" w:rsidR="005E5576" w:rsidRPr="00FC04B6" w:rsidRDefault="005E5576" w:rsidP="005E5576">
      <w:pPr>
        <w:ind w:left="360"/>
        <w:rPr>
          <w:sz w:val="28"/>
          <w:szCs w:val="28"/>
        </w:rPr>
      </w:pPr>
      <w:r w:rsidRPr="00FC04B6">
        <w:rPr>
          <w:sz w:val="28"/>
          <w:szCs w:val="28"/>
        </w:rPr>
        <w:t>Используются там, где большая плотность застройки и нет прудов охладителей.</w:t>
      </w:r>
    </w:p>
    <w:p w14:paraId="1A804B3B" w14:textId="77777777" w:rsidR="005E5576" w:rsidRPr="00FC04B6" w:rsidRDefault="005E5576" w:rsidP="005E5576">
      <w:pPr>
        <w:ind w:left="360"/>
        <w:rPr>
          <w:sz w:val="28"/>
          <w:szCs w:val="28"/>
        </w:rPr>
      </w:pPr>
      <w:r w:rsidRPr="00FC04B6">
        <w:rPr>
          <w:sz w:val="28"/>
          <w:szCs w:val="28"/>
        </w:rPr>
        <w:t xml:space="preserve"> Особенности градирен:</w:t>
      </w:r>
    </w:p>
    <w:p w14:paraId="46D2DE37" w14:textId="77777777" w:rsidR="005E5576" w:rsidRPr="00FC04B6" w:rsidRDefault="005E5576" w:rsidP="005E5576">
      <w:pPr>
        <w:numPr>
          <w:ilvl w:val="0"/>
          <w:numId w:val="2"/>
        </w:numPr>
        <w:tabs>
          <w:tab w:val="clear" w:pos="1080"/>
          <w:tab w:val="left" w:pos="900"/>
        </w:tabs>
        <w:ind w:left="0" w:firstLine="552"/>
        <w:jc w:val="both"/>
        <w:rPr>
          <w:sz w:val="28"/>
          <w:szCs w:val="28"/>
        </w:rPr>
      </w:pPr>
      <w:r w:rsidRPr="00FC04B6">
        <w:rPr>
          <w:sz w:val="28"/>
          <w:szCs w:val="28"/>
          <w:vertAlign w:val="subscript"/>
        </w:rPr>
        <w:t xml:space="preserve"> </w:t>
      </w:r>
      <w:r w:rsidRPr="00FC04B6">
        <w:rPr>
          <w:sz w:val="28"/>
          <w:szCs w:val="28"/>
        </w:rPr>
        <w:t>малая занимаемая площадь за счет высокого эффекта охлаждения воды;</w:t>
      </w:r>
    </w:p>
    <w:p w14:paraId="22A3BE45" w14:textId="77777777" w:rsidR="005E5576" w:rsidRPr="00FC04B6" w:rsidRDefault="005E5576" w:rsidP="005E5576">
      <w:pPr>
        <w:numPr>
          <w:ilvl w:val="0"/>
          <w:numId w:val="2"/>
        </w:numPr>
        <w:tabs>
          <w:tab w:val="clear" w:pos="1080"/>
          <w:tab w:val="left" w:pos="900"/>
        </w:tabs>
        <w:ind w:left="0" w:firstLine="552"/>
        <w:jc w:val="both"/>
        <w:rPr>
          <w:sz w:val="28"/>
          <w:szCs w:val="28"/>
        </w:rPr>
      </w:pPr>
      <w:r w:rsidRPr="00FC04B6">
        <w:rPr>
          <w:sz w:val="28"/>
          <w:szCs w:val="28"/>
        </w:rPr>
        <w:t>меньшая степень охлаждения циркуляционной воды.</w:t>
      </w:r>
    </w:p>
    <w:p w14:paraId="7EC7322E" w14:textId="77777777" w:rsidR="005E5576" w:rsidRPr="00FC04B6" w:rsidRDefault="005E5576" w:rsidP="005E5576">
      <w:p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t xml:space="preserve">Виды градирен:     </w:t>
      </w:r>
    </w:p>
    <w:p w14:paraId="3ADD1C1A" w14:textId="77777777" w:rsidR="005E5576" w:rsidRPr="00FC04B6" w:rsidRDefault="005E5576" w:rsidP="005E5576">
      <w:p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t xml:space="preserve"> </w:t>
      </w: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 xml:space="preserve"> башенные (до 80м);</w:t>
      </w:r>
    </w:p>
    <w:p w14:paraId="4F8BE1FE" w14:textId="77777777" w:rsidR="005E5576" w:rsidRPr="00FC04B6" w:rsidRDefault="005E5576" w:rsidP="005E5576">
      <w:p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t xml:space="preserve"> </w:t>
      </w: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 xml:space="preserve"> открытые;</w:t>
      </w:r>
    </w:p>
    <w:p w14:paraId="4469B13A" w14:textId="77777777" w:rsidR="005E5576" w:rsidRPr="00FC04B6" w:rsidRDefault="005E5576" w:rsidP="005E5576">
      <w:p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 xml:space="preserve"> вентиляторные.</w:t>
      </w:r>
    </w:p>
    <w:p w14:paraId="25C0E3C0" w14:textId="77777777" w:rsidR="005E5576" w:rsidRPr="00FC04B6" w:rsidRDefault="005E5576" w:rsidP="005E5576">
      <w:p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object w:dxaOrig="8175" w:dyaOrig="5055" w14:anchorId="6FC619D5">
          <v:shape id="_x0000_i1035" type="#_x0000_t75" style="width:342pt;height:198.75pt" o:ole="">
            <v:imagedata r:id="rId25" o:title=""/>
          </v:shape>
          <o:OLEObject Type="Embed" ProgID="AutoCAD.Drawing.16" ShapeID="_x0000_i1035" DrawAspect="Content" ObjectID="_1704852609" r:id="rId26"/>
        </w:object>
      </w:r>
    </w:p>
    <w:p w14:paraId="0CF1728B" w14:textId="77777777" w:rsidR="005E5576" w:rsidRPr="00FC04B6" w:rsidRDefault="005E5576" w:rsidP="005E5576">
      <w:pPr>
        <w:tabs>
          <w:tab w:val="left" w:pos="900"/>
        </w:tabs>
        <w:jc w:val="both"/>
        <w:rPr>
          <w:sz w:val="28"/>
          <w:szCs w:val="28"/>
        </w:rPr>
      </w:pPr>
    </w:p>
    <w:p w14:paraId="25C3FB44" w14:textId="77777777" w:rsidR="005E5576" w:rsidRPr="00FC04B6" w:rsidRDefault="005E5576" w:rsidP="005E5576">
      <w:pPr>
        <w:numPr>
          <w:ilvl w:val="0"/>
          <w:numId w:val="6"/>
        </w:numPr>
        <w:tabs>
          <w:tab w:val="left" w:pos="900"/>
        </w:tabs>
        <w:jc w:val="both"/>
        <w:rPr>
          <w:sz w:val="28"/>
          <w:szCs w:val="28"/>
        </w:rPr>
      </w:pPr>
      <w:proofErr w:type="spellStart"/>
      <w:r w:rsidRPr="00FC04B6">
        <w:rPr>
          <w:sz w:val="28"/>
          <w:szCs w:val="28"/>
        </w:rPr>
        <w:t>башеня</w:t>
      </w:r>
      <w:proofErr w:type="spellEnd"/>
      <w:r w:rsidRPr="00FC04B6">
        <w:rPr>
          <w:sz w:val="28"/>
          <w:szCs w:val="28"/>
        </w:rPr>
        <w:t xml:space="preserve"> градирни;</w:t>
      </w:r>
    </w:p>
    <w:p w14:paraId="6A8B1F17" w14:textId="77777777" w:rsidR="005E5576" w:rsidRPr="00FC04B6" w:rsidRDefault="005E5576" w:rsidP="005E5576">
      <w:pPr>
        <w:numPr>
          <w:ilvl w:val="0"/>
          <w:numId w:val="6"/>
        </w:num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t>разбрызгивающие розетки;</w:t>
      </w:r>
    </w:p>
    <w:p w14:paraId="7634A8D1" w14:textId="77777777" w:rsidR="005E5576" w:rsidRPr="00FC04B6" w:rsidRDefault="005E5576" w:rsidP="005E5576">
      <w:pPr>
        <w:numPr>
          <w:ilvl w:val="0"/>
          <w:numId w:val="6"/>
        </w:num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t>распределительные трубопроводы;</w:t>
      </w:r>
    </w:p>
    <w:p w14:paraId="5D3D569B" w14:textId="77777777" w:rsidR="005E5576" w:rsidRPr="00FC04B6" w:rsidRDefault="005E5576" w:rsidP="005E5576">
      <w:pPr>
        <w:numPr>
          <w:ilvl w:val="0"/>
          <w:numId w:val="6"/>
        </w:num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lastRenderedPageBreak/>
        <w:t>оросительные устройства (пленочного, капельного, смешанного типа);</w:t>
      </w:r>
    </w:p>
    <w:p w14:paraId="15305BBE" w14:textId="77777777" w:rsidR="005E5576" w:rsidRPr="00FC04B6" w:rsidRDefault="005E5576" w:rsidP="005E5576">
      <w:pPr>
        <w:numPr>
          <w:ilvl w:val="0"/>
          <w:numId w:val="6"/>
        </w:numPr>
        <w:tabs>
          <w:tab w:val="left" w:pos="900"/>
        </w:tabs>
        <w:jc w:val="both"/>
        <w:rPr>
          <w:sz w:val="28"/>
          <w:szCs w:val="28"/>
        </w:rPr>
      </w:pPr>
      <w:proofErr w:type="spellStart"/>
      <w:r w:rsidRPr="00FC04B6">
        <w:rPr>
          <w:sz w:val="28"/>
          <w:szCs w:val="28"/>
        </w:rPr>
        <w:t>воздухонаправляющие</w:t>
      </w:r>
      <w:proofErr w:type="spellEnd"/>
      <w:r w:rsidRPr="00FC04B6">
        <w:rPr>
          <w:sz w:val="28"/>
          <w:szCs w:val="28"/>
        </w:rPr>
        <w:t xml:space="preserve"> жалюзи;</w:t>
      </w:r>
    </w:p>
    <w:p w14:paraId="7B3C3CEB" w14:textId="77777777" w:rsidR="005E5576" w:rsidRPr="00FC04B6" w:rsidRDefault="005E5576" w:rsidP="005E5576">
      <w:pPr>
        <w:numPr>
          <w:ilvl w:val="0"/>
          <w:numId w:val="6"/>
        </w:num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t>водосборный бассейн;</w:t>
      </w:r>
    </w:p>
    <w:p w14:paraId="50FA0CB7" w14:textId="77777777" w:rsidR="005E5576" w:rsidRPr="00FC04B6" w:rsidRDefault="005E5576" w:rsidP="005E5576">
      <w:pPr>
        <w:numPr>
          <w:ilvl w:val="0"/>
          <w:numId w:val="6"/>
        </w:num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t>приемная камера (водозаборный бассейн);</w:t>
      </w:r>
    </w:p>
    <w:p w14:paraId="23C6A060" w14:textId="77777777" w:rsidR="005E5576" w:rsidRPr="00FC04B6" w:rsidRDefault="005E5576" w:rsidP="005E5576">
      <w:pPr>
        <w:numPr>
          <w:ilvl w:val="0"/>
          <w:numId w:val="6"/>
        </w:num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t>циркуляционный насос;</w:t>
      </w:r>
    </w:p>
    <w:p w14:paraId="160338D4" w14:textId="77777777" w:rsidR="005E5576" w:rsidRPr="00FC04B6" w:rsidRDefault="005E5576" w:rsidP="005E5576">
      <w:pPr>
        <w:numPr>
          <w:ilvl w:val="0"/>
          <w:numId w:val="6"/>
        </w:num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t>конденсатор турбины;</w:t>
      </w:r>
    </w:p>
    <w:p w14:paraId="14A7C81A" w14:textId="77777777" w:rsidR="005E5576" w:rsidRPr="00FC04B6" w:rsidRDefault="005E5576" w:rsidP="005E5576">
      <w:pPr>
        <w:numPr>
          <w:ilvl w:val="0"/>
          <w:numId w:val="6"/>
        </w:num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sz w:val="28"/>
          <w:szCs w:val="28"/>
        </w:rPr>
        <w:t>циркуляционный водовод.</w:t>
      </w:r>
    </w:p>
    <w:p w14:paraId="03B451EF" w14:textId="77777777" w:rsidR="005E5576" w:rsidRPr="00FC04B6" w:rsidRDefault="005E5576" w:rsidP="005E5576">
      <w:p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position w:val="-24"/>
          <w:sz w:val="28"/>
          <w:szCs w:val="28"/>
        </w:rPr>
        <w:object w:dxaOrig="800" w:dyaOrig="660" w14:anchorId="1DD9F2CC">
          <v:shape id="_x0000_i1036" type="#_x0000_t75" style="width:39.75pt;height:33pt" o:ole="">
            <v:imagedata r:id="rId27" o:title=""/>
          </v:shape>
          <o:OLEObject Type="Embed" ProgID="Equation.DSMT4" ShapeID="_x0000_i1036" DrawAspect="Content" ObjectID="_1704852610" r:id="rId28"/>
        </w:object>
      </w:r>
      <w:r w:rsidRPr="00FC04B6">
        <w:rPr>
          <w:sz w:val="28"/>
          <w:szCs w:val="28"/>
        </w:rPr>
        <w:t xml:space="preserve"> </w:t>
      </w: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 xml:space="preserve"> производительность градирни.</w:t>
      </w:r>
    </w:p>
    <w:p w14:paraId="37B7F20D" w14:textId="77777777" w:rsidR="005E5576" w:rsidRPr="00FC04B6" w:rsidRDefault="005E5576" w:rsidP="005E5576">
      <w:p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position w:val="-14"/>
          <w:sz w:val="28"/>
          <w:szCs w:val="28"/>
        </w:rPr>
        <w:object w:dxaOrig="1600" w:dyaOrig="400" w14:anchorId="4D443DAC">
          <v:shape id="_x0000_i1037" type="#_x0000_t75" style="width:80.25pt;height:20.25pt" o:ole="">
            <v:imagedata r:id="rId29" o:title=""/>
          </v:shape>
          <o:OLEObject Type="Embed" ProgID="Equation.DSMT4" ShapeID="_x0000_i1037" DrawAspect="Content" ObjectID="_1704852611" r:id="rId30"/>
        </w:object>
      </w:r>
      <w:r w:rsidRPr="00FC04B6">
        <w:rPr>
          <w:sz w:val="28"/>
          <w:szCs w:val="28"/>
        </w:rPr>
        <w:t xml:space="preserve"> </w:t>
      </w: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 xml:space="preserve"> тепловая нагрузка градирни</w:t>
      </w:r>
    </w:p>
    <w:p w14:paraId="26CDA75A" w14:textId="77777777" w:rsidR="005E5576" w:rsidRPr="00FC04B6" w:rsidRDefault="005E5576" w:rsidP="005E5576">
      <w:p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position w:val="-32"/>
          <w:sz w:val="28"/>
          <w:szCs w:val="28"/>
        </w:rPr>
        <w:object w:dxaOrig="820" w:dyaOrig="700" w14:anchorId="4DFEC6DA">
          <v:shape id="_x0000_i1038" type="#_x0000_t75" style="width:41.25pt;height:35.25pt" o:ole="">
            <v:imagedata r:id="rId31" o:title=""/>
          </v:shape>
          <o:OLEObject Type="Embed" ProgID="Equation.DSMT4" ShapeID="_x0000_i1038" DrawAspect="Content" ObjectID="_1704852612" r:id="rId32"/>
        </w:object>
      </w:r>
      <w:r w:rsidRPr="00FC04B6">
        <w:rPr>
          <w:sz w:val="28"/>
          <w:szCs w:val="28"/>
        </w:rPr>
        <w:t xml:space="preserve"> </w:t>
      </w: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 xml:space="preserve"> плотность орошения; </w:t>
      </w:r>
    </w:p>
    <w:p w14:paraId="3A99FE3D" w14:textId="77777777" w:rsidR="005E5576" w:rsidRPr="00FC04B6" w:rsidRDefault="005E5576" w:rsidP="005E5576">
      <w:p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position w:val="-24"/>
          <w:sz w:val="28"/>
          <w:szCs w:val="28"/>
        </w:rPr>
        <w:object w:dxaOrig="1740" w:dyaOrig="660" w14:anchorId="421F6B18">
          <v:shape id="_x0000_i1039" type="#_x0000_t75" style="width:87pt;height:33pt" o:ole="">
            <v:imagedata r:id="rId33" o:title=""/>
          </v:shape>
          <o:OLEObject Type="Embed" ProgID="Equation.DSMT4" ShapeID="_x0000_i1039" DrawAspect="Content" ObjectID="_1704852613" r:id="rId34"/>
        </w:object>
      </w:r>
      <w:r w:rsidRPr="00FC04B6">
        <w:rPr>
          <w:sz w:val="28"/>
          <w:szCs w:val="28"/>
        </w:rPr>
        <w:t xml:space="preserve"> </w:t>
      </w: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 xml:space="preserve"> для оросителей пленочного типа</w:t>
      </w:r>
    </w:p>
    <w:p w14:paraId="40BB3C22" w14:textId="77777777" w:rsidR="005E5576" w:rsidRPr="00FC04B6" w:rsidRDefault="005E5576" w:rsidP="005E5576">
      <w:pPr>
        <w:tabs>
          <w:tab w:val="left" w:pos="900"/>
        </w:tabs>
        <w:jc w:val="both"/>
        <w:rPr>
          <w:sz w:val="28"/>
          <w:szCs w:val="28"/>
        </w:rPr>
      </w:pPr>
      <w:r w:rsidRPr="00FC04B6">
        <w:rPr>
          <w:position w:val="-24"/>
          <w:sz w:val="28"/>
          <w:szCs w:val="28"/>
        </w:rPr>
        <w:object w:dxaOrig="2120" w:dyaOrig="660" w14:anchorId="4A5C3FA6">
          <v:shape id="_x0000_i1040" type="#_x0000_t75" style="width:105.75pt;height:33pt" o:ole="">
            <v:imagedata r:id="rId35" o:title=""/>
          </v:shape>
          <o:OLEObject Type="Embed" ProgID="Equation.DSMT4" ShapeID="_x0000_i1040" DrawAspect="Content" ObjectID="_1704852614" r:id="rId36"/>
        </w:object>
      </w:r>
      <w:r w:rsidRPr="00FC04B6">
        <w:rPr>
          <w:sz w:val="28"/>
          <w:szCs w:val="28"/>
        </w:rPr>
        <w:t xml:space="preserve"> </w:t>
      </w:r>
      <w:r w:rsidRPr="00FC04B6">
        <w:rPr>
          <w:sz w:val="28"/>
          <w:szCs w:val="28"/>
        </w:rPr>
        <w:sym w:font="Symbol" w:char="F02D"/>
      </w:r>
      <w:r w:rsidRPr="00FC04B6">
        <w:rPr>
          <w:sz w:val="28"/>
          <w:szCs w:val="28"/>
        </w:rPr>
        <w:t xml:space="preserve"> для оросителей капельного типа</w:t>
      </w:r>
    </w:p>
    <w:p w14:paraId="69FEB340" w14:textId="77777777" w:rsidR="005E5576" w:rsidRPr="00FC04B6" w:rsidRDefault="005E5576" w:rsidP="005E5576">
      <w:pPr>
        <w:tabs>
          <w:tab w:val="left" w:pos="900"/>
        </w:tabs>
        <w:jc w:val="both"/>
        <w:rPr>
          <w:sz w:val="28"/>
          <w:szCs w:val="28"/>
        </w:rPr>
      </w:pPr>
    </w:p>
    <w:p w14:paraId="4B04D88E" w14:textId="78C108EE" w:rsidR="00E305DD" w:rsidRDefault="00E305DD" w:rsidP="005E5576">
      <w:pPr>
        <w:ind w:firstLine="142"/>
      </w:pPr>
    </w:p>
    <w:p w14:paraId="20808D45" w14:textId="7C488299" w:rsidR="005E5576" w:rsidRPr="005E5576" w:rsidRDefault="005E5576" w:rsidP="005E5576">
      <w:pPr>
        <w:ind w:firstLine="142"/>
        <w:rPr>
          <w:b/>
          <w:sz w:val="28"/>
          <w:szCs w:val="28"/>
        </w:rPr>
      </w:pPr>
      <w:r w:rsidRPr="005E5576">
        <w:rPr>
          <w:b/>
          <w:sz w:val="28"/>
          <w:szCs w:val="28"/>
        </w:rPr>
        <w:t>Написать консп</w:t>
      </w:r>
      <w:bookmarkStart w:id="0" w:name="_GoBack"/>
      <w:bookmarkEnd w:id="0"/>
      <w:r w:rsidRPr="005E5576">
        <w:rPr>
          <w:b/>
          <w:sz w:val="28"/>
          <w:szCs w:val="28"/>
        </w:rPr>
        <w:t>ект</w:t>
      </w:r>
    </w:p>
    <w:sectPr w:rsidR="005E5576" w:rsidRPr="005E5576" w:rsidSect="005E5576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35B4"/>
    <w:multiLevelType w:val="hybridMultilevel"/>
    <w:tmpl w:val="D2A233B0"/>
    <w:lvl w:ilvl="0" w:tplc="ADC4B8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8EC6BB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" w15:restartNumberingAfterBreak="0">
    <w:nsid w:val="125F6B8F"/>
    <w:multiLevelType w:val="multilevel"/>
    <w:tmpl w:val="CD98BCD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FDB5F80"/>
    <w:multiLevelType w:val="hybridMultilevel"/>
    <w:tmpl w:val="F3E42CA0"/>
    <w:lvl w:ilvl="0" w:tplc="704695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46D9B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8A7D73"/>
    <w:multiLevelType w:val="hybridMultilevel"/>
    <w:tmpl w:val="E5B6FB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78B9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7A5633"/>
    <w:multiLevelType w:val="hybridMultilevel"/>
    <w:tmpl w:val="947A7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70682B"/>
    <w:multiLevelType w:val="hybridMultilevel"/>
    <w:tmpl w:val="26504948"/>
    <w:lvl w:ilvl="0" w:tplc="AB78B9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1475B2"/>
    <w:multiLevelType w:val="hybridMultilevel"/>
    <w:tmpl w:val="FDA2F6D0"/>
    <w:lvl w:ilvl="0" w:tplc="8F9E33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A2"/>
    <w:rsid w:val="005E5576"/>
    <w:rsid w:val="00E305DD"/>
    <w:rsid w:val="00F4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E5B4"/>
  <w15:chartTrackingRefBased/>
  <w15:docId w15:val="{C9D445D8-A8EA-4A88-8CE6-AF38488E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2</cp:revision>
  <dcterms:created xsi:type="dcterms:W3CDTF">2022-01-28T02:22:00Z</dcterms:created>
  <dcterms:modified xsi:type="dcterms:W3CDTF">2022-01-28T02:23:00Z</dcterms:modified>
</cp:coreProperties>
</file>