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bCs/>
          <w:color w:val="424242"/>
          <w:sz w:val="36"/>
          <w:szCs w:val="36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bCs/>
          <w:color w:val="424242"/>
          <w:sz w:val="36"/>
          <w:szCs w:val="36"/>
          <w:lang w:eastAsia="ru-RU"/>
        </w:rPr>
        <w:t xml:space="preserve">                      </w:t>
      </w:r>
    </w:p>
    <w:p w:rsid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bCs/>
          <w:color w:val="424242"/>
          <w:sz w:val="36"/>
          <w:szCs w:val="36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bCs/>
          <w:color w:val="424242"/>
          <w:sz w:val="36"/>
          <w:szCs w:val="36"/>
          <w:lang w:eastAsia="ru-RU"/>
        </w:rPr>
        <w:t>Урок УД «</w:t>
      </w:r>
      <w:r>
        <w:rPr>
          <w:rFonts w:ascii="Times New Roman" w:eastAsia="Times New Roman" w:hAnsi="Times New Roman" w:cs="Times New Roman"/>
          <w:b/>
          <w:bCs/>
          <w:color w:val="424242"/>
          <w:sz w:val="36"/>
          <w:szCs w:val="36"/>
          <w:lang w:eastAsia="ru-RU"/>
        </w:rPr>
        <w:t xml:space="preserve"> Основы товароведени</w:t>
      </w:r>
      <w:r w:rsidRPr="00F94E9E">
        <w:rPr>
          <w:rFonts w:ascii="Times New Roman" w:eastAsia="Times New Roman" w:hAnsi="Times New Roman" w:cs="Times New Roman"/>
          <w:b/>
          <w:bCs/>
          <w:color w:val="424242"/>
          <w:sz w:val="36"/>
          <w:szCs w:val="36"/>
          <w:lang w:eastAsia="ru-RU"/>
        </w:rPr>
        <w:t>я продовольственных товаров</w:t>
      </w:r>
      <w:r>
        <w:rPr>
          <w:rFonts w:ascii="Times New Roman" w:eastAsia="Times New Roman" w:hAnsi="Times New Roman" w:cs="Times New Roman"/>
          <w:b/>
          <w:bCs/>
          <w:color w:val="424242"/>
          <w:sz w:val="36"/>
          <w:szCs w:val="36"/>
          <w:lang w:eastAsia="ru-RU"/>
        </w:rPr>
        <w:t>»</w:t>
      </w:r>
      <w:r w:rsidRPr="00F94E9E">
        <w:rPr>
          <w:rFonts w:ascii="Times New Roman" w:eastAsia="Times New Roman" w:hAnsi="Times New Roman" w:cs="Times New Roman"/>
          <w:b/>
          <w:bCs/>
          <w:color w:val="424242"/>
          <w:sz w:val="36"/>
          <w:szCs w:val="36"/>
          <w:lang w:eastAsia="ru-RU"/>
        </w:rPr>
        <w:t xml:space="preserve"> 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36"/>
          <w:szCs w:val="36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bCs/>
          <w:color w:val="424242"/>
          <w:sz w:val="36"/>
          <w:szCs w:val="36"/>
          <w:lang w:eastAsia="ru-RU"/>
        </w:rPr>
        <w:t xml:space="preserve"> Лабораторная работа 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ТеТЕМА</w:t>
      </w:r>
      <w:proofErr w:type="gramStart"/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:</w:t>
      </w:r>
      <w:r w:rsidRPr="00F94E9E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И</w:t>
      </w:r>
      <w:proofErr w:type="gramEnd"/>
      <w:r w:rsidRPr="00F94E9E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ЗУЧЕНИЕ</w:t>
      </w:r>
      <w:proofErr w:type="spellEnd"/>
      <w:r w:rsidRPr="00F94E9E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АССОРТИМЕНТА И КАЧЕСТВА ЗЕРНА И ПРОДУКТОВ ЕГО ПЕРЕРАБОТКИ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Цель работы</w:t>
      </w:r>
      <w:r w:rsidRPr="00F94E9E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: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 изучение строения зерна, ассортимента и качества крупы, муки, хлеба и хлебобулочных изделий.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1.1 Строение зерна</w:t>
      </w:r>
      <w:r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 xml:space="preserve"> </w:t>
      </w:r>
      <w:proofErr w:type="gramStart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:П</w:t>
      </w:r>
      <w:proofErr w:type="gramEnd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о заданию преподавателя студенты разбирают строение зерновых куль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тур, их основные составные части, приводят рисунок зерна в тетради.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Ассортимент и качество круп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 xml:space="preserve">Приведите классификацию, ассортимент и стандарты на </w:t>
      </w:r>
      <w:proofErr w:type="gramStart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зерновые</w:t>
      </w:r>
      <w:proofErr w:type="gramEnd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 xml:space="preserve"> и бо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бовые крупы. По представленным образцам исследуйте крупы по размеру, фор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ме, цвету, запаху, содержанию доброкачественного ядра и другим показателям качества. Полученные результаты оформите в виде таблицы 1.1.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Для определения цвета 100 г крупы сплошным тонким слоем рассыпают на белой бумаге, при этом определяется также наличие амбарных вредителей, посторонние примеси. Для определения запаха 10-20 г крупы согревают в ла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дони, а затем определяют запах. Содержание доброкачественного ядра пред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ставляет собой разницу между 100 % и процентом всех примесей крупы. Для этого взвешивают 100 г крупы, отбирают примеси (необрушенные зерна, битые ядра, мучная пыль, испорченные ядра, сорная, минеральная, органическая при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месь, семена сорных трав) и взвешивают их отдельно (используют ту же навес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ку крупы, что и в определении цвета).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Таблица 1.1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Характеристика качества зерновых и бобовых круп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614"/>
        <w:gridCol w:w="1796"/>
        <w:gridCol w:w="1666"/>
        <w:gridCol w:w="1067"/>
        <w:gridCol w:w="1318"/>
      </w:tblGrid>
      <w:tr w:rsidR="00F94E9E" w:rsidRPr="00F94E9E" w:rsidTr="00F94E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Ассортимент круп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Зерновая или бобовая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Цвет, вкус, запах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Содержание доброкачест</w:t>
            </w: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softHyphen/>
              <w:t>венного зерна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Номер или марка крупы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Примеси, %</w:t>
            </w:r>
          </w:p>
        </w:tc>
      </w:tr>
      <w:tr w:rsidR="00F94E9E" w:rsidRPr="00F94E9E" w:rsidTr="00F94E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 xml:space="preserve">Рис </w:t>
            </w: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lastRenderedPageBreak/>
              <w:t>шлифованный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lastRenderedPageBreak/>
              <w:t>  Зернова</w:t>
            </w: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lastRenderedPageBreak/>
              <w:t>я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lastRenderedPageBreak/>
              <w:t xml:space="preserve">Белый с </w:t>
            </w: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lastRenderedPageBreak/>
              <w:t>кремоватым оттенком, глянцевый, присущий рису сладковатый вкус.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lastRenderedPageBreak/>
              <w:t>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 xml:space="preserve">1 сорт </w:t>
            </w: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lastRenderedPageBreak/>
              <w:t>20%</w:t>
            </w:r>
          </w:p>
        </w:tc>
      </w:tr>
      <w:tr w:rsidR="00F94E9E" w:rsidRPr="00F94E9E" w:rsidTr="00F94E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lastRenderedPageBreak/>
              <w:t>Крупа гречневая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Зерновая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proofErr w:type="gramStart"/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Коричневый</w:t>
            </w:r>
            <w:proofErr w:type="gramEnd"/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, насыщенный сладковатый, свойственный данному виду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ядрица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25%</w:t>
            </w:r>
          </w:p>
        </w:tc>
      </w:tr>
    </w:tbl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 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1.3. Изучение ассортимента и качества муки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Приведите классификацию, ассортимент и требования к качеству на пшеничную 1 ржаную муку. Дайте характеристику внешнего вида, запаха, цвета, вкуса и других показателей качества. Характеристику качества муки приведите в виде таблицы 1.2.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bookmarkStart w:id="0" w:name="_GoBack"/>
      <w:bookmarkEnd w:id="0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Вид и сорт муки определяется по внешнему виду. Запах муки определяет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ся согреванием в ладони 10-20 г муки. Вкус определяется разжевыванием 1 г муки. У доброкачественной муки вкус сладкий, посторонними считаются прив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кусы затхлого, прогорклого, плесневелого и др. Цвет муки определяется равно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мерным распределением навески муки 100 г на белом листе бумаги. Остаток на сите, проход через сито и крупность помола записывают по данным стандарта.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Таблица 1.2 Характеристика качества муки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664"/>
        <w:gridCol w:w="1748"/>
        <w:gridCol w:w="1227"/>
        <w:gridCol w:w="1124"/>
        <w:gridCol w:w="1819"/>
      </w:tblGrid>
      <w:tr w:rsidR="00F94E9E" w:rsidRPr="00F94E9E" w:rsidTr="00F94E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Ассортимент муки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Вид и сорт муки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Цвет, вкус, запах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 xml:space="preserve">Остаток на сите, %, не </w:t>
            </w: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lastRenderedPageBreak/>
              <w:t>менее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lastRenderedPageBreak/>
              <w:t xml:space="preserve">Проход через сито, % не </w:t>
            </w: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lastRenderedPageBreak/>
              <w:t>менее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lastRenderedPageBreak/>
              <w:t>Дефекты муки</w:t>
            </w:r>
          </w:p>
        </w:tc>
      </w:tr>
      <w:tr w:rsidR="00F94E9E" w:rsidRPr="00F94E9E" w:rsidTr="00F94E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lastRenderedPageBreak/>
              <w:t>Мука пше</w:t>
            </w: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softHyphen/>
              <w:t>ничная выс</w:t>
            </w: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softHyphen/>
              <w:t>шего сорта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Пшеничная, высшего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proofErr w:type="gramStart"/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Белый</w:t>
            </w:r>
            <w:proofErr w:type="gramEnd"/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 xml:space="preserve"> с голубоватым оттенком, сладковатый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прогорклость</w:t>
            </w:r>
          </w:p>
        </w:tc>
      </w:tr>
    </w:tbl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 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1.4. Изучение ассортимента и качества макаронных изделий. Приведите классификацию, ассортимент и требования к качеству на ма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каронные изделия. Дайте характеристику запаха, вкуса, цвета, размера, укажите процент лома и крошки и другие показатели качества. Характеристику качества макаронных изделий приведите в виде таблицы 1.3.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Таблица 1.3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Характеристика качества макаронных изделий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1545"/>
        <w:gridCol w:w="2298"/>
        <w:gridCol w:w="926"/>
        <w:gridCol w:w="1383"/>
        <w:gridCol w:w="1267"/>
      </w:tblGrid>
      <w:tr w:rsidR="00F94E9E" w:rsidRPr="00F94E9E" w:rsidTr="00F94E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Ассортимент макаронных изделий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Вид макарон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Характеристика качества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Лом,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Крошка,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 xml:space="preserve">Размер, </w:t>
            </w:r>
            <w:proofErr w:type="gramStart"/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мм</w:t>
            </w:r>
            <w:proofErr w:type="gramEnd"/>
          </w:p>
        </w:tc>
      </w:tr>
      <w:tr w:rsidR="00F94E9E" w:rsidRPr="00F94E9E" w:rsidTr="00F94E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Рожки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proofErr w:type="gramStart"/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Рожки-фигурные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Высший, группа</w:t>
            </w:r>
            <w:proofErr w:type="gramStart"/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0,5%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20 мм</w:t>
            </w:r>
          </w:p>
        </w:tc>
      </w:tr>
    </w:tbl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 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Запах макаронных изделий определяется измельчением в ступке 10-20 г макарон и согреванием их в ладони. Вкус макарон определяется разжевывани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 xml:space="preserve">ем 1 г макарон. Цвет определяется равномерным распределением 100 г макарон на белом листе бумаги. После определения </w:t>
      </w:r>
      <w:proofErr w:type="gramStart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одета</w:t>
      </w:r>
      <w:proofErr w:type="gramEnd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 xml:space="preserve"> в этой же навеске отделяют лом макарон и крошку, отдельно взвешивают и выражают их содержание в процентах.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1.5. Изучение ассортимента и </w:t>
      </w:r>
      <w:proofErr w:type="gramStart"/>
      <w:r w:rsidRPr="00F94E9E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качества</w:t>
      </w:r>
      <w:proofErr w:type="gramEnd"/>
      <w:r w:rsidRPr="00F94E9E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хлебобулочных </w:t>
      </w:r>
      <w:proofErr w:type="spellStart"/>
      <w:r w:rsidRPr="00F94E9E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изделий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Приведите</w:t>
      </w:r>
      <w:proofErr w:type="spellEnd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 xml:space="preserve"> классификацию, ассортимент и требования к качеству </w:t>
      </w:r>
      <w:proofErr w:type="spellStart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напше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ничный</w:t>
      </w:r>
      <w:proofErr w:type="spellEnd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, ржано-пшенич11ый и ржаной хлеб, булочные изделия. Ознакомьтесь с рецептурой хлеба, его формой, массой и другими показателями качества.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lastRenderedPageBreak/>
        <w:t>Внешний вид хлеба и булочных изделий определяется по форме, состоя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ть поверхности, цвету. При наличии трещин и подрывов считаются брако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ванными. Вкус и запах определяется разжевыванием. На разрезе хлеба и булоч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 xml:space="preserve">ных изделий измеряется линейкой толщина корки, устанавливается отслоение корки от мякиша, выявляются комочки, следы </w:t>
      </w:r>
      <w:proofErr w:type="spellStart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непромесса</w:t>
      </w:r>
      <w:proofErr w:type="spellEnd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, посторонние вклю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 xml:space="preserve">чения, непропеченные места. </w:t>
      </w:r>
      <w:proofErr w:type="spellStart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Крошковатость</w:t>
      </w:r>
      <w:proofErr w:type="spellEnd"/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 xml:space="preserve"> мякиша свидетельствует о черст</w:t>
      </w: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softHyphen/>
        <w:t>вости хлеба. Состояние мякиша на разрезе устанавливается надавливанием на поверхность изделия, при этом углубление должно выровняться.</w:t>
      </w:r>
    </w:p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Таблица 1.4 Характеристика качества хлеба и булочных изделий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717"/>
        <w:gridCol w:w="1485"/>
        <w:gridCol w:w="1740"/>
        <w:gridCol w:w="1477"/>
        <w:gridCol w:w="1109"/>
      </w:tblGrid>
      <w:tr w:rsidR="00F94E9E" w:rsidRPr="00F94E9E" w:rsidTr="00F94E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Ассортимент хлеба и булочных изделий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Форма, поверхность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Рецептура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Цвет, вкус, запах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Дефекты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 xml:space="preserve">Масса, </w:t>
            </w:r>
            <w:proofErr w:type="gramStart"/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F94E9E" w:rsidRPr="00F94E9E" w:rsidTr="00F94E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Формовой, глянцевый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Вода, мука, дрожжи, соль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proofErr w:type="gramStart"/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Белый</w:t>
            </w:r>
            <w:proofErr w:type="gramEnd"/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 xml:space="preserve"> с кремоватым оттенком, свойственен данному продукту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F94E9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непромесс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E9E" w:rsidRPr="00F94E9E" w:rsidRDefault="00F94E9E" w:rsidP="00F94E9E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</w:p>
        </w:tc>
      </w:tr>
    </w:tbl>
    <w:p w:rsidR="00F94E9E" w:rsidRPr="00F94E9E" w:rsidRDefault="00F94E9E" w:rsidP="00F94E9E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94E9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 </w:t>
      </w:r>
    </w:p>
    <w:p w:rsidR="00C309D4" w:rsidRPr="00F94E9E" w:rsidRDefault="00C309D4">
      <w:pPr>
        <w:rPr>
          <w:rFonts w:ascii="Times New Roman" w:hAnsi="Times New Roman" w:cs="Times New Roman"/>
          <w:b/>
          <w:sz w:val="28"/>
          <w:szCs w:val="28"/>
        </w:rPr>
      </w:pPr>
    </w:p>
    <w:sectPr w:rsidR="00C309D4" w:rsidRPr="00F9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82"/>
    <w:rsid w:val="00281982"/>
    <w:rsid w:val="00C309D4"/>
    <w:rsid w:val="00F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2022-01-28T07:10:00Z</dcterms:created>
  <dcterms:modified xsi:type="dcterms:W3CDTF">2022-01-28T07:12:00Z</dcterms:modified>
</cp:coreProperties>
</file>