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0B" w:rsidRDefault="00325A0B" w:rsidP="00216F76">
      <w:pPr>
        <w:ind w:right="424"/>
      </w:pPr>
    </w:p>
    <w:p w:rsidR="00325A0B" w:rsidRPr="008C2577" w:rsidRDefault="008C2577" w:rsidP="008C2577">
      <w:pPr>
        <w:ind w:right="424" w:firstLine="708"/>
        <w:rPr>
          <w:b/>
          <w:color w:val="FF0000"/>
        </w:rPr>
      </w:pPr>
      <w:r w:rsidRPr="008C2577">
        <w:rPr>
          <w:b/>
          <w:color w:val="FF0000"/>
        </w:rPr>
        <w:t xml:space="preserve">Изучить материал и ответить на </w:t>
      </w:r>
      <w:r w:rsidR="00522D22">
        <w:rPr>
          <w:b/>
          <w:color w:val="FF0000"/>
        </w:rPr>
        <w:t xml:space="preserve">контрольные </w:t>
      </w:r>
      <w:bookmarkStart w:id="0" w:name="_GoBack"/>
      <w:bookmarkEnd w:id="0"/>
      <w:r w:rsidRPr="008C2577">
        <w:rPr>
          <w:b/>
          <w:color w:val="FF0000"/>
        </w:rPr>
        <w:t>вопросы.</w:t>
      </w:r>
    </w:p>
    <w:p w:rsidR="00325A0B" w:rsidRDefault="00325A0B" w:rsidP="00216F76">
      <w:pPr>
        <w:ind w:right="424"/>
      </w:pPr>
    </w:p>
    <w:p w:rsidR="00EA6F83" w:rsidRDefault="00EA6F83" w:rsidP="00216F76">
      <w:pPr>
        <w:ind w:right="424"/>
      </w:pPr>
    </w:p>
    <w:p w:rsidR="00931E7E" w:rsidRPr="00931E7E" w:rsidRDefault="00931E7E" w:rsidP="00931E7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ОСОБО ОХРАНЯЕМЫЕ ПРИРОДНЫЕ ТЕРРИТОРИИ.</w:t>
      </w:r>
    </w:p>
    <w:tbl>
      <w:tblPr>
        <w:tblW w:w="1011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528"/>
        <w:gridCol w:w="3270"/>
        <w:gridCol w:w="2168"/>
      </w:tblGrid>
      <w:tr w:rsidR="00931E7E" w:rsidRPr="00931E7E" w:rsidTr="00931E7E">
        <w:trPr>
          <w:trHeight w:val="851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5cfb332018a104c16b7911ce6f561cd18892eb81"/>
            <w:bookmarkStart w:id="2" w:name="5"/>
            <w:bookmarkEnd w:id="1"/>
            <w:bookmarkEnd w:id="2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ООПТ.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(цель).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</w:t>
            </w:r>
            <w:proofErr w:type="spellStart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заповедования</w:t>
            </w:r>
            <w:proofErr w:type="spellEnd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режим.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 РФ, примеры в Крымской области.</w:t>
            </w:r>
          </w:p>
        </w:tc>
      </w:tr>
      <w:tr w:rsidR="00931E7E" w:rsidRPr="00931E7E" w:rsidTr="00931E7E">
        <w:trPr>
          <w:trHeight w:val="2234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природный заповедник.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Участки территории, которые полностью изъяты из хозяйственного пользования с целью сохранения в естественном состоянии всех компонентов естественного ландшафта.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Абсолютное</w:t>
            </w:r>
            <w:proofErr w:type="gramEnd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т.е. запрещена хозяйственная и рекреационная деятельность кроме научных исследований, деятельности с целью предотвращения вреда природе.</w:t>
            </w:r>
          </w:p>
          <w:p w:rsidR="00931E7E" w:rsidRPr="00931E7E" w:rsidRDefault="00931E7E" w:rsidP="00931E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уровень.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России 100 на площади 1,6% территории страны.</w:t>
            </w:r>
          </w:p>
        </w:tc>
      </w:tr>
      <w:tr w:rsidR="00931E7E" w:rsidRPr="00931E7E" w:rsidTr="00931E7E">
        <w:trPr>
          <w:trHeight w:val="1687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заказник.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Территория с частичным или временным режимом охраны. Для охраны отдельных видов </w:t>
            </w:r>
            <w:proofErr w:type="spellStart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биоты</w:t>
            </w:r>
            <w:proofErr w:type="spellEnd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природных комплексов.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Относительный режим.</w:t>
            </w:r>
          </w:p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и региональный уровни.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федеральном</w:t>
            </w:r>
            <w:proofErr w:type="gramEnd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РФ – 68 (0,7% страны).</w:t>
            </w:r>
          </w:p>
        </w:tc>
      </w:tr>
      <w:tr w:rsidR="00931E7E" w:rsidRPr="00931E7E" w:rsidTr="00931E7E">
        <w:trPr>
          <w:trHeight w:val="836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 природы.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природные объекты небольшие по площади.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Абсолютный режим.</w:t>
            </w:r>
          </w:p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и федеральный уровни.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Крымской области 120.</w:t>
            </w:r>
          </w:p>
        </w:tc>
      </w:tr>
      <w:tr w:rsidR="00931E7E" w:rsidRPr="00931E7E" w:rsidTr="00931E7E">
        <w:trPr>
          <w:trHeight w:val="1140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парк.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рекреации (отдыха) при максимальном сохранении ландшафта.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режим (выделяют 3 зоны: заповедная, рекреационная (большая), хозяйственно-бытовая).</w:t>
            </w:r>
          </w:p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уровень.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России 35 (0,4% страны).</w:t>
            </w:r>
          </w:p>
        </w:tc>
      </w:tr>
    </w:tbl>
    <w:p w:rsidR="00931E7E" w:rsidRPr="00931E7E" w:rsidRDefault="00931E7E" w:rsidP="00931E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931E7E" w:rsidRPr="00931E7E" w:rsidRDefault="00931E7E" w:rsidP="00931E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Особо охраняемые природные территории (ООПТ)</w:t>
      </w: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участки суши, водной поверхности и воздушного пространства, которые в силу своего особого природоохранного и иного значения, полностью или частично изъяты из хозяйственного пользования и для которых установлен режим особой охраны.</w:t>
      </w:r>
    </w:p>
    <w:p w:rsidR="00931E7E" w:rsidRPr="00931E7E" w:rsidRDefault="00931E7E" w:rsidP="00931E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их задачей является сохранение биологического разнообразия для поддержания устойчивости природных экосистем.</w:t>
      </w:r>
    </w:p>
    <w:p w:rsidR="00931E7E" w:rsidRPr="00931E7E" w:rsidRDefault="00931E7E" w:rsidP="00931E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Виды ООПТ: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природные заповедники, в том числе биосферные.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Национальные парки.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парки – это территории, отличающиеся особой экологической и эстетической ценностью, с относительно мягким охранным режимом и используемые преимущественно для организованного отдыха населения. По структуре они более просты, чем национальные парки.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заказники.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Памятники природы.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Дендрологические парки и ботанические сады – природоохранные учреждения, в задачу которых входит создание коллекций деревьев и кустарников, с целью сохранения биоразнообразия и обогащения растительного мира, а также в научных, учебных и культурно-просветительских целях. В них ведутся работы по интродукции и </w:t>
      </w:r>
      <w:proofErr w:type="gramStart"/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акклиматизации</w:t>
      </w:r>
      <w:proofErr w:type="gramEnd"/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для данного региона растений.</w:t>
      </w:r>
    </w:p>
    <w:p w:rsidR="00931E7E" w:rsidRPr="00325A0B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Лечебно-оздоровительные местности и курорты предназначены для лечения и отдыха граждан. В состав этих земель включаются земли, обладающие природными лечебными ресурсами (месторождениями лечебных грязей, минеральных вод), благоприятным климатом и иными природными факторами и условиями, которые используются или могут быть использованы для профилактики и лечения заболеваний человека.</w:t>
      </w:r>
    </w:p>
    <w:p w:rsidR="00325A0B" w:rsidRPr="00931E7E" w:rsidRDefault="00325A0B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A0B" w:rsidRPr="00325A0B" w:rsidRDefault="00325A0B" w:rsidP="00325A0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Контрольные вопросы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Чем отличается заповедник от национального парка?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Разрешается ли использование экосистем в заповедниках?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 такое биосферный заповедник?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 такое памятник природы?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 такое заказник?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Расскажите об </w:t>
      </w:r>
      <w:proofErr w:type="gramStart"/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известных</w:t>
      </w:r>
      <w:proofErr w:type="gramEnd"/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вам ООПТ в </w:t>
      </w:r>
      <w:r w:rsidR="008C2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C2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Республике Бурятия</w:t>
      </w: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325A0B" w:rsidRPr="00325A0B" w:rsidRDefault="00325A0B" w:rsidP="00325A0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31E7E" w:rsidRPr="00C07D20" w:rsidRDefault="00931E7E" w:rsidP="00216F76">
      <w:pPr>
        <w:ind w:right="424"/>
      </w:pPr>
    </w:p>
    <w:sectPr w:rsidR="00931E7E" w:rsidRPr="00C07D20" w:rsidSect="00F277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D2" w:rsidRDefault="00C94AD2" w:rsidP="00F2773F">
      <w:pPr>
        <w:spacing w:after="0" w:line="240" w:lineRule="auto"/>
      </w:pPr>
      <w:r>
        <w:separator/>
      </w:r>
    </w:p>
  </w:endnote>
  <w:endnote w:type="continuationSeparator" w:id="0">
    <w:p w:rsidR="00C94AD2" w:rsidRDefault="00C94AD2" w:rsidP="00F2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D2" w:rsidRDefault="00C94AD2" w:rsidP="00F2773F">
      <w:pPr>
        <w:spacing w:after="0" w:line="240" w:lineRule="auto"/>
      </w:pPr>
      <w:r>
        <w:separator/>
      </w:r>
    </w:p>
  </w:footnote>
  <w:footnote w:type="continuationSeparator" w:id="0">
    <w:p w:rsidR="00C94AD2" w:rsidRDefault="00C94AD2" w:rsidP="00F2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7BC"/>
    <w:multiLevelType w:val="multilevel"/>
    <w:tmpl w:val="3BB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B44BC"/>
    <w:multiLevelType w:val="multilevel"/>
    <w:tmpl w:val="543A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01634"/>
    <w:multiLevelType w:val="multilevel"/>
    <w:tmpl w:val="D8AA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61F45"/>
    <w:multiLevelType w:val="multilevel"/>
    <w:tmpl w:val="8BF4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0B19"/>
    <w:multiLevelType w:val="multilevel"/>
    <w:tmpl w:val="CA4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0B000E"/>
    <w:multiLevelType w:val="multilevel"/>
    <w:tmpl w:val="9892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F50F3"/>
    <w:multiLevelType w:val="multilevel"/>
    <w:tmpl w:val="A004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A1214"/>
    <w:multiLevelType w:val="multilevel"/>
    <w:tmpl w:val="7310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E2902"/>
    <w:multiLevelType w:val="multilevel"/>
    <w:tmpl w:val="FB12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B49D9"/>
    <w:multiLevelType w:val="multilevel"/>
    <w:tmpl w:val="AD46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836A2"/>
    <w:multiLevelType w:val="multilevel"/>
    <w:tmpl w:val="35A4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2009D"/>
    <w:multiLevelType w:val="multilevel"/>
    <w:tmpl w:val="4886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811C2"/>
    <w:multiLevelType w:val="multilevel"/>
    <w:tmpl w:val="E08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3574F"/>
    <w:multiLevelType w:val="multilevel"/>
    <w:tmpl w:val="51BE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541"/>
    <w:rsid w:val="00171304"/>
    <w:rsid w:val="00216F76"/>
    <w:rsid w:val="00325A0B"/>
    <w:rsid w:val="00522D22"/>
    <w:rsid w:val="006C2541"/>
    <w:rsid w:val="00704206"/>
    <w:rsid w:val="007874D1"/>
    <w:rsid w:val="008C2577"/>
    <w:rsid w:val="00931E7E"/>
    <w:rsid w:val="00A46A47"/>
    <w:rsid w:val="00B402E0"/>
    <w:rsid w:val="00C07D20"/>
    <w:rsid w:val="00C94AD2"/>
    <w:rsid w:val="00DA3D6C"/>
    <w:rsid w:val="00E75FA4"/>
    <w:rsid w:val="00EA6F83"/>
    <w:rsid w:val="00F2773F"/>
    <w:rsid w:val="00F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4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402E0"/>
  </w:style>
  <w:style w:type="paragraph" w:styleId="a3">
    <w:name w:val="header"/>
    <w:basedOn w:val="a"/>
    <w:link w:val="a4"/>
    <w:uiPriority w:val="99"/>
    <w:unhideWhenUsed/>
    <w:rsid w:val="00F2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73F"/>
  </w:style>
  <w:style w:type="paragraph" w:styleId="a5">
    <w:name w:val="footer"/>
    <w:basedOn w:val="a"/>
    <w:link w:val="a6"/>
    <w:uiPriority w:val="99"/>
    <w:unhideWhenUsed/>
    <w:rsid w:val="00F2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73F"/>
  </w:style>
  <w:style w:type="paragraph" w:styleId="a7">
    <w:name w:val="List Paragraph"/>
    <w:basedOn w:val="a"/>
    <w:uiPriority w:val="34"/>
    <w:qFormat/>
    <w:rsid w:val="00EA6F8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2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5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F893-388D-49BA-B377-74572789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house</cp:lastModifiedBy>
  <cp:revision>11</cp:revision>
  <dcterms:created xsi:type="dcterms:W3CDTF">2016-11-20T13:06:00Z</dcterms:created>
  <dcterms:modified xsi:type="dcterms:W3CDTF">2020-11-17T18:13:00Z</dcterms:modified>
</cp:coreProperties>
</file>