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71B97" w:rsidRDefault="00ED68D3">
      <w:pPr>
        <w:rPr>
          <w:rFonts w:ascii="Times New Roman" w:hAnsi="Times New Roman" w:cs="Times New Roman"/>
          <w:sz w:val="24"/>
          <w:szCs w:val="24"/>
        </w:rPr>
      </w:pPr>
      <w:r w:rsidRPr="00271B97">
        <w:rPr>
          <w:rFonts w:ascii="Times New Roman" w:hAnsi="Times New Roman" w:cs="Times New Roman"/>
          <w:sz w:val="24"/>
          <w:szCs w:val="24"/>
        </w:rPr>
        <w:t xml:space="preserve">Урок 3. Назначение, классификация грузоподъемных машин и устройств. </w:t>
      </w:r>
    </w:p>
    <w:tbl>
      <w:tblPr>
        <w:tblW w:w="6996" w:type="dxa"/>
        <w:tblCellSpacing w:w="15" w:type="dxa"/>
        <w:tblCellMar>
          <w:top w:w="15" w:type="dxa"/>
          <w:left w:w="15" w:type="dxa"/>
          <w:bottom w:w="15" w:type="dxa"/>
          <w:right w:w="15" w:type="dxa"/>
        </w:tblCellMar>
        <w:tblLook w:val="04A0"/>
      </w:tblPr>
      <w:tblGrid>
        <w:gridCol w:w="9445"/>
      </w:tblGrid>
      <w:tr w:rsidR="0085152A" w:rsidRPr="0085152A" w:rsidTr="0085152A">
        <w:trPr>
          <w:tblCellSpacing w:w="15" w:type="dxa"/>
        </w:trPr>
        <w:tc>
          <w:tcPr>
            <w:tcW w:w="0" w:type="auto"/>
            <w:hideMark/>
          </w:tcPr>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В качестве грузоподъемных машин при производстве монтажных работ используются краны различных видов, а также подъемники и лебедки.</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i/>
                <w:iCs/>
                <w:sz w:val="24"/>
                <w:szCs w:val="24"/>
              </w:rPr>
              <w:t>Монтажные краны,</w:t>
            </w:r>
            <w:r w:rsidRPr="0085152A">
              <w:rPr>
                <w:rFonts w:ascii="Times New Roman" w:eastAsia="Times New Roman" w:hAnsi="Times New Roman" w:cs="Times New Roman"/>
                <w:sz w:val="24"/>
                <w:szCs w:val="24"/>
              </w:rPr>
              <w:t> применяемые на монтаже строительных конструкций, делятся на стреловые самоходные, башенные, козловые, специальные.</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К </w:t>
            </w:r>
            <w:r w:rsidRPr="0085152A">
              <w:rPr>
                <w:rFonts w:ascii="Times New Roman" w:eastAsia="Times New Roman" w:hAnsi="Times New Roman" w:cs="Times New Roman"/>
                <w:b/>
                <w:bCs/>
                <w:i/>
                <w:iCs/>
                <w:sz w:val="24"/>
                <w:szCs w:val="24"/>
              </w:rPr>
              <w:t>стреловым самоходным</w:t>
            </w:r>
            <w:r w:rsidRPr="0085152A">
              <w:rPr>
                <w:rFonts w:ascii="Times New Roman" w:eastAsia="Times New Roman" w:hAnsi="Times New Roman" w:cs="Times New Roman"/>
                <w:sz w:val="24"/>
                <w:szCs w:val="24"/>
              </w:rPr>
              <w:t> относятся пневмоколесные и гусеничные, автомобильные и тракторные краны.</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Стреловые самоходные краны благодаря своей мобильности и маневренности широко применяют на монтажных работах. Их удельный вес в парке передвижных кранов достигает 82 %.</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Стреловые самоходные краны выпускают грузоподъемностью от 5 до 250 т.</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Большинство пневмоколесных и гусеничных кранов оснащено оборудованием в виде вставок для увеличения длины стрелы, а также гуськами, позволяющими увеличить вылет крюка при небольшом наклоне стрелы. Автомобильные краны для увеличения длины стрелы снабжены телескопическими стрелами. Это придает стреловым кранам универсальность, так как позволяет монтировать здания различной высоты, поднимать элементы разной массы при различных вылетах крюка.</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Оснащение стреловых кранов башенно-стреловым оборудованием позволяет значительно расширить область их применения. Такое оборудование позволяет применять краны на монтаже конструкций высоких и объемных зданий, осуществлять монтаж элементов через ранее смонтированные конструкции и вести монтаж, не заходя в монтируемый пролет здания. Последнее обстоятель46</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proofErr w:type="spellStart"/>
            <w:r w:rsidRPr="0085152A">
              <w:rPr>
                <w:rFonts w:ascii="Times New Roman" w:eastAsia="Times New Roman" w:hAnsi="Times New Roman" w:cs="Times New Roman"/>
                <w:sz w:val="24"/>
                <w:szCs w:val="24"/>
              </w:rPr>
              <w:t>ство</w:t>
            </w:r>
            <w:proofErr w:type="spellEnd"/>
            <w:r w:rsidRPr="0085152A">
              <w:rPr>
                <w:rFonts w:ascii="Times New Roman" w:eastAsia="Times New Roman" w:hAnsi="Times New Roman" w:cs="Times New Roman"/>
                <w:sz w:val="24"/>
                <w:szCs w:val="24"/>
              </w:rPr>
              <w:t xml:space="preserve"> имеет существенное значение при наличии в монтируемом пролете ранее выполненных фундаментов под оборудование или других подземных сооружений.</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Стреловые краны на гусеничном ходу широко используются при монтаже конструкций промышленных и гражданских зданий (рис. 1.16, </w:t>
            </w:r>
            <w:r w:rsidRPr="0085152A">
              <w:rPr>
                <w:rFonts w:ascii="Times New Roman" w:eastAsia="Times New Roman" w:hAnsi="Times New Roman" w:cs="Times New Roman"/>
                <w:b/>
                <w:bCs/>
                <w:i/>
                <w:iCs/>
                <w:sz w:val="24"/>
                <w:szCs w:val="24"/>
              </w:rPr>
              <w:t>а).</w:t>
            </w:r>
            <w:r w:rsidRPr="0085152A">
              <w:rPr>
                <w:rFonts w:ascii="Times New Roman" w:eastAsia="Times New Roman" w:hAnsi="Times New Roman" w:cs="Times New Roman"/>
                <w:sz w:val="24"/>
                <w:szCs w:val="24"/>
              </w:rPr>
              <w:t> Особенно эффективны они при монтаже конструкций нулевого и надземного цикла (первый ярус многоэтажных каркасно-панельных зданий). Гусеничные краны благодаря низкому удельному давлению на грунт (0,6...2,4 МПа) обладают высокой проходимостью по грунтовым площадкам и дорогам, а также хорошей маневренностью. Развитый опорный контур в виде гусеничных тележек позволяет передвигаться в пределах монтажных зон с грузом на крюке, масса которого составляет до 80 % наибольшей грузоподъемности (поперек гусениц) и до 100 % (вдоль гусениц) при основной стреле. При окончании работ на объекте и перевозке на новое место выполняют полную или частичную разборку крана, степень которой зависит от способа и расстояния транспортировки, вида ходового оборудования, размеров и массы крана.</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На расстояния до 10 км стреловые краны на гусеничном ходу могут перемещаться по грунтовым дорогам собственным ходом. На более отдаленные расстояния их перевозят на трейлерах грузоподъемностью до 40 т и на железнодорожных платформах грузоподъемностью 60 т.</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 xml:space="preserve">Стреловые краны на пневмоколесном ходу мобильнее </w:t>
            </w:r>
            <w:proofErr w:type="gramStart"/>
            <w:r w:rsidRPr="0085152A">
              <w:rPr>
                <w:rFonts w:ascii="Times New Roman" w:eastAsia="Times New Roman" w:hAnsi="Times New Roman" w:cs="Times New Roman"/>
                <w:sz w:val="24"/>
                <w:szCs w:val="24"/>
              </w:rPr>
              <w:t>гусеничных</w:t>
            </w:r>
            <w:proofErr w:type="gramEnd"/>
            <w:r w:rsidRPr="0085152A">
              <w:rPr>
                <w:rFonts w:ascii="Times New Roman" w:eastAsia="Times New Roman" w:hAnsi="Times New Roman" w:cs="Times New Roman"/>
                <w:sz w:val="24"/>
                <w:szCs w:val="24"/>
              </w:rPr>
              <w:t xml:space="preserve">. Они выпускаются </w:t>
            </w:r>
            <w:r w:rsidRPr="0085152A">
              <w:rPr>
                <w:rFonts w:ascii="Times New Roman" w:eastAsia="Times New Roman" w:hAnsi="Times New Roman" w:cs="Times New Roman"/>
                <w:sz w:val="24"/>
                <w:szCs w:val="24"/>
              </w:rPr>
              <w:lastRenderedPageBreak/>
              <w:t>грузоподъемностью от 16 до 100 т (рис. 1.16, </w:t>
            </w:r>
            <w:r w:rsidRPr="0085152A">
              <w:rPr>
                <w:rFonts w:ascii="Times New Roman" w:eastAsia="Times New Roman" w:hAnsi="Times New Roman" w:cs="Times New Roman"/>
                <w:b/>
                <w:bCs/>
                <w:i/>
                <w:iCs/>
                <w:sz w:val="24"/>
                <w:szCs w:val="24"/>
              </w:rPr>
              <w:t>б).</w:t>
            </w:r>
            <w:r w:rsidRPr="0085152A">
              <w:rPr>
                <w:rFonts w:ascii="Times New Roman" w:eastAsia="Times New Roman" w:hAnsi="Times New Roman" w:cs="Times New Roman"/>
                <w:sz w:val="24"/>
                <w:szCs w:val="24"/>
              </w:rPr>
              <w:t xml:space="preserve"> Применяют их в основном на монтаже фундаментов и конструкций промышленных и гражданских зданий, а также при обслуживании складов конструкций и площадок укрупнительной сборки. Продолжительность и трудоемкость монтажно-демонтажных операций рабочего оборудования </w:t>
            </w:r>
            <w:proofErr w:type="spellStart"/>
            <w:r w:rsidRPr="0085152A">
              <w:rPr>
                <w:rFonts w:ascii="Times New Roman" w:eastAsia="Times New Roman" w:hAnsi="Times New Roman" w:cs="Times New Roman"/>
                <w:sz w:val="24"/>
                <w:szCs w:val="24"/>
              </w:rPr>
              <w:t>пневмок</w:t>
            </w:r>
            <w:proofErr w:type="gramStart"/>
            <w:r w:rsidRPr="0085152A">
              <w:rPr>
                <w:rFonts w:ascii="Times New Roman" w:eastAsia="Times New Roman" w:hAnsi="Times New Roman" w:cs="Times New Roman"/>
                <w:sz w:val="24"/>
                <w:szCs w:val="24"/>
              </w:rPr>
              <w:t>о</w:t>
            </w:r>
            <w:proofErr w:type="spellEnd"/>
            <w:r w:rsidRPr="0085152A">
              <w:rPr>
                <w:rFonts w:ascii="Times New Roman" w:eastAsia="Times New Roman" w:hAnsi="Times New Roman" w:cs="Times New Roman"/>
                <w:sz w:val="24"/>
                <w:szCs w:val="24"/>
              </w:rPr>
              <w:t>-</w:t>
            </w:r>
            <w:proofErr w:type="gramEnd"/>
            <w:r w:rsidRPr="0085152A">
              <w:rPr>
                <w:rFonts w:ascii="Times New Roman" w:eastAsia="Times New Roman" w:hAnsi="Times New Roman" w:cs="Times New Roman"/>
                <w:sz w:val="24"/>
                <w:szCs w:val="24"/>
              </w:rPr>
              <w:t xml:space="preserve"> лесных кранов зависят от его длины и наличия гуська. В зависимости от расстояния краны транспортируются на буксире или своим ходом (до 50 км).</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Стреловые автомобильные краны характеризуются высокой мобильностью при перебазировке с одной строительной площадки на другую и высокой маневренностью на строительных площадках при хороших дорожных условиях (рис. 1.16, </w:t>
            </w:r>
            <w:r w:rsidRPr="0085152A">
              <w:rPr>
                <w:rFonts w:ascii="Times New Roman" w:eastAsia="Times New Roman" w:hAnsi="Times New Roman" w:cs="Times New Roman"/>
                <w:b/>
                <w:bCs/>
                <w:i/>
                <w:iCs/>
                <w:sz w:val="24"/>
                <w:szCs w:val="24"/>
              </w:rPr>
              <w:t>в).</w:t>
            </w:r>
            <w:r w:rsidRPr="0085152A">
              <w:rPr>
                <w:rFonts w:ascii="Times New Roman" w:eastAsia="Times New Roman" w:hAnsi="Times New Roman" w:cs="Times New Roman"/>
                <w:sz w:val="24"/>
                <w:szCs w:val="24"/>
              </w:rPr>
              <w:t> </w:t>
            </w:r>
            <w:proofErr w:type="gramStart"/>
            <w:r w:rsidRPr="0085152A">
              <w:rPr>
                <w:rFonts w:ascii="Times New Roman" w:eastAsia="Times New Roman" w:hAnsi="Times New Roman" w:cs="Times New Roman"/>
                <w:sz w:val="24"/>
                <w:szCs w:val="24"/>
              </w:rPr>
              <w:t>Они выпускаются грузоподъемностью до 80 т (кран КС-6472 при вы-</w:t>
            </w:r>
            <w:proofErr w:type="gramEnd"/>
          </w:p>
          <w:p w:rsidR="0085152A" w:rsidRPr="0085152A" w:rsidRDefault="0085152A" w:rsidP="0085152A">
            <w:pPr>
              <w:spacing w:after="0" w:line="240" w:lineRule="auto"/>
              <w:rPr>
                <w:rFonts w:ascii="Times New Roman" w:eastAsia="Times New Roman" w:hAnsi="Times New Roman" w:cs="Times New Roman"/>
                <w:sz w:val="24"/>
                <w:szCs w:val="24"/>
              </w:rPr>
            </w:pPr>
            <w:r w:rsidRPr="00271B97">
              <w:rPr>
                <w:rFonts w:ascii="Times New Roman" w:eastAsia="Times New Roman" w:hAnsi="Times New Roman" w:cs="Times New Roman"/>
                <w:noProof/>
                <w:sz w:val="24"/>
                <w:szCs w:val="24"/>
              </w:rPr>
              <w:lastRenderedPageBreak/>
              <w:drawing>
                <wp:inline distT="0" distB="0" distL="0" distR="0">
                  <wp:extent cx="5603212" cy="7042150"/>
                  <wp:effectExtent l="19050" t="0" r="0" b="0"/>
                  <wp:docPr id="1" name="Рисунок 1" descr="Самоходные строительные кр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оходные строительные краны"/>
                          <pic:cNvPicPr>
                            <a:picLocks noChangeAspect="1" noChangeArrowheads="1"/>
                          </pic:cNvPicPr>
                        </pic:nvPicPr>
                        <pic:blipFill>
                          <a:blip r:embed="rId5"/>
                          <a:srcRect/>
                          <a:stretch>
                            <a:fillRect/>
                          </a:stretch>
                        </pic:blipFill>
                        <pic:spPr bwMode="auto">
                          <a:xfrm>
                            <a:off x="0" y="0"/>
                            <a:ext cx="5603212" cy="7042150"/>
                          </a:xfrm>
                          <a:prstGeom prst="rect">
                            <a:avLst/>
                          </a:prstGeom>
                          <a:noFill/>
                          <a:ln w="9525">
                            <a:noFill/>
                            <a:miter lim="800000"/>
                            <a:headEnd/>
                            <a:tailEnd/>
                          </a:ln>
                        </pic:spPr>
                      </pic:pic>
                    </a:graphicData>
                  </a:graphic>
                </wp:inline>
              </w:drawing>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sz w:val="24"/>
                <w:szCs w:val="24"/>
              </w:rPr>
              <w:t>Рис. 1.16. </w:t>
            </w:r>
            <w:r w:rsidRPr="0085152A">
              <w:rPr>
                <w:rFonts w:ascii="Times New Roman" w:eastAsia="Times New Roman" w:hAnsi="Times New Roman" w:cs="Times New Roman"/>
                <w:sz w:val="24"/>
                <w:szCs w:val="24"/>
              </w:rPr>
              <w:t>Самоходные строительные краны: </w:t>
            </w:r>
            <w:r w:rsidRPr="0085152A">
              <w:rPr>
                <w:rFonts w:ascii="Times New Roman" w:eastAsia="Times New Roman" w:hAnsi="Times New Roman" w:cs="Times New Roman"/>
                <w:i/>
                <w:iCs/>
                <w:sz w:val="24"/>
                <w:szCs w:val="24"/>
              </w:rPr>
              <w:t>а</w:t>
            </w:r>
            <w:r w:rsidRPr="0085152A">
              <w:rPr>
                <w:rFonts w:ascii="Times New Roman" w:eastAsia="Times New Roman" w:hAnsi="Times New Roman" w:cs="Times New Roman"/>
                <w:sz w:val="24"/>
                <w:szCs w:val="24"/>
              </w:rPr>
              <w:t> — гусеничный кран МКГС-100 с гуськом </w:t>
            </w:r>
            <w:r w:rsidRPr="0085152A">
              <w:rPr>
                <w:rFonts w:ascii="Times New Roman" w:eastAsia="Times New Roman" w:hAnsi="Times New Roman" w:cs="Times New Roman"/>
                <w:b/>
                <w:bCs/>
                <w:i/>
                <w:iCs/>
                <w:sz w:val="24"/>
                <w:szCs w:val="24"/>
              </w:rPr>
              <w:t>(1 </w:t>
            </w:r>
            <w:r w:rsidRPr="0085152A">
              <w:rPr>
                <w:rFonts w:ascii="Times New Roman" w:eastAsia="Times New Roman" w:hAnsi="Times New Roman" w:cs="Times New Roman"/>
                <w:i/>
                <w:iCs/>
                <w:sz w:val="24"/>
                <w:szCs w:val="24"/>
              </w:rPr>
              <w:t>—</w:t>
            </w:r>
            <w:r w:rsidRPr="0085152A">
              <w:rPr>
                <w:rFonts w:ascii="Times New Roman" w:eastAsia="Times New Roman" w:hAnsi="Times New Roman" w:cs="Times New Roman"/>
                <w:sz w:val="24"/>
                <w:szCs w:val="24"/>
              </w:rPr>
              <w:t> основная стрела; </w:t>
            </w:r>
            <w:r w:rsidRPr="0085152A">
              <w:rPr>
                <w:rFonts w:ascii="Times New Roman" w:eastAsia="Times New Roman" w:hAnsi="Times New Roman" w:cs="Times New Roman"/>
                <w:i/>
                <w:iCs/>
                <w:sz w:val="24"/>
                <w:szCs w:val="24"/>
              </w:rPr>
              <w:t>2 —</w:t>
            </w:r>
            <w:r w:rsidRPr="0085152A">
              <w:rPr>
                <w:rFonts w:ascii="Times New Roman" w:eastAsia="Times New Roman" w:hAnsi="Times New Roman" w:cs="Times New Roman"/>
                <w:sz w:val="24"/>
                <w:szCs w:val="24"/>
              </w:rPr>
              <w:t> управляемый гусек); </w:t>
            </w:r>
            <w:r w:rsidRPr="0085152A">
              <w:rPr>
                <w:rFonts w:ascii="Times New Roman" w:eastAsia="Times New Roman" w:hAnsi="Times New Roman" w:cs="Times New Roman"/>
                <w:i/>
                <w:iCs/>
                <w:sz w:val="24"/>
                <w:szCs w:val="24"/>
              </w:rPr>
              <w:t>б —</w:t>
            </w:r>
            <w:r w:rsidRPr="0085152A">
              <w:rPr>
                <w:rFonts w:ascii="Times New Roman" w:eastAsia="Times New Roman" w:hAnsi="Times New Roman" w:cs="Times New Roman"/>
                <w:sz w:val="24"/>
                <w:szCs w:val="24"/>
              </w:rPr>
              <w:t> пневмоколесный кран КС-5363</w:t>
            </w:r>
            <w:proofErr w:type="gramStart"/>
            <w:r w:rsidRPr="0085152A">
              <w:rPr>
                <w:rFonts w:ascii="Times New Roman" w:eastAsia="Times New Roman" w:hAnsi="Times New Roman" w:cs="Times New Roman"/>
                <w:sz w:val="24"/>
                <w:szCs w:val="24"/>
              </w:rPr>
              <w:t xml:space="preserve"> В</w:t>
            </w:r>
            <w:proofErr w:type="gramEnd"/>
            <w:r w:rsidRPr="0085152A">
              <w:rPr>
                <w:rFonts w:ascii="Times New Roman" w:eastAsia="Times New Roman" w:hAnsi="Times New Roman" w:cs="Times New Roman"/>
                <w:sz w:val="24"/>
                <w:szCs w:val="24"/>
              </w:rPr>
              <w:t xml:space="preserve"> (У — выносная опора; </w:t>
            </w:r>
            <w:r w:rsidRPr="0085152A">
              <w:rPr>
                <w:rFonts w:ascii="Times New Roman" w:eastAsia="Times New Roman" w:hAnsi="Times New Roman" w:cs="Times New Roman"/>
                <w:i/>
                <w:iCs/>
                <w:sz w:val="24"/>
                <w:szCs w:val="24"/>
              </w:rPr>
              <w:t>2</w:t>
            </w:r>
            <w:r w:rsidRPr="0085152A">
              <w:rPr>
                <w:rFonts w:ascii="Times New Roman" w:eastAsia="Times New Roman" w:hAnsi="Times New Roman" w:cs="Times New Roman"/>
                <w:sz w:val="24"/>
                <w:szCs w:val="24"/>
              </w:rPr>
              <w:t> — шасси; </w:t>
            </w:r>
            <w:r w:rsidRPr="0085152A">
              <w:rPr>
                <w:rFonts w:ascii="Times New Roman" w:eastAsia="Times New Roman" w:hAnsi="Times New Roman" w:cs="Times New Roman"/>
                <w:i/>
                <w:iCs/>
                <w:sz w:val="24"/>
                <w:szCs w:val="24"/>
              </w:rPr>
              <w:t>3</w:t>
            </w:r>
            <w:r w:rsidRPr="0085152A">
              <w:rPr>
                <w:rFonts w:ascii="Times New Roman" w:eastAsia="Times New Roman" w:hAnsi="Times New Roman" w:cs="Times New Roman"/>
                <w:sz w:val="24"/>
                <w:szCs w:val="24"/>
              </w:rPr>
              <w:t> — гусек; </w:t>
            </w:r>
            <w:r w:rsidRPr="0085152A">
              <w:rPr>
                <w:rFonts w:ascii="Times New Roman" w:eastAsia="Times New Roman" w:hAnsi="Times New Roman" w:cs="Times New Roman"/>
                <w:i/>
                <w:iCs/>
                <w:sz w:val="24"/>
                <w:szCs w:val="24"/>
              </w:rPr>
              <w:t>4 —</w:t>
            </w:r>
            <w:r w:rsidRPr="0085152A">
              <w:rPr>
                <w:rFonts w:ascii="Times New Roman" w:eastAsia="Times New Roman" w:hAnsi="Times New Roman" w:cs="Times New Roman"/>
                <w:sz w:val="24"/>
                <w:szCs w:val="24"/>
              </w:rPr>
              <w:t> стойка; 5 — монтажная стойка; </w:t>
            </w:r>
            <w:r w:rsidRPr="0085152A">
              <w:rPr>
                <w:rFonts w:ascii="Times New Roman" w:eastAsia="Times New Roman" w:hAnsi="Times New Roman" w:cs="Times New Roman"/>
                <w:i/>
                <w:iCs/>
                <w:sz w:val="24"/>
                <w:szCs w:val="24"/>
              </w:rPr>
              <w:t>6 —</w:t>
            </w:r>
            <w:r w:rsidRPr="0085152A">
              <w:rPr>
                <w:rFonts w:ascii="Times New Roman" w:eastAsia="Times New Roman" w:hAnsi="Times New Roman" w:cs="Times New Roman"/>
                <w:sz w:val="24"/>
                <w:szCs w:val="24"/>
              </w:rPr>
              <w:t> дополнительный выдвижной противовес); </w:t>
            </w:r>
            <w:r w:rsidRPr="0085152A">
              <w:rPr>
                <w:rFonts w:ascii="Times New Roman" w:eastAsia="Times New Roman" w:hAnsi="Times New Roman" w:cs="Times New Roman"/>
                <w:b/>
                <w:bCs/>
                <w:i/>
                <w:iCs/>
                <w:sz w:val="24"/>
                <w:szCs w:val="24"/>
              </w:rPr>
              <w:t>в </w:t>
            </w:r>
            <w:r w:rsidRPr="0085152A">
              <w:rPr>
                <w:rFonts w:ascii="Times New Roman" w:eastAsia="Times New Roman" w:hAnsi="Times New Roman" w:cs="Times New Roman"/>
                <w:i/>
                <w:iCs/>
                <w:sz w:val="24"/>
                <w:szCs w:val="24"/>
              </w:rPr>
              <w:t>—</w:t>
            </w:r>
            <w:r w:rsidRPr="0085152A">
              <w:rPr>
                <w:rFonts w:ascii="Times New Roman" w:eastAsia="Times New Roman" w:hAnsi="Times New Roman" w:cs="Times New Roman"/>
                <w:sz w:val="24"/>
                <w:szCs w:val="24"/>
              </w:rPr>
              <w:t> автомобильный кран ЛТМ 1050-4 повышенной проходимости </w:t>
            </w:r>
            <w:r w:rsidRPr="0085152A">
              <w:rPr>
                <w:rFonts w:ascii="Times New Roman" w:eastAsia="Times New Roman" w:hAnsi="Times New Roman" w:cs="Times New Roman"/>
                <w:b/>
                <w:bCs/>
                <w:i/>
                <w:iCs/>
                <w:sz w:val="24"/>
                <w:szCs w:val="24"/>
              </w:rPr>
              <w:t>(1 </w:t>
            </w:r>
            <w:r w:rsidRPr="0085152A">
              <w:rPr>
                <w:rFonts w:ascii="Times New Roman" w:eastAsia="Times New Roman" w:hAnsi="Times New Roman" w:cs="Times New Roman"/>
                <w:i/>
                <w:iCs/>
                <w:sz w:val="24"/>
                <w:szCs w:val="24"/>
              </w:rPr>
              <w:t>—</w:t>
            </w:r>
            <w:r w:rsidRPr="0085152A">
              <w:rPr>
                <w:rFonts w:ascii="Times New Roman" w:eastAsia="Times New Roman" w:hAnsi="Times New Roman" w:cs="Times New Roman"/>
                <w:sz w:val="24"/>
                <w:szCs w:val="24"/>
              </w:rPr>
              <w:t> телескопическая стрела с гуськом; </w:t>
            </w:r>
            <w:r w:rsidRPr="0085152A">
              <w:rPr>
                <w:rFonts w:ascii="Times New Roman" w:eastAsia="Times New Roman" w:hAnsi="Times New Roman" w:cs="Times New Roman"/>
                <w:b/>
                <w:bCs/>
                <w:i/>
                <w:iCs/>
                <w:sz w:val="24"/>
                <w:szCs w:val="24"/>
              </w:rPr>
              <w:t>2 </w:t>
            </w:r>
            <w:r w:rsidRPr="0085152A">
              <w:rPr>
                <w:rFonts w:ascii="Times New Roman" w:eastAsia="Times New Roman" w:hAnsi="Times New Roman" w:cs="Times New Roman"/>
                <w:i/>
                <w:iCs/>
                <w:sz w:val="24"/>
                <w:szCs w:val="24"/>
              </w:rPr>
              <w:t>—</w:t>
            </w:r>
            <w:r w:rsidRPr="0085152A">
              <w:rPr>
                <w:rFonts w:ascii="Times New Roman" w:eastAsia="Times New Roman" w:hAnsi="Times New Roman" w:cs="Times New Roman"/>
                <w:sz w:val="24"/>
                <w:szCs w:val="24"/>
              </w:rPr>
              <w:t> гидроцилиндры изменения вылета стрелы; </w:t>
            </w:r>
            <w:proofErr w:type="gramStart"/>
            <w:r w:rsidRPr="0085152A">
              <w:rPr>
                <w:rFonts w:ascii="Times New Roman" w:eastAsia="Times New Roman" w:hAnsi="Times New Roman" w:cs="Times New Roman"/>
                <w:i/>
                <w:iCs/>
                <w:sz w:val="24"/>
                <w:szCs w:val="24"/>
              </w:rPr>
              <w:t>3 —</w:t>
            </w:r>
            <w:r w:rsidRPr="0085152A">
              <w:rPr>
                <w:rFonts w:ascii="Times New Roman" w:eastAsia="Times New Roman" w:hAnsi="Times New Roman" w:cs="Times New Roman"/>
                <w:sz w:val="24"/>
                <w:szCs w:val="24"/>
              </w:rPr>
              <w:t> кабина управления; </w:t>
            </w:r>
            <w:r w:rsidRPr="0085152A">
              <w:rPr>
                <w:rFonts w:ascii="Times New Roman" w:eastAsia="Times New Roman" w:hAnsi="Times New Roman" w:cs="Times New Roman"/>
                <w:i/>
                <w:iCs/>
                <w:sz w:val="24"/>
                <w:szCs w:val="24"/>
              </w:rPr>
              <w:t>4 —</w:t>
            </w:r>
            <w:r w:rsidRPr="0085152A">
              <w:rPr>
                <w:rFonts w:ascii="Times New Roman" w:eastAsia="Times New Roman" w:hAnsi="Times New Roman" w:cs="Times New Roman"/>
                <w:sz w:val="24"/>
                <w:szCs w:val="24"/>
              </w:rPr>
              <w:t> выносные опоры)</w:t>
            </w:r>
            <w:proofErr w:type="gramEnd"/>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48</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proofErr w:type="gramStart"/>
            <w:r w:rsidRPr="0085152A">
              <w:rPr>
                <w:rFonts w:ascii="Times New Roman" w:eastAsia="Times New Roman" w:hAnsi="Times New Roman" w:cs="Times New Roman"/>
                <w:sz w:val="24"/>
                <w:szCs w:val="24"/>
              </w:rPr>
              <w:t>лете</w:t>
            </w:r>
            <w:proofErr w:type="gramEnd"/>
            <w:r w:rsidRPr="0085152A">
              <w:rPr>
                <w:rFonts w:ascii="Times New Roman" w:eastAsia="Times New Roman" w:hAnsi="Times New Roman" w:cs="Times New Roman"/>
                <w:sz w:val="24"/>
                <w:szCs w:val="24"/>
              </w:rPr>
              <w:t xml:space="preserve"> стрелы 3,5 м). Телескопическая стрела может изменять свою длину с грузом на крюке, что позволяет монтировать элементы в труднодоступных местах, проносить их </w:t>
            </w:r>
            <w:r w:rsidRPr="0085152A">
              <w:rPr>
                <w:rFonts w:ascii="Times New Roman" w:eastAsia="Times New Roman" w:hAnsi="Times New Roman" w:cs="Times New Roman"/>
                <w:sz w:val="24"/>
                <w:szCs w:val="24"/>
              </w:rPr>
              <w:lastRenderedPageBreak/>
              <w:t>среди ранее смонтированных конструкций. Недостатками автомобильных кранов являются невозможность управлять механизмом подъема и движения крана с одного рабочего места (из одной кабины) и необходимость в большинстве случаев вести работу при постановке крана на выносные опоры.</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 xml:space="preserve">Автомобильные краны применяют в основном на </w:t>
            </w:r>
            <w:proofErr w:type="spellStart"/>
            <w:proofErr w:type="gramStart"/>
            <w:r w:rsidRPr="0085152A">
              <w:rPr>
                <w:rFonts w:ascii="Times New Roman" w:eastAsia="Times New Roman" w:hAnsi="Times New Roman" w:cs="Times New Roman"/>
                <w:sz w:val="24"/>
                <w:szCs w:val="24"/>
              </w:rPr>
              <w:t>погрузочно</w:t>
            </w:r>
            <w:proofErr w:type="spellEnd"/>
            <w:r w:rsidRPr="0085152A">
              <w:rPr>
                <w:rFonts w:ascii="Times New Roman" w:eastAsia="Times New Roman" w:hAnsi="Times New Roman" w:cs="Times New Roman"/>
                <w:sz w:val="24"/>
                <w:szCs w:val="24"/>
              </w:rPr>
              <w:t>- разгрузочных</w:t>
            </w:r>
            <w:proofErr w:type="gramEnd"/>
            <w:r w:rsidRPr="0085152A">
              <w:rPr>
                <w:rFonts w:ascii="Times New Roman" w:eastAsia="Times New Roman" w:hAnsi="Times New Roman" w:cs="Times New Roman"/>
                <w:sz w:val="24"/>
                <w:szCs w:val="24"/>
              </w:rPr>
              <w:t xml:space="preserve"> работах и на монтаже зданий небольшой высоты и из элементов небольшой массы. Целесообразно использовать их при рассредоточенном расположении объектов и в сельском строительстве.</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 xml:space="preserve">Стреловые железнодорожные краны применяют в строительстве преимущественно при погрузочно-разгрузочных работах, работах нулевого цикла, обслуживании площадок </w:t>
            </w:r>
            <w:proofErr w:type="spellStart"/>
            <w:r w:rsidRPr="0085152A">
              <w:rPr>
                <w:rFonts w:ascii="Times New Roman" w:eastAsia="Times New Roman" w:hAnsi="Times New Roman" w:cs="Times New Roman"/>
                <w:sz w:val="24"/>
                <w:szCs w:val="24"/>
              </w:rPr>
              <w:t>укру</w:t>
            </w:r>
            <w:proofErr w:type="gramStart"/>
            <w:r w:rsidRPr="0085152A">
              <w:rPr>
                <w:rFonts w:ascii="Times New Roman" w:eastAsia="Times New Roman" w:hAnsi="Times New Roman" w:cs="Times New Roman"/>
                <w:sz w:val="24"/>
                <w:szCs w:val="24"/>
              </w:rPr>
              <w:t>п</w:t>
            </w:r>
            <w:proofErr w:type="spellEnd"/>
            <w:r w:rsidRPr="0085152A">
              <w:rPr>
                <w:rFonts w:ascii="Times New Roman" w:eastAsia="Times New Roman" w:hAnsi="Times New Roman" w:cs="Times New Roman"/>
                <w:sz w:val="24"/>
                <w:szCs w:val="24"/>
              </w:rPr>
              <w:t>-</w:t>
            </w:r>
            <w:proofErr w:type="gramEnd"/>
            <w:r w:rsidRPr="0085152A">
              <w:rPr>
                <w:rFonts w:ascii="Times New Roman" w:eastAsia="Times New Roman" w:hAnsi="Times New Roman" w:cs="Times New Roman"/>
                <w:sz w:val="24"/>
                <w:szCs w:val="24"/>
              </w:rPr>
              <w:t xml:space="preserve"> </w:t>
            </w:r>
            <w:proofErr w:type="spellStart"/>
            <w:r w:rsidRPr="0085152A">
              <w:rPr>
                <w:rFonts w:ascii="Times New Roman" w:eastAsia="Times New Roman" w:hAnsi="Times New Roman" w:cs="Times New Roman"/>
                <w:sz w:val="24"/>
                <w:szCs w:val="24"/>
              </w:rPr>
              <w:t>нительной</w:t>
            </w:r>
            <w:proofErr w:type="spellEnd"/>
            <w:r w:rsidRPr="0085152A">
              <w:rPr>
                <w:rFonts w:ascii="Times New Roman" w:eastAsia="Times New Roman" w:hAnsi="Times New Roman" w:cs="Times New Roman"/>
                <w:sz w:val="24"/>
                <w:szCs w:val="24"/>
              </w:rPr>
              <w:t xml:space="preserve"> сборки, на складах, имеющих железнодорожные пути. Грузоподъемность таких кранов составляет от 9 до 30 т, стреловое оборудование монтируется непосредственно на поворотной платформе или на одной-двух секциях башни.</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i/>
                <w:iCs/>
                <w:sz w:val="24"/>
                <w:szCs w:val="24"/>
              </w:rPr>
              <w:t>Башенные краны</w:t>
            </w:r>
            <w:r w:rsidRPr="0085152A">
              <w:rPr>
                <w:rFonts w:ascii="Times New Roman" w:eastAsia="Times New Roman" w:hAnsi="Times New Roman" w:cs="Times New Roman"/>
                <w:sz w:val="24"/>
                <w:szCs w:val="24"/>
              </w:rPr>
              <w:t> являются распространенными средствами механизации монтажных работ и вертикального транспорта в строительстве. Они составляют около 18 % парка передвижных кранов.</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Выпускают башенные краны грузоподъемностью до 25 т и высотой подъема крюка до 83 м. В машинном парке представлены в основном башенные краны грузоподъемностью 5... 10 т и высотой подъема 21...40 м.</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По конструкции различают башенные краны с поворотной платформой и неповоротной башней.</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proofErr w:type="gramStart"/>
            <w:r w:rsidRPr="0085152A">
              <w:rPr>
                <w:rFonts w:ascii="Times New Roman" w:eastAsia="Times New Roman" w:hAnsi="Times New Roman" w:cs="Times New Roman"/>
                <w:sz w:val="24"/>
                <w:szCs w:val="24"/>
              </w:rPr>
              <w:t>По возможности перемещаться по фронту возводимого здания башенные краны делятся на стационарные, приставные, самоподъемные и передвижные (рис. 1.17).</w:t>
            </w:r>
            <w:proofErr w:type="gramEnd"/>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В настоящее время преимущество отдается кранам, оснащенным балочной стрелой. Из 11 выпускаемых модификаций башенных кранов 6 имеют балочные стрелы. Объясняется это тем, что балочные стрелы за счет плавного перемещения монтируемых конструкций обеспечивают высокую точность наведения конструкций при производстве монтажных работ.</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271B97">
              <w:rPr>
                <w:rFonts w:ascii="Times New Roman" w:eastAsia="Times New Roman" w:hAnsi="Times New Roman" w:cs="Times New Roman"/>
                <w:noProof/>
                <w:sz w:val="24"/>
                <w:szCs w:val="24"/>
              </w:rPr>
              <w:drawing>
                <wp:inline distT="0" distB="0" distL="0" distR="0">
                  <wp:extent cx="6559550" cy="2266950"/>
                  <wp:effectExtent l="19050" t="0" r="0" b="0"/>
                  <wp:docPr id="2" name="Рисунок 2" descr="Башенные кр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шенные краны"/>
                          <pic:cNvPicPr>
                            <a:picLocks noChangeAspect="1" noChangeArrowheads="1"/>
                          </pic:cNvPicPr>
                        </pic:nvPicPr>
                        <pic:blipFill>
                          <a:blip r:embed="rId6"/>
                          <a:srcRect/>
                          <a:stretch>
                            <a:fillRect/>
                          </a:stretch>
                        </pic:blipFill>
                        <pic:spPr bwMode="auto">
                          <a:xfrm>
                            <a:off x="0" y="0"/>
                            <a:ext cx="6559550" cy="2266950"/>
                          </a:xfrm>
                          <a:prstGeom prst="rect">
                            <a:avLst/>
                          </a:prstGeom>
                          <a:noFill/>
                          <a:ln w="9525">
                            <a:noFill/>
                            <a:miter lim="800000"/>
                            <a:headEnd/>
                            <a:tailEnd/>
                          </a:ln>
                        </pic:spPr>
                      </pic:pic>
                    </a:graphicData>
                  </a:graphic>
                </wp:inline>
              </w:drawing>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lastRenderedPageBreak/>
              <w:t>Рис. 1.17. </w:t>
            </w:r>
            <w:r w:rsidRPr="00271B97">
              <w:rPr>
                <w:rFonts w:ascii="Times New Roman" w:eastAsia="Times New Roman" w:hAnsi="Times New Roman" w:cs="Times New Roman"/>
                <w:b/>
                <w:bCs/>
                <w:sz w:val="24"/>
                <w:szCs w:val="24"/>
              </w:rPr>
              <w:t>Башенные краны:</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proofErr w:type="gramStart"/>
            <w:r w:rsidRPr="0085152A">
              <w:rPr>
                <w:rFonts w:ascii="Times New Roman" w:eastAsia="Times New Roman" w:hAnsi="Times New Roman" w:cs="Times New Roman"/>
                <w:b/>
                <w:bCs/>
                <w:i/>
                <w:iCs/>
                <w:sz w:val="24"/>
                <w:szCs w:val="24"/>
              </w:rPr>
              <w:t>а</w:t>
            </w:r>
            <w:r w:rsidRPr="0085152A">
              <w:rPr>
                <w:rFonts w:ascii="Times New Roman" w:eastAsia="Times New Roman" w:hAnsi="Times New Roman" w:cs="Times New Roman"/>
                <w:sz w:val="24"/>
                <w:szCs w:val="24"/>
              </w:rPr>
              <w:t> — стационарный; </w:t>
            </w:r>
            <w:r w:rsidRPr="0085152A">
              <w:rPr>
                <w:rFonts w:ascii="Times New Roman" w:eastAsia="Times New Roman" w:hAnsi="Times New Roman" w:cs="Times New Roman"/>
                <w:b/>
                <w:bCs/>
                <w:i/>
                <w:iCs/>
                <w:sz w:val="24"/>
                <w:szCs w:val="24"/>
              </w:rPr>
              <w:t>6</w:t>
            </w:r>
            <w:r w:rsidRPr="0085152A">
              <w:rPr>
                <w:rFonts w:ascii="Times New Roman" w:eastAsia="Times New Roman" w:hAnsi="Times New Roman" w:cs="Times New Roman"/>
                <w:sz w:val="24"/>
                <w:szCs w:val="24"/>
              </w:rPr>
              <w:t> — приставной; </w:t>
            </w:r>
            <w:r w:rsidRPr="0085152A">
              <w:rPr>
                <w:rFonts w:ascii="Times New Roman" w:eastAsia="Times New Roman" w:hAnsi="Times New Roman" w:cs="Times New Roman"/>
                <w:b/>
                <w:bCs/>
                <w:i/>
                <w:iCs/>
                <w:sz w:val="24"/>
                <w:szCs w:val="24"/>
              </w:rPr>
              <w:t>в</w:t>
            </w:r>
            <w:r w:rsidRPr="0085152A">
              <w:rPr>
                <w:rFonts w:ascii="Times New Roman" w:eastAsia="Times New Roman" w:hAnsi="Times New Roman" w:cs="Times New Roman"/>
                <w:sz w:val="24"/>
                <w:szCs w:val="24"/>
              </w:rPr>
              <w:t> — самоподъемный; </w:t>
            </w:r>
            <w:r w:rsidRPr="0085152A">
              <w:rPr>
                <w:rFonts w:ascii="Times New Roman" w:eastAsia="Times New Roman" w:hAnsi="Times New Roman" w:cs="Times New Roman"/>
                <w:b/>
                <w:bCs/>
                <w:i/>
                <w:iCs/>
                <w:sz w:val="24"/>
                <w:szCs w:val="24"/>
              </w:rPr>
              <w:t>г</w:t>
            </w:r>
            <w:r w:rsidRPr="0085152A">
              <w:rPr>
                <w:rFonts w:ascii="Times New Roman" w:eastAsia="Times New Roman" w:hAnsi="Times New Roman" w:cs="Times New Roman"/>
                <w:sz w:val="24"/>
                <w:szCs w:val="24"/>
              </w:rPr>
              <w:t> — передвижной; </w:t>
            </w:r>
            <w:r w:rsidRPr="0085152A">
              <w:rPr>
                <w:rFonts w:ascii="Times New Roman" w:eastAsia="Times New Roman" w:hAnsi="Times New Roman" w:cs="Times New Roman"/>
                <w:b/>
                <w:bCs/>
                <w:i/>
                <w:iCs/>
                <w:sz w:val="24"/>
                <w:szCs w:val="24"/>
              </w:rPr>
              <w:t>1</w:t>
            </w:r>
            <w:r w:rsidRPr="0085152A">
              <w:rPr>
                <w:rFonts w:ascii="Times New Roman" w:eastAsia="Times New Roman" w:hAnsi="Times New Roman" w:cs="Times New Roman"/>
                <w:sz w:val="24"/>
                <w:szCs w:val="24"/>
              </w:rPr>
              <w:t> — стрела; </w:t>
            </w:r>
            <w:r w:rsidRPr="0085152A">
              <w:rPr>
                <w:rFonts w:ascii="Times New Roman" w:eastAsia="Times New Roman" w:hAnsi="Times New Roman" w:cs="Times New Roman"/>
                <w:b/>
                <w:bCs/>
                <w:i/>
                <w:iCs/>
                <w:sz w:val="24"/>
                <w:szCs w:val="24"/>
              </w:rPr>
              <w:t>2</w:t>
            </w:r>
            <w:r w:rsidRPr="0085152A">
              <w:rPr>
                <w:rFonts w:ascii="Times New Roman" w:eastAsia="Times New Roman" w:hAnsi="Times New Roman" w:cs="Times New Roman"/>
                <w:sz w:val="24"/>
                <w:szCs w:val="24"/>
              </w:rPr>
              <w:t> — грузовая тележка; </w:t>
            </w:r>
            <w:r w:rsidRPr="0085152A">
              <w:rPr>
                <w:rFonts w:ascii="Times New Roman" w:eastAsia="Times New Roman" w:hAnsi="Times New Roman" w:cs="Times New Roman"/>
                <w:b/>
                <w:bCs/>
                <w:i/>
                <w:iCs/>
                <w:sz w:val="24"/>
                <w:szCs w:val="24"/>
              </w:rPr>
              <w:t>3</w:t>
            </w:r>
            <w:r w:rsidRPr="0085152A">
              <w:rPr>
                <w:rFonts w:ascii="Times New Roman" w:eastAsia="Times New Roman" w:hAnsi="Times New Roman" w:cs="Times New Roman"/>
                <w:sz w:val="24"/>
                <w:szCs w:val="24"/>
              </w:rPr>
              <w:t> — фундамент; </w:t>
            </w:r>
            <w:r w:rsidRPr="0085152A">
              <w:rPr>
                <w:rFonts w:ascii="Times New Roman" w:eastAsia="Times New Roman" w:hAnsi="Times New Roman" w:cs="Times New Roman"/>
                <w:b/>
                <w:bCs/>
                <w:i/>
                <w:iCs/>
                <w:sz w:val="24"/>
                <w:szCs w:val="24"/>
              </w:rPr>
              <w:t>4</w:t>
            </w:r>
            <w:r w:rsidRPr="0085152A">
              <w:rPr>
                <w:rFonts w:ascii="Times New Roman" w:eastAsia="Times New Roman" w:hAnsi="Times New Roman" w:cs="Times New Roman"/>
                <w:sz w:val="24"/>
                <w:szCs w:val="24"/>
              </w:rPr>
              <w:t> — настенные опоры; 5 — здание; </w:t>
            </w:r>
            <w:r w:rsidRPr="0085152A">
              <w:rPr>
                <w:rFonts w:ascii="Times New Roman" w:eastAsia="Times New Roman" w:hAnsi="Times New Roman" w:cs="Times New Roman"/>
                <w:b/>
                <w:bCs/>
                <w:i/>
                <w:iCs/>
                <w:sz w:val="24"/>
                <w:szCs w:val="24"/>
              </w:rPr>
              <w:t>6</w:t>
            </w:r>
            <w:r w:rsidRPr="0085152A">
              <w:rPr>
                <w:rFonts w:ascii="Times New Roman" w:eastAsia="Times New Roman" w:hAnsi="Times New Roman" w:cs="Times New Roman"/>
                <w:sz w:val="24"/>
                <w:szCs w:val="24"/>
              </w:rPr>
              <w:t> — противовес; 7 — ходовая рама; </w:t>
            </w:r>
            <w:r w:rsidRPr="0085152A">
              <w:rPr>
                <w:rFonts w:ascii="Times New Roman" w:eastAsia="Times New Roman" w:hAnsi="Times New Roman" w:cs="Times New Roman"/>
                <w:b/>
                <w:bCs/>
                <w:i/>
                <w:iCs/>
                <w:sz w:val="24"/>
                <w:szCs w:val="24"/>
              </w:rPr>
              <w:t>8</w:t>
            </w:r>
            <w:r w:rsidRPr="0085152A">
              <w:rPr>
                <w:rFonts w:ascii="Times New Roman" w:eastAsia="Times New Roman" w:hAnsi="Times New Roman" w:cs="Times New Roman"/>
                <w:sz w:val="24"/>
                <w:szCs w:val="24"/>
              </w:rPr>
              <w:t> — стреловой полиспаст</w:t>
            </w:r>
            <w:proofErr w:type="gramEnd"/>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В подавляющем большинстве при возведении жилых и промышленных зданий используются передвижные по рельсовым путям башенные краны с поворотной платформой. Такие краны сконструированы в так называемом мобильном исполнении, обеспечивающем относительно быстрое их перебазирование.</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Разработаны универсальные башенные краны, которые до определенной высоты работают как свободностоящие, а выше — как приставные.</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Приставные башенные крапы используются при монтаже конструкций па отметках выше 70 м. Они не перемещаются по фронту работ, а опираются па рамы, которые закрепляются на монолитном фундаменте. Приставные крапы перевозятся на объекты в разобранном на укрупненные узлы виде. Монтируют их с помощью автомобильных кранов и монтажной стойки.</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i/>
                <w:iCs/>
                <w:sz w:val="24"/>
                <w:szCs w:val="24"/>
              </w:rPr>
              <w:t>Козловые краны</w:t>
            </w:r>
            <w:r w:rsidRPr="0085152A">
              <w:rPr>
                <w:rFonts w:ascii="Times New Roman" w:eastAsia="Times New Roman" w:hAnsi="Times New Roman" w:cs="Times New Roman"/>
                <w:sz w:val="24"/>
                <w:szCs w:val="24"/>
              </w:rPr>
              <w:t xml:space="preserve"> чаще используют па погрузочно-разгрузочных и складских работах, а также па площадках </w:t>
            </w:r>
            <w:proofErr w:type="spellStart"/>
            <w:r w:rsidRPr="0085152A">
              <w:rPr>
                <w:rFonts w:ascii="Times New Roman" w:eastAsia="Times New Roman" w:hAnsi="Times New Roman" w:cs="Times New Roman"/>
                <w:sz w:val="24"/>
                <w:szCs w:val="24"/>
              </w:rPr>
              <w:t>укрупнителыюй</w:t>
            </w:r>
            <w:proofErr w:type="spellEnd"/>
            <w:r w:rsidRPr="0085152A">
              <w:rPr>
                <w:rFonts w:ascii="Times New Roman" w:eastAsia="Times New Roman" w:hAnsi="Times New Roman" w:cs="Times New Roman"/>
                <w:sz w:val="24"/>
                <w:szCs w:val="24"/>
              </w:rPr>
              <w:t xml:space="preserve"> сборки; при возведении одноэтажных промышленных зданий, в пролетах которых монтируется тяжелое технологическое оборудование. В гражданском строительстве при монтаже зданий из объемных элементов рекомендуется применять козловые крапы марок К-308, УК-15-50, У КП* (звездочка в марке означает «с </w:t>
            </w:r>
            <w:proofErr w:type="spellStart"/>
            <w:r w:rsidRPr="0085152A">
              <w:rPr>
                <w:rFonts w:ascii="Times New Roman" w:eastAsia="Times New Roman" w:hAnsi="Times New Roman" w:cs="Times New Roman"/>
                <w:sz w:val="24"/>
                <w:szCs w:val="24"/>
              </w:rPr>
              <w:t>преднапряже</w:t>
            </w:r>
            <w:proofErr w:type="gramStart"/>
            <w:r w:rsidRPr="0085152A">
              <w:rPr>
                <w:rFonts w:ascii="Times New Roman" w:eastAsia="Times New Roman" w:hAnsi="Times New Roman" w:cs="Times New Roman"/>
                <w:sz w:val="24"/>
                <w:szCs w:val="24"/>
              </w:rPr>
              <w:t>п</w:t>
            </w:r>
            <w:proofErr w:type="spellEnd"/>
            <w:r w:rsidRPr="0085152A">
              <w:rPr>
                <w:rFonts w:ascii="Times New Roman" w:eastAsia="Times New Roman" w:hAnsi="Times New Roman" w:cs="Times New Roman"/>
                <w:sz w:val="24"/>
                <w:szCs w:val="24"/>
              </w:rPr>
              <w:t>-</w:t>
            </w:r>
            <w:proofErr w:type="gramEnd"/>
            <w:r w:rsidRPr="0085152A">
              <w:rPr>
                <w:rFonts w:ascii="Times New Roman" w:eastAsia="Times New Roman" w:hAnsi="Times New Roman" w:cs="Times New Roman"/>
                <w:sz w:val="24"/>
                <w:szCs w:val="24"/>
              </w:rPr>
              <w:t xml:space="preserve"> </w:t>
            </w:r>
            <w:proofErr w:type="spellStart"/>
            <w:r w:rsidRPr="0085152A">
              <w:rPr>
                <w:rFonts w:ascii="Times New Roman" w:eastAsia="Times New Roman" w:hAnsi="Times New Roman" w:cs="Times New Roman"/>
                <w:sz w:val="24"/>
                <w:szCs w:val="24"/>
              </w:rPr>
              <w:t>пым</w:t>
            </w:r>
            <w:proofErr w:type="spellEnd"/>
            <w:r w:rsidRPr="0085152A">
              <w:rPr>
                <w:rFonts w:ascii="Times New Roman" w:eastAsia="Times New Roman" w:hAnsi="Times New Roman" w:cs="Times New Roman"/>
                <w:sz w:val="24"/>
                <w:szCs w:val="24"/>
              </w:rPr>
              <w:t xml:space="preserve"> ригелем») (рис. 1.18).</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i/>
                <w:iCs/>
                <w:sz w:val="24"/>
                <w:szCs w:val="24"/>
              </w:rPr>
              <w:t>Специальные краны</w:t>
            </w:r>
            <w:r w:rsidRPr="0085152A">
              <w:rPr>
                <w:rFonts w:ascii="Times New Roman" w:eastAsia="Times New Roman" w:hAnsi="Times New Roman" w:cs="Times New Roman"/>
                <w:sz w:val="24"/>
                <w:szCs w:val="24"/>
              </w:rPr>
              <w:t> используют для монтажа элементов конструкций некоторых сооружений. Например, высотные сооружения</w:t>
            </w:r>
          </w:p>
          <w:p w:rsidR="0085152A" w:rsidRPr="0085152A" w:rsidRDefault="0085152A" w:rsidP="0085152A">
            <w:pPr>
              <w:spacing w:after="0" w:line="240" w:lineRule="auto"/>
              <w:rPr>
                <w:rFonts w:ascii="Times New Roman" w:eastAsia="Times New Roman" w:hAnsi="Times New Roman" w:cs="Times New Roman"/>
                <w:sz w:val="24"/>
                <w:szCs w:val="24"/>
              </w:rPr>
            </w:pPr>
            <w:r w:rsidRPr="00271B97">
              <w:rPr>
                <w:rFonts w:ascii="Times New Roman" w:eastAsia="Times New Roman" w:hAnsi="Times New Roman" w:cs="Times New Roman"/>
                <w:noProof/>
                <w:sz w:val="24"/>
                <w:szCs w:val="24"/>
              </w:rPr>
              <w:drawing>
                <wp:inline distT="0" distB="0" distL="0" distR="0">
                  <wp:extent cx="4324350" cy="1390650"/>
                  <wp:effectExtent l="19050" t="0" r="0" b="0"/>
                  <wp:docPr id="3" name="Рисунок 3" descr="Козловые кр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зловые краны"/>
                          <pic:cNvPicPr>
                            <a:picLocks noChangeAspect="1" noChangeArrowheads="1"/>
                          </pic:cNvPicPr>
                        </pic:nvPicPr>
                        <pic:blipFill>
                          <a:blip r:embed="rId7"/>
                          <a:srcRect/>
                          <a:stretch>
                            <a:fillRect/>
                          </a:stretch>
                        </pic:blipFill>
                        <pic:spPr bwMode="auto">
                          <a:xfrm>
                            <a:off x="0" y="0"/>
                            <a:ext cx="4324350" cy="1390650"/>
                          </a:xfrm>
                          <a:prstGeom prst="rect">
                            <a:avLst/>
                          </a:prstGeom>
                          <a:noFill/>
                          <a:ln w="9525">
                            <a:noFill/>
                            <a:miter lim="800000"/>
                            <a:headEnd/>
                            <a:tailEnd/>
                          </a:ln>
                        </pic:spPr>
                      </pic:pic>
                    </a:graphicData>
                  </a:graphic>
                </wp:inline>
              </w:drawing>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Рис. 1.18. Козловые краны: </w:t>
            </w:r>
            <w:r w:rsidRPr="0085152A">
              <w:rPr>
                <w:rFonts w:ascii="Times New Roman" w:eastAsia="Times New Roman" w:hAnsi="Times New Roman" w:cs="Times New Roman"/>
                <w:b/>
                <w:bCs/>
                <w:i/>
                <w:iCs/>
                <w:sz w:val="24"/>
                <w:szCs w:val="24"/>
              </w:rPr>
              <w:t>а</w:t>
            </w:r>
            <w:r w:rsidRPr="0085152A">
              <w:rPr>
                <w:rFonts w:ascii="Times New Roman" w:eastAsia="Times New Roman" w:hAnsi="Times New Roman" w:cs="Times New Roman"/>
                <w:sz w:val="24"/>
                <w:szCs w:val="24"/>
              </w:rPr>
              <w:t xml:space="preserve"> — с </w:t>
            </w:r>
            <w:proofErr w:type="spellStart"/>
            <w:r w:rsidRPr="0085152A">
              <w:rPr>
                <w:rFonts w:ascii="Times New Roman" w:eastAsia="Times New Roman" w:hAnsi="Times New Roman" w:cs="Times New Roman"/>
                <w:sz w:val="24"/>
                <w:szCs w:val="24"/>
              </w:rPr>
              <w:t>предиапряженпым</w:t>
            </w:r>
            <w:proofErr w:type="spellEnd"/>
            <w:r w:rsidRPr="0085152A">
              <w:rPr>
                <w:rFonts w:ascii="Times New Roman" w:eastAsia="Times New Roman" w:hAnsi="Times New Roman" w:cs="Times New Roman"/>
                <w:sz w:val="24"/>
                <w:szCs w:val="24"/>
              </w:rPr>
              <w:t xml:space="preserve"> ригелем; </w:t>
            </w:r>
            <w:r w:rsidRPr="0085152A">
              <w:rPr>
                <w:rFonts w:ascii="Times New Roman" w:eastAsia="Times New Roman" w:hAnsi="Times New Roman" w:cs="Times New Roman"/>
                <w:b/>
                <w:bCs/>
                <w:i/>
                <w:iCs/>
                <w:sz w:val="24"/>
                <w:szCs w:val="24"/>
              </w:rPr>
              <w:t>6</w:t>
            </w:r>
            <w:r w:rsidRPr="0085152A">
              <w:rPr>
                <w:rFonts w:ascii="Times New Roman" w:eastAsia="Times New Roman" w:hAnsi="Times New Roman" w:cs="Times New Roman"/>
                <w:sz w:val="24"/>
                <w:szCs w:val="24"/>
              </w:rPr>
              <w:t xml:space="preserve"> — </w:t>
            </w:r>
            <w:proofErr w:type="gramStart"/>
            <w:r w:rsidRPr="0085152A">
              <w:rPr>
                <w:rFonts w:ascii="Times New Roman" w:eastAsia="Times New Roman" w:hAnsi="Times New Roman" w:cs="Times New Roman"/>
                <w:sz w:val="24"/>
                <w:szCs w:val="24"/>
              </w:rPr>
              <w:t>монтажный</w:t>
            </w:r>
            <w:proofErr w:type="gramEnd"/>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монтируют с помощью переставных крапов. Для монтажа радиомачт, башен применяют самоподъемные (ползучие) краны. Тяжелые конструкции поднимают в проектное положение ленточными или стоечными подъемниками, оборудованными гидравлическими домкратами. В некоторых случаях на монтаже строительных конструкций используют специальные вертолеты-крапы.</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i/>
                <w:iCs/>
                <w:sz w:val="24"/>
                <w:szCs w:val="24"/>
              </w:rPr>
              <w:t xml:space="preserve">Мачты, </w:t>
            </w:r>
            <w:proofErr w:type="spellStart"/>
            <w:r w:rsidRPr="0085152A">
              <w:rPr>
                <w:rFonts w:ascii="Times New Roman" w:eastAsia="Times New Roman" w:hAnsi="Times New Roman" w:cs="Times New Roman"/>
                <w:b/>
                <w:bCs/>
                <w:i/>
                <w:iCs/>
                <w:sz w:val="24"/>
                <w:szCs w:val="24"/>
              </w:rPr>
              <w:t>шевры</w:t>
            </w:r>
            <w:proofErr w:type="spellEnd"/>
            <w:r w:rsidRPr="0085152A">
              <w:rPr>
                <w:rFonts w:ascii="Times New Roman" w:eastAsia="Times New Roman" w:hAnsi="Times New Roman" w:cs="Times New Roman"/>
                <w:sz w:val="24"/>
                <w:szCs w:val="24"/>
              </w:rPr>
              <w:t> и </w:t>
            </w:r>
            <w:r w:rsidRPr="0085152A">
              <w:rPr>
                <w:rFonts w:ascii="Times New Roman" w:eastAsia="Times New Roman" w:hAnsi="Times New Roman" w:cs="Times New Roman"/>
                <w:b/>
                <w:bCs/>
                <w:i/>
                <w:iCs/>
                <w:sz w:val="24"/>
                <w:szCs w:val="24"/>
              </w:rPr>
              <w:t>порталы</w:t>
            </w:r>
            <w:r w:rsidRPr="0085152A">
              <w:rPr>
                <w:rFonts w:ascii="Times New Roman" w:eastAsia="Times New Roman" w:hAnsi="Times New Roman" w:cs="Times New Roman"/>
                <w:sz w:val="24"/>
                <w:szCs w:val="24"/>
              </w:rPr>
              <w:t xml:space="preserve"> в связи с наличием в </w:t>
            </w:r>
            <w:proofErr w:type="spellStart"/>
            <w:proofErr w:type="gramStart"/>
            <w:r w:rsidRPr="0085152A">
              <w:rPr>
                <w:rFonts w:ascii="Times New Roman" w:eastAsia="Times New Roman" w:hAnsi="Times New Roman" w:cs="Times New Roman"/>
                <w:sz w:val="24"/>
                <w:szCs w:val="24"/>
              </w:rPr>
              <w:t>строительно</w:t>
            </w:r>
            <w:proofErr w:type="spellEnd"/>
            <w:r w:rsidRPr="0085152A">
              <w:rPr>
                <w:rFonts w:ascii="Times New Roman" w:eastAsia="Times New Roman" w:hAnsi="Times New Roman" w:cs="Times New Roman"/>
                <w:sz w:val="24"/>
                <w:szCs w:val="24"/>
              </w:rPr>
              <w:t>- монтажных</w:t>
            </w:r>
            <w:proofErr w:type="gramEnd"/>
            <w:r w:rsidRPr="0085152A">
              <w:rPr>
                <w:rFonts w:ascii="Times New Roman" w:eastAsia="Times New Roman" w:hAnsi="Times New Roman" w:cs="Times New Roman"/>
                <w:sz w:val="24"/>
                <w:szCs w:val="24"/>
              </w:rPr>
              <w:t xml:space="preserve"> организациях большой номенклатуры мощных самоходных кранов (грузоподъемностью до 320 т) в настоящее время применяют только в исключительных случаях: для подъема конструкций большой массы, устанавливаемых в небольших количествах; в особых условиях монтажа, </w:t>
            </w:r>
            <w:r w:rsidRPr="0085152A">
              <w:rPr>
                <w:rFonts w:ascii="Times New Roman" w:eastAsia="Times New Roman" w:hAnsi="Times New Roman" w:cs="Times New Roman"/>
                <w:sz w:val="24"/>
                <w:szCs w:val="24"/>
              </w:rPr>
              <w:lastRenderedPageBreak/>
              <w:t>когда крапы не могут быть применены.</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b/>
                <w:bCs/>
                <w:i/>
                <w:iCs/>
                <w:sz w:val="24"/>
                <w:szCs w:val="24"/>
              </w:rPr>
              <w:t>Подъемники</w:t>
            </w:r>
            <w:r w:rsidRPr="0085152A">
              <w:rPr>
                <w:rFonts w:ascii="Times New Roman" w:eastAsia="Times New Roman" w:hAnsi="Times New Roman" w:cs="Times New Roman"/>
                <w:sz w:val="24"/>
                <w:szCs w:val="24"/>
              </w:rPr>
              <w:t> и </w:t>
            </w:r>
            <w:r w:rsidRPr="0085152A">
              <w:rPr>
                <w:rFonts w:ascii="Times New Roman" w:eastAsia="Times New Roman" w:hAnsi="Times New Roman" w:cs="Times New Roman"/>
                <w:b/>
                <w:bCs/>
                <w:i/>
                <w:iCs/>
                <w:sz w:val="24"/>
                <w:szCs w:val="24"/>
              </w:rPr>
              <w:t>вышки автомобильные</w:t>
            </w:r>
            <w:r w:rsidRPr="0085152A">
              <w:rPr>
                <w:rFonts w:ascii="Times New Roman" w:eastAsia="Times New Roman" w:hAnsi="Times New Roman" w:cs="Times New Roman"/>
                <w:sz w:val="24"/>
                <w:szCs w:val="24"/>
              </w:rPr>
              <w:t> предназначены для подъема на высоту только рабочих, инструмента и небольших порций материала. Используются при монтаже плит покрытия (первая плита), стеновых панелей, реже при монтаже несущих конструкций, подкрановых балок.</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Подъемники коленчатые рычажные и вышки монтируются па шасси грузовых автомобилей, что обеспечивает их высокую маневренность и мобильность. Привод подъемников (гидравлический или механический) осуществляется от двигателя автомобиля.</w:t>
            </w:r>
          </w:p>
          <w:p w:rsidR="0085152A" w:rsidRPr="0085152A" w:rsidRDefault="0085152A" w:rsidP="0085152A">
            <w:pPr>
              <w:spacing w:before="100" w:beforeAutospacing="1" w:after="100" w:afterAutospacing="1" w:line="240" w:lineRule="auto"/>
              <w:rPr>
                <w:rFonts w:ascii="Times New Roman" w:eastAsia="Times New Roman" w:hAnsi="Times New Roman" w:cs="Times New Roman"/>
                <w:sz w:val="24"/>
                <w:szCs w:val="24"/>
              </w:rPr>
            </w:pPr>
            <w:r w:rsidRPr="0085152A">
              <w:rPr>
                <w:rFonts w:ascii="Times New Roman" w:eastAsia="Times New Roman" w:hAnsi="Times New Roman" w:cs="Times New Roman"/>
                <w:sz w:val="24"/>
                <w:szCs w:val="24"/>
              </w:rPr>
              <w:t>Принятая индексация подъемников и вышек автомобильных соответствует их рабочим параметрам: АГП-22 — автомобильный гидравлический подъемник с высотой подъема 22 м; ВТ-23 — вышка телескопическая, высота подъема 23 м; ВРТ-35 — вышка рычажная телескопическая, высота подъема 35 м.</w:t>
            </w:r>
          </w:p>
          <w:p w:rsidR="0085152A" w:rsidRPr="0085152A" w:rsidRDefault="00271B97" w:rsidP="008515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изучить материал лекции и составить конспект.</w:t>
            </w:r>
          </w:p>
        </w:tc>
      </w:tr>
    </w:tbl>
    <w:p w:rsidR="0085152A" w:rsidRPr="0085152A" w:rsidRDefault="0085152A" w:rsidP="0085152A">
      <w:pPr>
        <w:spacing w:after="0" w:line="240" w:lineRule="auto"/>
        <w:rPr>
          <w:rFonts w:ascii="Times New Roman" w:eastAsia="Times New Roman" w:hAnsi="Times New Roman" w:cs="Times New Roman"/>
          <w:sz w:val="24"/>
          <w:szCs w:val="24"/>
        </w:rPr>
      </w:pPr>
      <w:r w:rsidRPr="00271B97">
        <w:rPr>
          <w:rFonts w:ascii="Times New Roman" w:eastAsia="Times New Roman" w:hAnsi="Times New Roman" w:cs="Times New Roman"/>
          <w:sz w:val="24"/>
          <w:szCs w:val="24"/>
        </w:rPr>
        <w:lastRenderedPageBreak/>
        <w:t> </w:t>
      </w:r>
    </w:p>
    <w:sectPr w:rsidR="0085152A" w:rsidRPr="008515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0B77"/>
    <w:multiLevelType w:val="multilevel"/>
    <w:tmpl w:val="0ED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68D3"/>
    <w:rsid w:val="00246D4C"/>
    <w:rsid w:val="00271B97"/>
    <w:rsid w:val="0085152A"/>
    <w:rsid w:val="00ED6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15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link w:val="50"/>
    <w:uiPriority w:val="9"/>
    <w:qFormat/>
    <w:rsid w:val="0085152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52A"/>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85152A"/>
    <w:rPr>
      <w:rFonts w:ascii="Times New Roman" w:eastAsia="Times New Roman" w:hAnsi="Times New Roman" w:cs="Times New Roman"/>
      <w:b/>
      <w:bCs/>
      <w:sz w:val="20"/>
      <w:szCs w:val="20"/>
    </w:rPr>
  </w:style>
  <w:style w:type="paragraph" w:styleId="a3">
    <w:name w:val="Normal (Web)"/>
    <w:basedOn w:val="a"/>
    <w:uiPriority w:val="99"/>
    <w:unhideWhenUsed/>
    <w:rsid w:val="008515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5152A"/>
    <w:rPr>
      <w:b/>
      <w:bCs/>
    </w:rPr>
  </w:style>
  <w:style w:type="character" w:customStyle="1" w:styleId="articleseperator">
    <w:name w:val="article_seperator"/>
    <w:basedOn w:val="a0"/>
    <w:rsid w:val="0085152A"/>
  </w:style>
  <w:style w:type="character" w:styleId="a5">
    <w:name w:val="Hyperlink"/>
    <w:basedOn w:val="a0"/>
    <w:uiPriority w:val="99"/>
    <w:semiHidden/>
    <w:unhideWhenUsed/>
    <w:rsid w:val="0085152A"/>
    <w:rPr>
      <w:color w:val="0000FF"/>
      <w:u w:val="single"/>
    </w:rPr>
  </w:style>
  <w:style w:type="paragraph" w:styleId="a6">
    <w:name w:val="Balloon Text"/>
    <w:basedOn w:val="a"/>
    <w:link w:val="a7"/>
    <w:uiPriority w:val="99"/>
    <w:semiHidden/>
    <w:unhideWhenUsed/>
    <w:rsid w:val="008515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1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041028">
      <w:bodyDiv w:val="1"/>
      <w:marLeft w:val="0"/>
      <w:marRight w:val="0"/>
      <w:marTop w:val="0"/>
      <w:marBottom w:val="0"/>
      <w:divBdr>
        <w:top w:val="none" w:sz="0" w:space="0" w:color="auto"/>
        <w:left w:val="none" w:sz="0" w:space="0" w:color="auto"/>
        <w:bottom w:val="none" w:sz="0" w:space="0" w:color="auto"/>
        <w:right w:val="none" w:sz="0" w:space="0" w:color="auto"/>
      </w:divBdr>
      <w:divsChild>
        <w:div w:id="105836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1375</Words>
  <Characters>7841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2022-02-04T12:10:00Z</dcterms:created>
  <dcterms:modified xsi:type="dcterms:W3CDTF">2022-02-04T12:29:00Z</dcterms:modified>
</cp:coreProperties>
</file>