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5801" w14:textId="77777777" w:rsidR="00813780" w:rsidRPr="00A24B75" w:rsidRDefault="00813780" w:rsidP="00813780">
      <w:pPr>
        <w:pStyle w:val="1"/>
        <w:ind w:firstLine="142"/>
        <w:jc w:val="center"/>
      </w:pPr>
      <w:bookmarkStart w:id="0" w:name="_Toc137606136"/>
      <w:r w:rsidRPr="00A24B75">
        <w:t>Трубопроводы и арматура электростанций</w:t>
      </w:r>
      <w:bookmarkEnd w:id="0"/>
    </w:p>
    <w:p w14:paraId="40D901F1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трубопроводов: обеспечение транспортировки воды, пара, масла, газа, воздуха, топлива.</w:t>
      </w:r>
    </w:p>
    <w:p w14:paraId="602C63C0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Трубопроводы подразделяются на главные и вспомогательные.</w:t>
      </w:r>
    </w:p>
    <w:p w14:paraId="21FB977E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Главные – паропроводы острого пара, линия питательной воды, линия основного конденсата.</w:t>
      </w:r>
    </w:p>
    <w:p w14:paraId="4BEF6EF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– обеспечение технологического процесса.</w:t>
      </w:r>
    </w:p>
    <w:p w14:paraId="3B813B1F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Вспомогательные – аварийные, резервные линии, дренажные, пусковые схемы.</w:t>
      </w:r>
    </w:p>
    <w:p w14:paraId="67C5E6FB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– обеспечение работоспособности схемы.</w:t>
      </w:r>
    </w:p>
    <w:p w14:paraId="2E3B1968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BE68C3">
        <w:rPr>
          <w:sz w:val="28"/>
          <w:szCs w:val="28"/>
        </w:rPr>
        <w:t xml:space="preserve">Трубопроводы </w:t>
      </w:r>
      <w:r>
        <w:rPr>
          <w:sz w:val="28"/>
          <w:szCs w:val="28"/>
        </w:rPr>
        <w:t>обеспечивают связи в тепловой схеме, а режим работы обеспечивается арматурой.</w:t>
      </w:r>
    </w:p>
    <w:p w14:paraId="2C4A65AD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массе трубопроводы составляют 8 % от всего технологического </w:t>
      </w:r>
      <w:proofErr w:type="gramStart"/>
      <w:r>
        <w:rPr>
          <w:sz w:val="28"/>
          <w:szCs w:val="28"/>
        </w:rPr>
        <w:t>оборудования  -</w:t>
      </w:r>
      <w:proofErr w:type="gramEnd"/>
      <w:r>
        <w:rPr>
          <w:sz w:val="28"/>
          <w:szCs w:val="28"/>
        </w:rPr>
        <w:t xml:space="preserve"> на КЭС и на ТЭС – 12 %.</w:t>
      </w:r>
    </w:p>
    <w:p w14:paraId="3D2B6ED8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стоимости трубопроводы составляют 15 % от стоимости</w:t>
      </w:r>
      <w:r w:rsidRPr="00BE68C3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тепломеханического оборудования, по трудозатратам на монтаж так же около 15 %.</w:t>
      </w:r>
    </w:p>
    <w:p w14:paraId="46483BDF" w14:textId="77777777" w:rsidR="00813780" w:rsidRDefault="00813780" w:rsidP="00813780">
      <w:pPr>
        <w:pStyle w:val="2"/>
        <w:jc w:val="center"/>
        <w:rPr>
          <w:b w:val="0"/>
        </w:rPr>
      </w:pPr>
      <w:bookmarkStart w:id="1" w:name="_Toc137606137"/>
      <w:r w:rsidRPr="00BE68C3">
        <w:rPr>
          <w:b w:val="0"/>
        </w:rPr>
        <w:t>Типы трубопроводов и их характеристика</w:t>
      </w:r>
      <w:bookmarkEnd w:id="1"/>
    </w:p>
    <w:p w14:paraId="5C2DA6F6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Материал, конструкция, изготовление, монтаж трубопроводов подчиняется правилам устройства безопасной эксплуатации </w:t>
      </w:r>
      <w:proofErr w:type="gramStart"/>
      <w:r>
        <w:rPr>
          <w:sz w:val="28"/>
          <w:szCs w:val="28"/>
        </w:rPr>
        <w:t>трубопроводов  горячей</w:t>
      </w:r>
      <w:proofErr w:type="gramEnd"/>
      <w:r>
        <w:rPr>
          <w:sz w:val="28"/>
          <w:szCs w:val="28"/>
        </w:rPr>
        <w:t xml:space="preserve"> воды и пара.</w:t>
      </w:r>
    </w:p>
    <w:p w14:paraId="5E6B1A1C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В них установлено 4 категории трубопроводов в зависимости от температуры и давления среды. В зависимости от категории трубопровода реализуется весь технологический цикл.</w:t>
      </w:r>
    </w:p>
    <w:p w14:paraId="4DD58FD8" w14:textId="58C930F8" w:rsidR="00813780" w:rsidRDefault="00813780" w:rsidP="00813780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трубопроводов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813780" w14:paraId="44BB9DF8" w14:textId="77777777" w:rsidTr="008573E0">
        <w:tc>
          <w:tcPr>
            <w:tcW w:w="2392" w:type="dxa"/>
            <w:vMerge w:val="restart"/>
          </w:tcPr>
          <w:p w14:paraId="14FC2BF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2392" w:type="dxa"/>
            <w:vMerge w:val="restart"/>
          </w:tcPr>
          <w:p w14:paraId="2930263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  <w:gridSpan w:val="2"/>
          </w:tcPr>
          <w:p w14:paraId="373699EB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параметры среды</w:t>
            </w:r>
          </w:p>
        </w:tc>
      </w:tr>
      <w:tr w:rsidR="00813780" w14:paraId="5BA1E2BB" w14:textId="77777777" w:rsidTr="008573E0">
        <w:tc>
          <w:tcPr>
            <w:tcW w:w="2392" w:type="dxa"/>
            <w:vMerge/>
          </w:tcPr>
          <w:p w14:paraId="6CA80583" w14:textId="77777777" w:rsidR="00813780" w:rsidRDefault="00813780" w:rsidP="008573E0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14:paraId="04E86B4E" w14:textId="77777777" w:rsidR="00813780" w:rsidRDefault="00813780" w:rsidP="008573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369346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Температура,</w:t>
            </w:r>
          </w:p>
          <w:p w14:paraId="560D1010" w14:textId="77777777" w:rsidR="00813780" w:rsidRPr="006164F9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2393" w:type="dxa"/>
          </w:tcPr>
          <w:p w14:paraId="4E2E272E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(избыточное), МПа</w:t>
            </w:r>
          </w:p>
        </w:tc>
      </w:tr>
      <w:tr w:rsidR="00813780" w14:paraId="7E663010" w14:textId="77777777" w:rsidTr="008573E0">
        <w:trPr>
          <w:trHeight w:val="1583"/>
        </w:trPr>
        <w:tc>
          <w:tcPr>
            <w:tcW w:w="2392" w:type="dxa"/>
          </w:tcPr>
          <w:p w14:paraId="6C8403A9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14:paraId="1F8D6188" w14:textId="643B1BFC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C77A1" wp14:editId="7E9639F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24130</wp:posOffset>
                      </wp:positionV>
                      <wp:extent cx="113665" cy="758190"/>
                      <wp:effectExtent l="13335" t="13335" r="6350" b="9525"/>
                      <wp:wrapNone/>
                      <wp:docPr id="3" name="Правая фигурная скоб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758190"/>
                              </a:xfrm>
                              <a:prstGeom prst="rightBrace">
                                <a:avLst>
                                  <a:gd name="adj1" fmla="val 55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CFE9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" o:spid="_x0000_s1026" type="#_x0000_t88" style="position:absolute;margin-left:6.4pt;margin-top:1.9pt;width:8.95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">
                      <v:textbox inse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а</w:t>
            </w:r>
          </w:p>
          <w:p w14:paraId="0DE3710E" w14:textId="77777777" w:rsidR="00813780" w:rsidRPr="006164F9" w:rsidRDefault="00813780" w:rsidP="008573E0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б – </w:t>
            </w:r>
            <w:r w:rsidRPr="006164F9">
              <w:rPr>
                <w:sz w:val="18"/>
                <w:szCs w:val="18"/>
              </w:rPr>
              <w:t>перегретый пар</w:t>
            </w:r>
          </w:p>
          <w:p w14:paraId="6974E6F9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  <w:p w14:paraId="44CDC3D6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  <w:p w14:paraId="24DEB95E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– </w:t>
            </w:r>
            <w:r w:rsidRPr="006164F9">
              <w:rPr>
                <w:sz w:val="18"/>
                <w:szCs w:val="18"/>
              </w:rPr>
              <w:t>горячая вода</w:t>
            </w:r>
          </w:p>
        </w:tc>
        <w:tc>
          <w:tcPr>
            <w:tcW w:w="2393" w:type="dxa"/>
          </w:tcPr>
          <w:p w14:paraId="0F7A0FB6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 580</w:t>
            </w:r>
          </w:p>
          <w:p w14:paraId="58B9744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540 до 580 </w:t>
            </w:r>
          </w:p>
          <w:p w14:paraId="5DAFE792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450 до 540</w:t>
            </w:r>
          </w:p>
          <w:p w14:paraId="4053A2F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450 </w:t>
            </w:r>
          </w:p>
          <w:p w14:paraId="639F5F74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 115</w:t>
            </w:r>
          </w:p>
        </w:tc>
        <w:tc>
          <w:tcPr>
            <w:tcW w:w="2393" w:type="dxa"/>
          </w:tcPr>
          <w:p w14:paraId="741DC5C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ограничено</w:t>
            </w:r>
          </w:p>
          <w:p w14:paraId="353A0916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же</w:t>
            </w:r>
          </w:p>
          <w:p w14:paraId="0E7B7314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»</w:t>
            </w:r>
          </w:p>
          <w:p w14:paraId="30FA70D3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3,9</w:t>
            </w:r>
          </w:p>
          <w:p w14:paraId="12C72F17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8</w:t>
            </w:r>
          </w:p>
        </w:tc>
      </w:tr>
      <w:tr w:rsidR="00813780" w14:paraId="06B2ABA6" w14:textId="77777777" w:rsidTr="008573E0">
        <w:tc>
          <w:tcPr>
            <w:tcW w:w="2392" w:type="dxa"/>
          </w:tcPr>
          <w:p w14:paraId="314EC42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14:paraId="35C907FB" w14:textId="255920AF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623F2" wp14:editId="21E6911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84455</wp:posOffset>
                      </wp:positionV>
                      <wp:extent cx="119380" cy="447040"/>
                      <wp:effectExtent l="7620" t="10795" r="6350" b="8890"/>
                      <wp:wrapNone/>
                      <wp:docPr id="2" name="Пра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447040"/>
                              </a:xfrm>
                              <a:prstGeom prst="rightBrace">
                                <a:avLst>
                                  <a:gd name="adj1" fmla="val 312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EF1E" id="Правая фигурная скобка 2" o:spid="_x0000_s1026" type="#_x0000_t88" style="position:absolute;margin-left:15.7pt;margin-top:6.65pt;width:9.4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">
                      <v:textbox inse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а</w:t>
            </w:r>
          </w:p>
          <w:p w14:paraId="7C43F7E7" w14:textId="77777777" w:rsidR="00813780" w:rsidRPr="006164F9" w:rsidRDefault="00813780" w:rsidP="008573E0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б - – </w:t>
            </w:r>
            <w:r w:rsidRPr="006164F9">
              <w:rPr>
                <w:sz w:val="18"/>
                <w:szCs w:val="18"/>
              </w:rPr>
              <w:t>перегретый пар</w:t>
            </w:r>
          </w:p>
          <w:p w14:paraId="568A634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в- </w:t>
            </w:r>
            <w:r w:rsidRPr="006164F9">
              <w:rPr>
                <w:sz w:val="18"/>
                <w:szCs w:val="18"/>
              </w:rPr>
              <w:t>горячая вода, насыщенный пар</w:t>
            </w:r>
          </w:p>
        </w:tc>
        <w:tc>
          <w:tcPr>
            <w:tcW w:w="2393" w:type="dxa"/>
          </w:tcPr>
          <w:p w14:paraId="1610BA6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350 до 450</w:t>
            </w:r>
          </w:p>
          <w:p w14:paraId="1ACC8A38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350</w:t>
            </w:r>
          </w:p>
          <w:p w14:paraId="33DF36A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 115</w:t>
            </w:r>
          </w:p>
        </w:tc>
        <w:tc>
          <w:tcPr>
            <w:tcW w:w="2393" w:type="dxa"/>
          </w:tcPr>
          <w:p w14:paraId="1541446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3,9</w:t>
            </w:r>
          </w:p>
          <w:p w14:paraId="03E99D5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2,2 до 3,9</w:t>
            </w:r>
          </w:p>
          <w:p w14:paraId="34464430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3,9 до 8,0</w:t>
            </w:r>
          </w:p>
        </w:tc>
      </w:tr>
      <w:tr w:rsidR="00813780" w14:paraId="4E29947D" w14:textId="77777777" w:rsidTr="008573E0">
        <w:tc>
          <w:tcPr>
            <w:tcW w:w="2392" w:type="dxa"/>
          </w:tcPr>
          <w:p w14:paraId="0F6FBA5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14:paraId="4C4CC744" w14:textId="0494F60D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DC732" wp14:editId="5CFD82E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84455</wp:posOffset>
                      </wp:positionV>
                      <wp:extent cx="119380" cy="447040"/>
                      <wp:effectExtent l="7620" t="9525" r="6350" b="1016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447040"/>
                              </a:xfrm>
                              <a:prstGeom prst="rightBrace">
                                <a:avLst>
                                  <a:gd name="adj1" fmla="val 312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3B9C2" id="Правая фигурная скобка 1" o:spid="_x0000_s1026" type="#_x0000_t88" style="position:absolute;margin-left:15.7pt;margin-top:6.65pt;width:9.4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">
                      <v:textbox inse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а</w:t>
            </w:r>
          </w:p>
          <w:p w14:paraId="38855ADD" w14:textId="77777777" w:rsidR="00813780" w:rsidRPr="006164F9" w:rsidRDefault="00813780" w:rsidP="008573E0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б - – </w:t>
            </w:r>
            <w:r w:rsidRPr="006164F9">
              <w:rPr>
                <w:sz w:val="18"/>
                <w:szCs w:val="18"/>
              </w:rPr>
              <w:t>перегретый пар</w:t>
            </w:r>
          </w:p>
          <w:p w14:paraId="6EFB9DF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в- </w:t>
            </w:r>
            <w:r w:rsidRPr="006164F9">
              <w:rPr>
                <w:sz w:val="18"/>
                <w:szCs w:val="18"/>
              </w:rPr>
              <w:t>горячая вода, насыщенный пар</w:t>
            </w:r>
          </w:p>
        </w:tc>
        <w:tc>
          <w:tcPr>
            <w:tcW w:w="2393" w:type="dxa"/>
          </w:tcPr>
          <w:p w14:paraId="45E8B43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250 до 350</w:t>
            </w:r>
          </w:p>
          <w:p w14:paraId="0B57BDB7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250 </w:t>
            </w:r>
          </w:p>
          <w:p w14:paraId="4015CD61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 115</w:t>
            </w:r>
          </w:p>
        </w:tc>
        <w:tc>
          <w:tcPr>
            <w:tcW w:w="2393" w:type="dxa"/>
          </w:tcPr>
          <w:p w14:paraId="1F74C90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2,2</w:t>
            </w:r>
          </w:p>
          <w:p w14:paraId="5E519DC9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1,6 до 2,2</w:t>
            </w:r>
          </w:p>
          <w:p w14:paraId="7C1F0C58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1,6 до 3,9</w:t>
            </w:r>
          </w:p>
        </w:tc>
      </w:tr>
      <w:tr w:rsidR="00813780" w14:paraId="338D5A87" w14:textId="77777777" w:rsidTr="008573E0">
        <w:tc>
          <w:tcPr>
            <w:tcW w:w="2392" w:type="dxa"/>
          </w:tcPr>
          <w:p w14:paraId="2C325774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14:paraId="2251C107" w14:textId="77777777" w:rsidR="00813780" w:rsidRPr="006164F9" w:rsidRDefault="00813780" w:rsidP="008573E0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а - </w:t>
            </w:r>
            <w:r w:rsidRPr="006164F9">
              <w:rPr>
                <w:sz w:val="18"/>
                <w:szCs w:val="18"/>
              </w:rPr>
              <w:t>перегретый пар</w:t>
            </w:r>
          </w:p>
          <w:p w14:paraId="3566F2C0" w14:textId="77777777" w:rsidR="00813780" w:rsidRDefault="00813780" w:rsidP="008573E0">
            <w:pPr>
              <w:rPr>
                <w:sz w:val="18"/>
                <w:szCs w:val="18"/>
              </w:rPr>
            </w:pPr>
            <w:r w:rsidRPr="006164F9">
              <w:rPr>
                <w:sz w:val="18"/>
                <w:szCs w:val="1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6164F9">
              <w:rPr>
                <w:sz w:val="18"/>
                <w:szCs w:val="18"/>
              </w:rPr>
              <w:t>насыщенный пар</w:t>
            </w:r>
          </w:p>
          <w:p w14:paraId="497B74FC" w14:textId="77777777" w:rsidR="00813780" w:rsidRPr="006164F9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 - </w:t>
            </w:r>
            <w:r w:rsidRPr="006164F9">
              <w:rPr>
                <w:sz w:val="18"/>
                <w:szCs w:val="18"/>
              </w:rPr>
              <w:t>горячая вода</w:t>
            </w:r>
          </w:p>
        </w:tc>
        <w:tc>
          <w:tcPr>
            <w:tcW w:w="2393" w:type="dxa"/>
          </w:tcPr>
          <w:p w14:paraId="2043BB18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115 до 250</w:t>
            </w:r>
          </w:p>
          <w:p w14:paraId="616D4F80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 115</w:t>
            </w:r>
          </w:p>
        </w:tc>
        <w:tc>
          <w:tcPr>
            <w:tcW w:w="2393" w:type="dxa"/>
          </w:tcPr>
          <w:p w14:paraId="398FBBC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0,07 до 1,6</w:t>
            </w:r>
          </w:p>
          <w:p w14:paraId="5A240980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1,6</w:t>
            </w:r>
          </w:p>
        </w:tc>
      </w:tr>
    </w:tbl>
    <w:p w14:paraId="50D6BD84" w14:textId="77777777" w:rsidR="00813780" w:rsidRDefault="00813780" w:rsidP="00813780">
      <w:pPr>
        <w:jc w:val="both"/>
        <w:rPr>
          <w:sz w:val="28"/>
          <w:szCs w:val="28"/>
        </w:rPr>
      </w:pPr>
    </w:p>
    <w:p w14:paraId="59314DF0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Трубопроводы диаметром более 70 мм относится к первой категории; диаметром более 100 мм – ко второй и третьей категории (должны быть зарегистрированы в органах технического надзора).</w:t>
      </w:r>
    </w:p>
    <w:p w14:paraId="5387D9FC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Трубопроводы различных категорий изготовляют из сталей различных классов: </w:t>
      </w:r>
      <w:proofErr w:type="spellStart"/>
      <w:r>
        <w:rPr>
          <w:sz w:val="28"/>
          <w:szCs w:val="28"/>
        </w:rPr>
        <w:t>аустенитных</w:t>
      </w:r>
      <w:proofErr w:type="spellEnd"/>
      <w:r>
        <w:rPr>
          <w:sz w:val="28"/>
          <w:szCs w:val="28"/>
        </w:rPr>
        <w:t xml:space="preserve"> высоколегированных (</w:t>
      </w:r>
      <w:proofErr w:type="gramStart"/>
      <w:r>
        <w:rPr>
          <w:sz w:val="28"/>
          <w:szCs w:val="28"/>
        </w:rPr>
        <w:t>хромоникелевых ),ферритно</w:t>
      </w:r>
      <w:proofErr w:type="gramEnd"/>
      <w:r>
        <w:rPr>
          <w:sz w:val="28"/>
          <w:szCs w:val="28"/>
        </w:rPr>
        <w:t>-перлитных (хромистых), перлитных низколегированных (хромомолибденовых), углеродистых – 20 и 10</w:t>
      </w:r>
    </w:p>
    <w:p w14:paraId="1DC284AC" w14:textId="77777777" w:rsidR="00813780" w:rsidRPr="00EA64E6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пропуска определённого количества среды необходимо знать соответствующие значения сечения и внутреннего диаметра трубы</w:t>
      </w:r>
    </w:p>
    <w:p w14:paraId="4A687215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Диаметр трубопровода определяется на основании технико-экономического анализа.</w:t>
      </w:r>
    </w:p>
    <w:p w14:paraId="23ED60EE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уменьшением диаметра снижаются кап. затраты, увеличивается скорость движения среды, увеличивается сопротивление среды, снижается адиабатный </w:t>
      </w:r>
      <w:proofErr w:type="spellStart"/>
      <w:r>
        <w:rPr>
          <w:sz w:val="28"/>
          <w:szCs w:val="28"/>
        </w:rPr>
        <w:t>теплоперепад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 следовательно</w:t>
      </w:r>
      <w:proofErr w:type="gramEnd"/>
      <w:r>
        <w:rPr>
          <w:sz w:val="28"/>
          <w:szCs w:val="28"/>
        </w:rPr>
        <w:t xml:space="preserve"> и КПД.</w:t>
      </w:r>
    </w:p>
    <w:p w14:paraId="64AC4102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диаметра проходного сечения трубопровода нужно знать скорость движения соответствующей среды.</w:t>
      </w:r>
    </w:p>
    <w:p w14:paraId="3F46CC8F" w14:textId="77777777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 выбраны оптимальные скорости движения среды.</w:t>
      </w:r>
    </w:p>
    <w:p w14:paraId="1A2253D5" w14:textId="7AEEBE8E" w:rsidR="00813780" w:rsidRDefault="00813780" w:rsidP="00813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Оптимальные скорости движения среды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13780" w14:paraId="2FCE435C" w14:textId="77777777" w:rsidTr="008573E0">
        <w:tc>
          <w:tcPr>
            <w:tcW w:w="4785" w:type="dxa"/>
          </w:tcPr>
          <w:p w14:paraId="31F6C99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785" w:type="dxa"/>
          </w:tcPr>
          <w:p w14:paraId="63A0EDC3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Скорость, м/с</w:t>
            </w:r>
          </w:p>
        </w:tc>
      </w:tr>
      <w:tr w:rsidR="00813780" w14:paraId="30B103F1" w14:textId="77777777" w:rsidTr="008573E0">
        <w:tc>
          <w:tcPr>
            <w:tcW w:w="9570" w:type="dxa"/>
            <w:gridSpan w:val="2"/>
          </w:tcPr>
          <w:p w14:paraId="16FADB05" w14:textId="77777777" w:rsidR="00813780" w:rsidRDefault="00813780" w:rsidP="008573E0">
            <w:pPr>
              <w:rPr>
                <w:sz w:val="28"/>
                <w:szCs w:val="28"/>
              </w:rPr>
            </w:pPr>
            <w:r w:rsidRPr="00EE77A9">
              <w:rPr>
                <w:i/>
                <w:sz w:val="28"/>
                <w:szCs w:val="28"/>
              </w:rPr>
              <w:t>Паропроводы</w:t>
            </w:r>
          </w:p>
        </w:tc>
      </w:tr>
      <w:tr w:rsidR="00813780" w14:paraId="43CCC387" w14:textId="77777777" w:rsidTr="008573E0">
        <w:tc>
          <w:tcPr>
            <w:tcW w:w="9570" w:type="dxa"/>
            <w:gridSpan w:val="2"/>
          </w:tcPr>
          <w:p w14:paraId="11F10613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E77A9">
              <w:rPr>
                <w:sz w:val="28"/>
                <w:szCs w:val="28"/>
              </w:rPr>
              <w:t>ерегретый пар</w:t>
            </w:r>
          </w:p>
          <w:p w14:paraId="6682D25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Свежий пар от парогенератора к турбинам:</w:t>
            </w:r>
          </w:p>
        </w:tc>
      </w:tr>
      <w:tr w:rsidR="00813780" w14:paraId="47B8B4F8" w14:textId="77777777" w:rsidTr="008573E0">
        <w:tc>
          <w:tcPr>
            <w:tcW w:w="4785" w:type="dxa"/>
          </w:tcPr>
          <w:p w14:paraId="2175DD0C" w14:textId="77777777" w:rsidR="00813780" w:rsidRDefault="00813780" w:rsidP="008573E0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докритических параметров</w:t>
            </w:r>
          </w:p>
        </w:tc>
        <w:tc>
          <w:tcPr>
            <w:tcW w:w="4785" w:type="dxa"/>
          </w:tcPr>
          <w:p w14:paraId="41ADE861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50-70</w:t>
            </w:r>
          </w:p>
        </w:tc>
      </w:tr>
      <w:tr w:rsidR="00813780" w14:paraId="27458DC2" w14:textId="77777777" w:rsidTr="008573E0">
        <w:tc>
          <w:tcPr>
            <w:tcW w:w="4785" w:type="dxa"/>
          </w:tcPr>
          <w:p w14:paraId="14035EDF" w14:textId="77777777" w:rsidR="00813780" w:rsidRDefault="00813780" w:rsidP="008573E0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сверхкритических параметров</w:t>
            </w:r>
          </w:p>
        </w:tc>
        <w:tc>
          <w:tcPr>
            <w:tcW w:w="4785" w:type="dxa"/>
          </w:tcPr>
          <w:p w14:paraId="605B3D2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</w:tr>
      <w:tr w:rsidR="00813780" w14:paraId="1147862C" w14:textId="77777777" w:rsidTr="008573E0">
        <w:tc>
          <w:tcPr>
            <w:tcW w:w="9570" w:type="dxa"/>
            <w:gridSpan w:val="2"/>
          </w:tcPr>
          <w:p w14:paraId="325C12B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 промежуточного перегрева:</w:t>
            </w:r>
          </w:p>
        </w:tc>
      </w:tr>
      <w:tr w:rsidR="00813780" w14:paraId="4F61B951" w14:textId="77777777" w:rsidTr="008573E0">
        <w:tc>
          <w:tcPr>
            <w:tcW w:w="4785" w:type="dxa"/>
          </w:tcPr>
          <w:p w14:paraId="7FF31195" w14:textId="77777777" w:rsidR="00813780" w:rsidRDefault="00813780" w:rsidP="008573E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«горячий» (после промежуточного перегрева)</w:t>
            </w:r>
          </w:p>
        </w:tc>
        <w:tc>
          <w:tcPr>
            <w:tcW w:w="4785" w:type="dxa"/>
          </w:tcPr>
          <w:p w14:paraId="2AF68BE6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50-70</w:t>
            </w:r>
          </w:p>
        </w:tc>
      </w:tr>
      <w:tr w:rsidR="00813780" w14:paraId="5553B732" w14:textId="77777777" w:rsidTr="008573E0">
        <w:tc>
          <w:tcPr>
            <w:tcW w:w="4785" w:type="dxa"/>
          </w:tcPr>
          <w:p w14:paraId="730F2C31" w14:textId="77777777" w:rsidR="00813780" w:rsidRDefault="00813780" w:rsidP="008573E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«холодный» (перед промежуточным </w:t>
            </w:r>
            <w:proofErr w:type="gramStart"/>
            <w:r>
              <w:rPr>
                <w:sz w:val="28"/>
                <w:szCs w:val="28"/>
              </w:rPr>
              <w:t>перегревом )</w:t>
            </w:r>
            <w:proofErr w:type="gramEnd"/>
          </w:p>
        </w:tc>
        <w:tc>
          <w:tcPr>
            <w:tcW w:w="4785" w:type="dxa"/>
          </w:tcPr>
          <w:p w14:paraId="281F56DA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30-50</w:t>
            </w:r>
          </w:p>
        </w:tc>
      </w:tr>
      <w:tr w:rsidR="00813780" w14:paraId="148092BE" w14:textId="77777777" w:rsidTr="008573E0">
        <w:tc>
          <w:tcPr>
            <w:tcW w:w="4785" w:type="dxa"/>
          </w:tcPr>
          <w:p w14:paraId="07A7D661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 к </w:t>
            </w:r>
            <w:proofErr w:type="spellStart"/>
            <w:r>
              <w:rPr>
                <w:sz w:val="28"/>
                <w:szCs w:val="28"/>
              </w:rPr>
              <w:t>периодичеки</w:t>
            </w:r>
            <w:proofErr w:type="spellEnd"/>
            <w:r>
              <w:rPr>
                <w:sz w:val="28"/>
                <w:szCs w:val="28"/>
              </w:rPr>
              <w:t xml:space="preserve"> действующим РОУ и БРОУ, предохранительным клапанам, выхлопным линиям</w:t>
            </w:r>
          </w:p>
        </w:tc>
        <w:tc>
          <w:tcPr>
            <w:tcW w:w="4785" w:type="dxa"/>
          </w:tcPr>
          <w:p w14:paraId="4CD7F937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80-100</w:t>
            </w:r>
          </w:p>
        </w:tc>
      </w:tr>
      <w:tr w:rsidR="00813780" w14:paraId="1856CBB9" w14:textId="77777777" w:rsidTr="008573E0">
        <w:tc>
          <w:tcPr>
            <w:tcW w:w="4785" w:type="dxa"/>
          </w:tcPr>
          <w:p w14:paraId="238A3BB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Насыщенный пар</w:t>
            </w:r>
          </w:p>
        </w:tc>
        <w:tc>
          <w:tcPr>
            <w:tcW w:w="4785" w:type="dxa"/>
          </w:tcPr>
          <w:p w14:paraId="0922D51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20-40</w:t>
            </w:r>
          </w:p>
        </w:tc>
      </w:tr>
      <w:tr w:rsidR="00813780" w14:paraId="20133108" w14:textId="77777777" w:rsidTr="008573E0">
        <w:tc>
          <w:tcPr>
            <w:tcW w:w="9570" w:type="dxa"/>
            <w:gridSpan w:val="2"/>
          </w:tcPr>
          <w:p w14:paraId="54D23A4B" w14:textId="77777777" w:rsidR="00813780" w:rsidRPr="00796903" w:rsidRDefault="00813780" w:rsidP="008573E0">
            <w:pPr>
              <w:rPr>
                <w:i/>
                <w:sz w:val="28"/>
                <w:szCs w:val="28"/>
              </w:rPr>
            </w:pPr>
            <w:r w:rsidRPr="00796903">
              <w:rPr>
                <w:i/>
                <w:sz w:val="28"/>
                <w:szCs w:val="28"/>
              </w:rPr>
              <w:t>Водопроводы</w:t>
            </w:r>
          </w:p>
        </w:tc>
      </w:tr>
      <w:tr w:rsidR="00813780" w14:paraId="68C6E58E" w14:textId="77777777" w:rsidTr="008573E0">
        <w:tc>
          <w:tcPr>
            <w:tcW w:w="9570" w:type="dxa"/>
            <w:gridSpan w:val="2"/>
          </w:tcPr>
          <w:p w14:paraId="1B4CB4F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Напорные (под давлением, создаваемым насосами):</w:t>
            </w:r>
          </w:p>
        </w:tc>
      </w:tr>
      <w:tr w:rsidR="00813780" w14:paraId="1E90DA75" w14:textId="77777777" w:rsidTr="008573E0">
        <w:tc>
          <w:tcPr>
            <w:tcW w:w="4785" w:type="dxa"/>
          </w:tcPr>
          <w:p w14:paraId="31616E86" w14:textId="77777777" w:rsidR="00813780" w:rsidRDefault="00813780" w:rsidP="008573E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питательная вода парогенераторов</w:t>
            </w:r>
          </w:p>
        </w:tc>
        <w:tc>
          <w:tcPr>
            <w:tcW w:w="4785" w:type="dxa"/>
          </w:tcPr>
          <w:p w14:paraId="01D9E0C7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4,0-6,0</w:t>
            </w:r>
          </w:p>
        </w:tc>
      </w:tr>
      <w:tr w:rsidR="00813780" w14:paraId="5151CA20" w14:textId="77777777" w:rsidTr="008573E0">
        <w:tc>
          <w:tcPr>
            <w:tcW w:w="4785" w:type="dxa"/>
          </w:tcPr>
          <w:p w14:paraId="36197BC5" w14:textId="77777777" w:rsidR="00813780" w:rsidRDefault="00813780" w:rsidP="008573E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конденсат турбин</w:t>
            </w:r>
          </w:p>
        </w:tc>
        <w:tc>
          <w:tcPr>
            <w:tcW w:w="4785" w:type="dxa"/>
          </w:tcPr>
          <w:p w14:paraId="0AAE0711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2,5-4,0</w:t>
            </w:r>
          </w:p>
        </w:tc>
      </w:tr>
      <w:tr w:rsidR="00813780" w14:paraId="17A77772" w14:textId="77777777" w:rsidTr="008573E0">
        <w:tc>
          <w:tcPr>
            <w:tcW w:w="4785" w:type="dxa"/>
          </w:tcPr>
          <w:p w14:paraId="49C41B3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«Всасывающие» (приёмные):</w:t>
            </w:r>
          </w:p>
        </w:tc>
        <w:tc>
          <w:tcPr>
            <w:tcW w:w="4785" w:type="dxa"/>
          </w:tcPr>
          <w:p w14:paraId="03560FC4" w14:textId="77777777" w:rsidR="00813780" w:rsidRDefault="00813780" w:rsidP="008573E0">
            <w:pPr>
              <w:rPr>
                <w:sz w:val="28"/>
                <w:szCs w:val="28"/>
              </w:rPr>
            </w:pPr>
          </w:p>
        </w:tc>
      </w:tr>
      <w:tr w:rsidR="00813780" w14:paraId="10A9417A" w14:textId="77777777" w:rsidTr="008573E0">
        <w:tc>
          <w:tcPr>
            <w:tcW w:w="4785" w:type="dxa"/>
          </w:tcPr>
          <w:p w14:paraId="0E9E0E75" w14:textId="77777777" w:rsidR="00813780" w:rsidRDefault="00813780" w:rsidP="008573E0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вода, подводимая к насосам</w:t>
            </w:r>
          </w:p>
        </w:tc>
        <w:tc>
          <w:tcPr>
            <w:tcW w:w="4785" w:type="dxa"/>
          </w:tcPr>
          <w:p w14:paraId="609D6143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0,5-1,5</w:t>
            </w:r>
          </w:p>
        </w:tc>
      </w:tr>
      <w:tr w:rsidR="00813780" w14:paraId="59CBD8E4" w14:textId="77777777" w:rsidTr="008573E0">
        <w:tc>
          <w:tcPr>
            <w:tcW w:w="4785" w:type="dxa"/>
          </w:tcPr>
          <w:p w14:paraId="48419BA5" w14:textId="77777777" w:rsidR="00813780" w:rsidRDefault="00813780" w:rsidP="008573E0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свободный слив, перелив и т.п.</w:t>
            </w:r>
          </w:p>
        </w:tc>
        <w:tc>
          <w:tcPr>
            <w:tcW w:w="4785" w:type="dxa"/>
          </w:tcPr>
          <w:p w14:paraId="17FCD6DF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813780" w14:paraId="54222862" w14:textId="77777777" w:rsidTr="008573E0">
        <w:tc>
          <w:tcPr>
            <w:tcW w:w="4785" w:type="dxa"/>
          </w:tcPr>
          <w:p w14:paraId="7C4C7F49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Сжатый воздух, </w:t>
            </w:r>
            <w:proofErr w:type="spellStart"/>
            <w:r>
              <w:rPr>
                <w:sz w:val="28"/>
                <w:szCs w:val="28"/>
              </w:rPr>
              <w:t>газы</w:t>
            </w:r>
            <w:proofErr w:type="spellEnd"/>
          </w:p>
        </w:tc>
        <w:tc>
          <w:tcPr>
            <w:tcW w:w="4785" w:type="dxa"/>
          </w:tcPr>
          <w:p w14:paraId="1DBC1945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</w:p>
        </w:tc>
      </w:tr>
      <w:tr w:rsidR="00813780" w14:paraId="2C3A693E" w14:textId="77777777" w:rsidTr="008573E0">
        <w:tc>
          <w:tcPr>
            <w:tcW w:w="4785" w:type="dxa"/>
          </w:tcPr>
          <w:p w14:paraId="3D7419E8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Вязкие вещества (масло, мазут и др.)</w:t>
            </w:r>
          </w:p>
        </w:tc>
        <w:tc>
          <w:tcPr>
            <w:tcW w:w="4785" w:type="dxa"/>
          </w:tcPr>
          <w:p w14:paraId="2A12BF1C" w14:textId="77777777" w:rsidR="00813780" w:rsidRDefault="00813780" w:rsidP="00857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</w:tr>
    </w:tbl>
    <w:p w14:paraId="57E441B8" w14:textId="77777777" w:rsidR="00813780" w:rsidRPr="00266094" w:rsidRDefault="00813780" w:rsidP="00813780">
      <w:pPr>
        <w:pStyle w:val="2"/>
        <w:jc w:val="center"/>
      </w:pPr>
      <w:bookmarkStart w:id="2" w:name="_Toc137606138"/>
      <w:proofErr w:type="spellStart"/>
      <w:r w:rsidRPr="00266094">
        <w:t>Дроссировка</w:t>
      </w:r>
      <w:proofErr w:type="spellEnd"/>
      <w:r w:rsidRPr="00266094">
        <w:t xml:space="preserve"> трубопроводов</w:t>
      </w:r>
      <w:bookmarkEnd w:id="2"/>
    </w:p>
    <w:p w14:paraId="6ABA13A5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Основное условие при </w:t>
      </w:r>
      <w:proofErr w:type="spellStart"/>
      <w:r>
        <w:rPr>
          <w:sz w:val="28"/>
          <w:szCs w:val="28"/>
        </w:rPr>
        <w:t>проектровании</w:t>
      </w:r>
      <w:proofErr w:type="spellEnd"/>
      <w:r>
        <w:rPr>
          <w:sz w:val="28"/>
          <w:szCs w:val="28"/>
        </w:rPr>
        <w:t>: зона низкого давления никогда не должна оказаться под высоким давлением.</w:t>
      </w:r>
    </w:p>
    <w:p w14:paraId="7F909F0B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2.Компактность </w:t>
      </w:r>
      <w:proofErr w:type="spellStart"/>
      <w:r>
        <w:rPr>
          <w:sz w:val="28"/>
          <w:szCs w:val="28"/>
        </w:rPr>
        <w:t>дроссировки</w:t>
      </w:r>
      <w:proofErr w:type="spellEnd"/>
      <w:r>
        <w:rPr>
          <w:sz w:val="28"/>
          <w:szCs w:val="28"/>
        </w:rPr>
        <w:t xml:space="preserve">. Достигается за счёт применения </w:t>
      </w:r>
      <w:proofErr w:type="spellStart"/>
      <w:r>
        <w:rPr>
          <w:sz w:val="28"/>
          <w:szCs w:val="28"/>
        </w:rPr>
        <w:t>крутозагнутых</w:t>
      </w:r>
      <w:proofErr w:type="spellEnd"/>
      <w:r>
        <w:rPr>
          <w:sz w:val="28"/>
          <w:szCs w:val="28"/>
        </w:rPr>
        <w:t xml:space="preserve"> отводов.</w:t>
      </w:r>
    </w:p>
    <w:p w14:paraId="6A325DBB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Конструктивные элементы (компенсаторы, отводы, опоры, подвески) жёстко регламентированы межведомственными нормами.</w:t>
      </w:r>
    </w:p>
    <w:p w14:paraId="2942CF23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Длина трубопроводов должна быть минимальной, прямые участки выполняются с уклоном. В нижней части трубопровода – дренаж, в верхней – воздушник.</w:t>
      </w:r>
    </w:p>
    <w:p w14:paraId="03114364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Крепление трубопроводов к строительным конструкциям должно учитывать тепловое расширение, причём крепление должно быть жёстким. При этом на </w:t>
      </w:r>
    </w:p>
    <w:p w14:paraId="4853065B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трубопроводе устанавливаются компенсаторы.</w:t>
      </w:r>
    </w:p>
    <w:p w14:paraId="34279F4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установленным правилам, при температуре больше 45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на трубопроводе должна быть изоляция.</w:t>
      </w:r>
    </w:p>
    <w:p w14:paraId="6F169646" w14:textId="77777777" w:rsidR="00813780" w:rsidRDefault="00813780" w:rsidP="00813780">
      <w:pPr>
        <w:pStyle w:val="2"/>
        <w:jc w:val="center"/>
      </w:pPr>
      <w:bookmarkStart w:id="3" w:name="_Toc137606139"/>
      <w:r>
        <w:t>Контроль состояния трубопроводов</w:t>
      </w:r>
      <w:bookmarkEnd w:id="3"/>
    </w:p>
    <w:p w14:paraId="508FE4B4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визуальный</w:t>
      </w:r>
    </w:p>
    <w:p w14:paraId="3B45AF2C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ультразвуковая </w:t>
      </w:r>
      <w:proofErr w:type="spellStart"/>
      <w:r>
        <w:rPr>
          <w:sz w:val="28"/>
          <w:szCs w:val="28"/>
        </w:rPr>
        <w:t>диффектоскопия</w:t>
      </w:r>
      <w:proofErr w:type="spellEnd"/>
    </w:p>
    <w:p w14:paraId="7B5E0665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γ и рентгеновская </w:t>
      </w:r>
      <w:proofErr w:type="spellStart"/>
      <w:r>
        <w:rPr>
          <w:sz w:val="28"/>
          <w:szCs w:val="28"/>
        </w:rPr>
        <w:t>диффектоскопия</w:t>
      </w:r>
      <w:proofErr w:type="spellEnd"/>
    </w:p>
    <w:p w14:paraId="6128419B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механические испытания</w:t>
      </w:r>
    </w:p>
    <w:p w14:paraId="6069CD52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металлографическое исследование</w:t>
      </w:r>
    </w:p>
    <w:p w14:paraId="55F69FD9" w14:textId="77777777" w:rsidR="00813780" w:rsidRDefault="00813780" w:rsidP="00813780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контроль ползучести (для паропроводов острого пара)</w:t>
      </w:r>
    </w:p>
    <w:p w14:paraId="715F3899" w14:textId="77777777" w:rsidR="00813780" w:rsidRDefault="00813780" w:rsidP="00813780">
      <w:pPr>
        <w:tabs>
          <w:tab w:val="num" w:pos="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Объём контроля определяется категорией трубопровода.</w:t>
      </w:r>
    </w:p>
    <w:p w14:paraId="6D0B2D94" w14:textId="77777777" w:rsidR="00813780" w:rsidRDefault="00813780" w:rsidP="00813780">
      <w:pPr>
        <w:pStyle w:val="2"/>
        <w:jc w:val="center"/>
      </w:pPr>
      <w:bookmarkStart w:id="4" w:name="_Toc137606140"/>
      <w:r>
        <w:t>Обозначения трубопроводов</w:t>
      </w:r>
      <w:bookmarkEnd w:id="4"/>
    </w:p>
    <w:p w14:paraId="60E08B76" w14:textId="77777777" w:rsidR="00813780" w:rsidRDefault="00813780" w:rsidP="008137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Красный цвет – высокая температура и давление</w:t>
      </w:r>
    </w:p>
    <w:p w14:paraId="21532215" w14:textId="77777777" w:rsidR="00813780" w:rsidRDefault="00813780" w:rsidP="008137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Зелёный цвет – водопроводы</w:t>
      </w:r>
    </w:p>
    <w:p w14:paraId="0D4F4EE8" w14:textId="77777777" w:rsidR="00813780" w:rsidRDefault="00813780" w:rsidP="008137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Чёрный цвет – технические воды</w:t>
      </w:r>
    </w:p>
    <w:p w14:paraId="3692D480" w14:textId="77777777" w:rsidR="00813780" w:rsidRDefault="00813780" w:rsidP="008137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Оранжевый</w:t>
      </w:r>
      <w:r w:rsidRPr="00D61A5B">
        <w:rPr>
          <w:sz w:val="28"/>
          <w:szCs w:val="28"/>
        </w:rPr>
        <w:t xml:space="preserve"> </w:t>
      </w:r>
      <w:r>
        <w:rPr>
          <w:sz w:val="28"/>
          <w:szCs w:val="28"/>
        </w:rPr>
        <w:t>цвет – пожарная вода</w:t>
      </w:r>
    </w:p>
    <w:p w14:paraId="39EF1183" w14:textId="77777777" w:rsidR="00813780" w:rsidRDefault="00813780" w:rsidP="0081378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Если на трубопроводе есть металлическая изоляция, то на листе наносятся буквенные и цифровые обозначения,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цветовые кольца.</w:t>
      </w:r>
    </w:p>
    <w:p w14:paraId="237F8E5B" w14:textId="77777777" w:rsidR="00813780" w:rsidRDefault="00813780" w:rsidP="0081378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питательной воды – ПВ (без</w:t>
      </w:r>
      <w:r w:rsidRPr="00740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цветового </w:t>
      </w:r>
      <w:proofErr w:type="gramStart"/>
      <w:r>
        <w:rPr>
          <w:sz w:val="28"/>
          <w:szCs w:val="28"/>
        </w:rPr>
        <w:t>кольца )</w:t>
      </w:r>
      <w:proofErr w:type="gramEnd"/>
      <w:r>
        <w:rPr>
          <w:sz w:val="28"/>
          <w:szCs w:val="28"/>
        </w:rPr>
        <w:t>, для химически очищенной воды – белое цветовое кольцо.</w:t>
      </w:r>
    </w:p>
    <w:p w14:paraId="6F8502A3" w14:textId="77777777" w:rsidR="00813780" w:rsidRDefault="00813780" w:rsidP="00813780">
      <w:pPr>
        <w:pStyle w:val="2"/>
        <w:jc w:val="center"/>
      </w:pPr>
      <w:bookmarkStart w:id="5" w:name="_Toc137606141"/>
      <w:r>
        <w:t>Расчёт трубопроводов</w:t>
      </w:r>
      <w:bookmarkEnd w:id="5"/>
    </w:p>
    <w:p w14:paraId="5CC30F4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расчёта: </w:t>
      </w:r>
      <w:proofErr w:type="gramStart"/>
      <w:r>
        <w:rPr>
          <w:sz w:val="28"/>
          <w:szCs w:val="28"/>
        </w:rPr>
        <w:t>1)определение</w:t>
      </w:r>
      <w:proofErr w:type="gramEnd"/>
      <w:r>
        <w:rPr>
          <w:sz w:val="28"/>
          <w:szCs w:val="28"/>
        </w:rPr>
        <w:t xml:space="preserve"> внутреннего диаметра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и толщины стенки δ; 2) выбор марки стали, </w:t>
      </w:r>
      <w:proofErr w:type="spellStart"/>
      <w:r>
        <w:rPr>
          <w:sz w:val="28"/>
          <w:szCs w:val="28"/>
        </w:rPr>
        <w:t>дроссировка</w:t>
      </w:r>
      <w:proofErr w:type="spellEnd"/>
      <w:r>
        <w:rPr>
          <w:sz w:val="28"/>
          <w:szCs w:val="28"/>
        </w:rPr>
        <w:t xml:space="preserve"> трубопровода, проверка напряжения в металле.</w:t>
      </w:r>
    </w:p>
    <w:p w14:paraId="422E6F43" w14:textId="77777777" w:rsidR="00813780" w:rsidRDefault="00813780" w:rsidP="00813780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необходимых величин производится на основании механического и гидравлического расчётов.</w:t>
      </w:r>
    </w:p>
    <w:p w14:paraId="0A6F2DF7" w14:textId="77777777" w:rsidR="00813780" w:rsidRPr="004B27BF" w:rsidRDefault="00813780" w:rsidP="00813780">
      <w:pPr>
        <w:ind w:left="360"/>
        <w:rPr>
          <w:b/>
          <w:sz w:val="28"/>
          <w:szCs w:val="28"/>
        </w:rPr>
      </w:pPr>
      <w:r w:rsidRPr="004B27BF">
        <w:rPr>
          <w:b/>
          <w:sz w:val="28"/>
          <w:szCs w:val="28"/>
        </w:rPr>
        <w:t>Гидравлический расчёт</w:t>
      </w:r>
    </w:p>
    <w:p w14:paraId="6643214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i/>
          <w:sz w:val="28"/>
          <w:szCs w:val="28"/>
        </w:rPr>
        <w:t>Внутренний диаметр трубопровода</w:t>
      </w:r>
      <w:r>
        <w:rPr>
          <w:sz w:val="28"/>
          <w:szCs w:val="28"/>
        </w:rPr>
        <w:t xml:space="preserve"> определяют на основании уравнения сплошности потока пара и воды, протекающего по сечению трубопровода.</w:t>
      </w:r>
    </w:p>
    <w:p w14:paraId="3860F571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740CF4">
        <w:rPr>
          <w:position w:val="-20"/>
          <w:sz w:val="28"/>
          <w:szCs w:val="28"/>
        </w:rPr>
        <w:object w:dxaOrig="2500" w:dyaOrig="600" w14:anchorId="533F7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5" type="#_x0000_t75" style="width:125.25pt;height:30pt" o:ole="">
            <v:imagedata r:id="rId5" o:title=""/>
          </v:shape>
          <o:OLEObject Type="Embed" ProgID="Equation.3" ShapeID="_x0000_i1325" DrawAspect="Content" ObjectID="_1705806309" r:id="rId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</w:t>
      </w:r>
      <w:r>
        <w:rPr>
          <w:sz w:val="28"/>
          <w:szCs w:val="28"/>
          <w:lang w:val="en-US"/>
        </w:rPr>
        <w:t>]</w:t>
      </w:r>
    </w:p>
    <w:p w14:paraId="7AB4B68E" w14:textId="77777777" w:rsidR="00813780" w:rsidRPr="00740CF4" w:rsidRDefault="00813780" w:rsidP="00813780">
      <w:pPr>
        <w:ind w:firstLine="360"/>
        <w:jc w:val="both"/>
        <w:rPr>
          <w:sz w:val="28"/>
          <w:szCs w:val="28"/>
        </w:rPr>
      </w:pPr>
      <w:r w:rsidRPr="00740CF4">
        <w:rPr>
          <w:position w:val="-24"/>
          <w:sz w:val="28"/>
          <w:szCs w:val="28"/>
        </w:rPr>
        <w:object w:dxaOrig="1020" w:dyaOrig="880" w14:anchorId="45193733">
          <v:shape id="_x0000_i1326" type="#_x0000_t75" style="width:51pt;height:44.25pt" o:ole="">
            <v:imagedata r:id="rId7" o:title=""/>
          </v:shape>
          <o:OLEObject Type="Embed" ProgID="Equation.3" ShapeID="_x0000_i1326" DrawAspect="Content" ObjectID="_1705806310" r:id="rId8"/>
        </w:object>
      </w:r>
    </w:p>
    <w:p w14:paraId="01CC62DF" w14:textId="77777777" w:rsidR="00813780" w:rsidRPr="00A6013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6"/>
          <w:sz w:val="28"/>
          <w:szCs w:val="28"/>
        </w:rPr>
        <w:object w:dxaOrig="279" w:dyaOrig="460" w14:anchorId="736776AB">
          <v:shape id="_x0000_i1327" type="#_x0000_t75" style="width:14.25pt;height:23.25pt" o:ole="">
            <v:imagedata r:id="rId9" o:title=""/>
          </v:shape>
          <o:OLEObject Type="Embed" ProgID="Equation.3" ShapeID="_x0000_i1327" DrawAspect="Content" ObjectID="_1705806311" r:id="rId10"/>
        </w:object>
      </w:r>
      <w:r>
        <w:rPr>
          <w:sz w:val="28"/>
          <w:szCs w:val="28"/>
        </w:rPr>
        <w:t xml:space="preserve"> - объёмный пропуск среды,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/с;</w:t>
      </w:r>
    </w:p>
    <w:p w14:paraId="18F9AD1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6"/>
          <w:sz w:val="28"/>
          <w:szCs w:val="28"/>
        </w:rPr>
        <w:object w:dxaOrig="279" w:dyaOrig="300" w14:anchorId="63406179">
          <v:shape id="_x0000_i1328" type="#_x0000_t75" style="width:14.25pt;height:15pt" o:ole="">
            <v:imagedata r:id="rId11" o:title=""/>
          </v:shape>
          <o:OLEObject Type="Embed" ProgID="Equation.3" ShapeID="_x0000_i1328" DrawAspect="Content" ObjectID="_1705806312" r:id="rId12"/>
        </w:object>
      </w:r>
      <w:r>
        <w:rPr>
          <w:sz w:val="28"/>
          <w:szCs w:val="28"/>
        </w:rPr>
        <w:t xml:space="preserve"> - массовый пропуск среды, кг/с;</w:t>
      </w:r>
    </w:p>
    <w:p w14:paraId="3D7278BE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расчётный внутренний диаметр трубопровода, м;</w:t>
      </w:r>
    </w:p>
    <w:p w14:paraId="6B8EE7A3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6"/>
          <w:sz w:val="28"/>
          <w:szCs w:val="28"/>
        </w:rPr>
        <w:object w:dxaOrig="220" w:dyaOrig="240" w14:anchorId="37E859C4">
          <v:shape id="_x0000_i1329" type="#_x0000_t75" style="width:11.25pt;height:12pt" o:ole="">
            <v:imagedata r:id="rId13" o:title=""/>
          </v:shape>
          <o:OLEObject Type="Embed" ProgID="Equation.3" ShapeID="_x0000_i1329" DrawAspect="Content" ObjectID="_1705806313" r:id="rId14"/>
        </w:object>
      </w:r>
      <w:r>
        <w:rPr>
          <w:sz w:val="28"/>
          <w:szCs w:val="28"/>
        </w:rPr>
        <w:t xml:space="preserve"> - удельный объём</w:t>
      </w:r>
      <w:r w:rsidRPr="00A60130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Pr="004B27B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/кг;</w:t>
      </w:r>
    </w:p>
    <w:p w14:paraId="64595784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740CF4">
        <w:rPr>
          <w:position w:val="-20"/>
          <w:sz w:val="28"/>
          <w:szCs w:val="28"/>
        </w:rPr>
        <w:object w:dxaOrig="499" w:dyaOrig="440" w14:anchorId="67C882E0">
          <v:shape id="_x0000_i1330" type="#_x0000_t75" style="width:24.75pt;height:21.75pt" o:ole="">
            <v:imagedata r:id="rId15" o:title=""/>
          </v:shape>
          <o:OLEObject Type="Embed" ProgID="Equation.3" ShapeID="_x0000_i1330" DrawAspect="Content" ObjectID="_1705806314" r:id="rId16"/>
        </w:object>
      </w:r>
      <w:r>
        <w:rPr>
          <w:sz w:val="28"/>
          <w:szCs w:val="28"/>
        </w:rPr>
        <w:t xml:space="preserve"> - площадь сечения трубопровода,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14:paraId="527F542B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14"/>
          <w:sz w:val="28"/>
          <w:szCs w:val="28"/>
        </w:rPr>
        <w:object w:dxaOrig="680" w:dyaOrig="380" w14:anchorId="1251C0F1">
          <v:shape id="_x0000_i1331" type="#_x0000_t75" style="width:33.75pt;height:18.75pt" o:ole="">
            <v:imagedata r:id="rId17" o:title=""/>
          </v:shape>
          <o:OLEObject Type="Embed" ProgID="Equation.3" ShapeID="_x0000_i1331" DrawAspect="Content" ObjectID="_1705806315" r:id="rId18"/>
        </w:object>
      </w:r>
      <w:r>
        <w:rPr>
          <w:sz w:val="28"/>
          <w:szCs w:val="28"/>
        </w:rPr>
        <w:t xml:space="preserve"> - скорость потока</w:t>
      </w:r>
    </w:p>
    <w:p w14:paraId="79CCE111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i/>
          <w:sz w:val="28"/>
          <w:szCs w:val="28"/>
        </w:rPr>
        <w:t>Потери давления в трубопроводах</w:t>
      </w:r>
    </w:p>
    <w:p w14:paraId="43E33526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40"/>
          <w:sz w:val="28"/>
          <w:szCs w:val="28"/>
        </w:rPr>
        <w:object w:dxaOrig="3140" w:dyaOrig="920" w14:anchorId="656390CD">
          <v:shape id="_x0000_i1332" type="#_x0000_t75" style="width:156.75pt;height:45.75pt" o:ole="">
            <v:imagedata r:id="rId19" o:title=""/>
          </v:shape>
          <o:OLEObject Type="Embed" ProgID="Equation.3" ShapeID="_x0000_i1332" DrawAspect="Content" ObjectID="_1705806316" r:id="rId20"/>
        </w:object>
      </w:r>
    </w:p>
    <w:p w14:paraId="7E7AC2E6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12"/>
          <w:sz w:val="28"/>
          <w:szCs w:val="28"/>
        </w:rPr>
        <w:object w:dxaOrig="400" w:dyaOrig="360" w14:anchorId="37B6EB9B">
          <v:shape id="_x0000_i1333" type="#_x0000_t75" style="width:20.25pt;height:18pt" o:ole="">
            <v:imagedata r:id="rId21" o:title=""/>
          </v:shape>
          <o:OLEObject Type="Embed" ProgID="Equation.3" ShapeID="_x0000_i1333" DrawAspect="Content" ObjectID="_1705806317" r:id="rId22"/>
        </w:object>
      </w:r>
      <w:r>
        <w:rPr>
          <w:sz w:val="28"/>
          <w:szCs w:val="28"/>
        </w:rPr>
        <w:t xml:space="preserve"> - </w:t>
      </w:r>
      <w:r w:rsidRPr="00A60130">
        <w:rPr>
          <w:sz w:val="28"/>
          <w:szCs w:val="28"/>
        </w:rPr>
        <w:t>потери давления в трубопроводах</w:t>
      </w:r>
    </w:p>
    <w:p w14:paraId="4693F86D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20"/>
          <w:sz w:val="28"/>
          <w:szCs w:val="28"/>
        </w:rPr>
        <w:object w:dxaOrig="480" w:dyaOrig="440" w14:anchorId="7F7958B2">
          <v:shape id="_x0000_i1334" type="#_x0000_t75" style="width:24pt;height:21.75pt" o:ole="">
            <v:imagedata r:id="rId23" o:title=""/>
          </v:shape>
          <o:OLEObject Type="Embed" ProgID="Equation.3" ShapeID="_x0000_i1334" DrawAspect="Content" ObjectID="_1705806318" r:id="rId24"/>
        </w:object>
      </w:r>
      <w:r>
        <w:rPr>
          <w:sz w:val="28"/>
          <w:szCs w:val="28"/>
        </w:rPr>
        <w:t xml:space="preserve"> - коэффициент сопротивления прямых труб</w:t>
      </w:r>
    </w:p>
    <w:p w14:paraId="35AE45A4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A60130">
        <w:rPr>
          <w:position w:val="-12"/>
          <w:sz w:val="28"/>
          <w:szCs w:val="28"/>
        </w:rPr>
        <w:object w:dxaOrig="400" w:dyaOrig="360" w14:anchorId="6D4C9820">
          <v:shape id="_x0000_i1335" type="#_x0000_t75" style="width:20.25pt;height:18pt" o:ole="">
            <v:imagedata r:id="rId25" o:title=""/>
          </v:shape>
          <o:OLEObject Type="Embed" ProgID="Equation.3" ShapeID="_x0000_i1335" DrawAspect="Content" ObjectID="_1705806319" r:id="rId26"/>
        </w:object>
      </w:r>
      <w:r>
        <w:rPr>
          <w:sz w:val="28"/>
          <w:szCs w:val="28"/>
        </w:rPr>
        <w:t>-местные сопротивления, м</w:t>
      </w:r>
    </w:p>
    <w:p w14:paraId="79B26876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827EC9">
        <w:rPr>
          <w:sz w:val="28"/>
          <w:szCs w:val="28"/>
        </w:rPr>
        <w:t xml:space="preserve"> –</w:t>
      </w:r>
      <w:r>
        <w:rPr>
          <w:sz w:val="28"/>
          <w:szCs w:val="28"/>
        </w:rPr>
        <w:t>общая длина прямых труб</w:t>
      </w:r>
    </w:p>
    <w:p w14:paraId="4C5E666F" w14:textId="77777777" w:rsidR="00813780" w:rsidRPr="004B27BF" w:rsidRDefault="00813780" w:rsidP="0081378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Механи</w:t>
      </w:r>
      <w:r w:rsidRPr="004B27BF">
        <w:rPr>
          <w:b/>
          <w:sz w:val="28"/>
          <w:szCs w:val="28"/>
        </w:rPr>
        <w:t>ческий расчёт</w:t>
      </w:r>
    </w:p>
    <w:p w14:paraId="5C8C9BFF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Толщину стенки трубопровода определяют по формуле:</w:t>
      </w:r>
    </w:p>
    <w:p w14:paraId="19496027" w14:textId="77777777" w:rsidR="00813780" w:rsidRPr="0061536A" w:rsidRDefault="00813780" w:rsidP="00813780">
      <w:pPr>
        <w:ind w:firstLine="360"/>
        <w:jc w:val="both"/>
        <w:rPr>
          <w:b/>
          <w:sz w:val="28"/>
          <w:szCs w:val="28"/>
        </w:rPr>
      </w:pPr>
      <w:r w:rsidRPr="004B27BF">
        <w:rPr>
          <w:position w:val="-36"/>
          <w:sz w:val="28"/>
          <w:szCs w:val="28"/>
        </w:rPr>
        <w:object w:dxaOrig="2720" w:dyaOrig="760" w14:anchorId="2E750062">
          <v:shape id="_x0000_i1336" type="#_x0000_t75" style="width:135.75pt;height:38.25pt" o:ole="">
            <v:imagedata r:id="rId27" o:title=""/>
          </v:shape>
          <o:OLEObject Type="Embed" ProgID="Equation.3" ShapeID="_x0000_i1336" DrawAspect="Content" ObjectID="_1705806320" r:id="rId28"/>
        </w:object>
      </w:r>
    </w:p>
    <w:p w14:paraId="2EFA7BD4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4B27BF">
        <w:rPr>
          <w:position w:val="-6"/>
          <w:sz w:val="28"/>
          <w:szCs w:val="28"/>
        </w:rPr>
        <w:object w:dxaOrig="200" w:dyaOrig="300" w14:anchorId="599C73B6">
          <v:shape id="_x0000_i1337" type="#_x0000_t75" style="width:9.75pt;height:15pt" o:ole="">
            <v:imagedata r:id="rId29" o:title=""/>
          </v:shape>
          <o:OLEObject Type="Embed" ProgID="Equation.3" ShapeID="_x0000_i1337" DrawAspect="Content" ObjectID="_1705806321" r:id="rId30"/>
        </w:object>
      </w:r>
      <w:r>
        <w:rPr>
          <w:sz w:val="28"/>
          <w:szCs w:val="28"/>
        </w:rPr>
        <w:t xml:space="preserve"> - толщину стенки трубопровода, мм;</w:t>
      </w:r>
    </w:p>
    <w:p w14:paraId="5A6D4EAD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– давление среды, протекающей внутри трубопровода, МПа;</w:t>
      </w:r>
    </w:p>
    <w:p w14:paraId="2E703ACF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4B27BF">
        <w:rPr>
          <w:position w:val="-12"/>
          <w:sz w:val="28"/>
          <w:szCs w:val="28"/>
        </w:rPr>
        <w:object w:dxaOrig="240" w:dyaOrig="300" w14:anchorId="620FEB3A">
          <v:shape id="_x0000_i1338" type="#_x0000_t75" style="width:12pt;height:15pt" o:ole="">
            <v:imagedata r:id="rId31" o:title=""/>
          </v:shape>
          <o:OLEObject Type="Embed" ProgID="Equation.3" ShapeID="_x0000_i1338" DrawAspect="Content" ObjectID="_1705806322" r:id="rId32"/>
        </w:object>
      </w:r>
      <w:r>
        <w:rPr>
          <w:sz w:val="28"/>
          <w:szCs w:val="28"/>
        </w:rPr>
        <w:t xml:space="preserve"> - коэффициент прочности, учитывающий класс и марку стали, наличие и вид сварных швов;</w:t>
      </w:r>
    </w:p>
    <w:p w14:paraId="228CE99F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4B27BF">
        <w:rPr>
          <w:position w:val="-16"/>
          <w:sz w:val="28"/>
          <w:szCs w:val="28"/>
        </w:rPr>
        <w:object w:dxaOrig="680" w:dyaOrig="400" w14:anchorId="17BFEF4F">
          <v:shape id="_x0000_i1339" type="#_x0000_t75" style="width:33.75pt;height:20.25pt" o:ole="">
            <v:imagedata r:id="rId33" o:title=""/>
          </v:shape>
          <o:OLEObject Type="Embed" ProgID="Equation.3" ShapeID="_x0000_i1339" DrawAspect="Content" ObjectID="_1705806323" r:id="rId34"/>
        </w:object>
      </w:r>
      <w:r>
        <w:rPr>
          <w:sz w:val="28"/>
          <w:szCs w:val="28"/>
        </w:rPr>
        <w:t xml:space="preserve"> - допускаемое напряжение в металле трубопровода, МПа;</w:t>
      </w:r>
    </w:p>
    <w:p w14:paraId="12EB4B1C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– прибавка к расчётной толщине стенки</w:t>
      </w:r>
    </w:p>
    <w:p w14:paraId="67AD3C8C" w14:textId="77777777" w:rsidR="00813780" w:rsidRDefault="00813780" w:rsidP="00813780">
      <w:pPr>
        <w:ind w:firstLine="36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с=с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>2</w:t>
      </w:r>
    </w:p>
    <w:p w14:paraId="7BF8BCB8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утонение стали при коррозии;</w:t>
      </w:r>
    </w:p>
    <w:p w14:paraId="106CD456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утонение стали при изгибе</w:t>
      </w:r>
    </w:p>
    <w:p w14:paraId="3A1A9387" w14:textId="77777777" w:rsidR="00813780" w:rsidRDefault="00813780" w:rsidP="00813780">
      <w:pPr>
        <w:pStyle w:val="2"/>
        <w:jc w:val="center"/>
        <w:rPr>
          <w:b w:val="0"/>
        </w:rPr>
      </w:pPr>
      <w:bookmarkStart w:id="6" w:name="_Toc137606142"/>
      <w:r w:rsidRPr="0061536A">
        <w:rPr>
          <w:b w:val="0"/>
        </w:rPr>
        <w:t>Арматура электростанций</w:t>
      </w:r>
      <w:bookmarkEnd w:id="6"/>
    </w:p>
    <w:p w14:paraId="289A62EF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арматуре относят вентили, задвижки, регулирующая арматура.</w:t>
      </w:r>
    </w:p>
    <w:p w14:paraId="45D229D7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Типы:</w:t>
      </w:r>
    </w:p>
    <w:p w14:paraId="2A9BEDBB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запорная</w:t>
      </w:r>
    </w:p>
    <w:p w14:paraId="3AFBE37E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регулирующая</w:t>
      </w:r>
    </w:p>
    <w:p w14:paraId="6C533A54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предохранительная</w:t>
      </w:r>
    </w:p>
    <w:p w14:paraId="4FF19563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защитная</w:t>
      </w:r>
    </w:p>
    <w:p w14:paraId="01FCCDF6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</w:t>
      </w:r>
    </w:p>
    <w:p w14:paraId="5A76056C" w14:textId="77777777" w:rsidR="00813780" w:rsidRDefault="00813780" w:rsidP="0081378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фазоразделительная</w:t>
      </w:r>
      <w:proofErr w:type="spellEnd"/>
    </w:p>
    <w:p w14:paraId="7CBADCC5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 w:rsidRPr="00730486">
        <w:rPr>
          <w:i/>
          <w:sz w:val="28"/>
          <w:szCs w:val="28"/>
        </w:rPr>
        <w:t>Запорная арматура</w:t>
      </w:r>
      <w:r>
        <w:rPr>
          <w:sz w:val="28"/>
          <w:szCs w:val="28"/>
        </w:rPr>
        <w:t xml:space="preserve"> служит для временного отключения участков</w:t>
      </w:r>
      <w:r w:rsidRPr="0061536A">
        <w:rPr>
          <w:sz w:val="28"/>
          <w:szCs w:val="28"/>
        </w:rPr>
        <w:t xml:space="preserve"> </w:t>
      </w:r>
      <w:r>
        <w:rPr>
          <w:sz w:val="28"/>
          <w:szCs w:val="28"/>
        </w:rPr>
        <w:t>трубопровода и прекращения движения в них среды. К ней относятся краны, задвижки и клапаны</w:t>
      </w:r>
    </w:p>
    <w:p w14:paraId="27B46EEC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Главная паровая задвижка, главная питательная задвижка: работают в двух положениях – открыто – закрыто.</w:t>
      </w:r>
    </w:p>
    <w:p w14:paraId="5010293A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Регулирующая</w:t>
      </w:r>
      <w:r w:rsidRPr="0061536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1536A">
        <w:rPr>
          <w:sz w:val="28"/>
          <w:szCs w:val="28"/>
        </w:rPr>
        <w:t>рматура</w:t>
      </w:r>
      <w:r>
        <w:rPr>
          <w:sz w:val="28"/>
          <w:szCs w:val="28"/>
        </w:rPr>
        <w:t xml:space="preserve"> позволяет изменять расход и параметры среды. Привод регулирующей</w:t>
      </w:r>
      <w:r w:rsidRPr="0061536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1536A">
        <w:rPr>
          <w:sz w:val="28"/>
          <w:szCs w:val="28"/>
        </w:rPr>
        <w:t>рматур</w:t>
      </w:r>
      <w:r>
        <w:rPr>
          <w:sz w:val="28"/>
          <w:szCs w:val="28"/>
        </w:rPr>
        <w:t>ы, как правило, автоматизируется. К ней относятся регулирующие клапаны турбины,</w:t>
      </w:r>
      <w:r w:rsidRPr="0061536A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регулирующие клапаны питания паровых котлов, впрыска воды в паропроводы, редукционно-охладительные установки, регуляторы уровня, конденсатоотводчики и др.</w:t>
      </w:r>
    </w:p>
    <w:p w14:paraId="170A7994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Предохранительная а</w:t>
      </w:r>
      <w:r w:rsidRPr="0061536A">
        <w:rPr>
          <w:sz w:val="28"/>
          <w:szCs w:val="28"/>
        </w:rPr>
        <w:t>рматура</w:t>
      </w:r>
      <w:r>
        <w:rPr>
          <w:sz w:val="28"/>
          <w:szCs w:val="28"/>
        </w:rPr>
        <w:t xml:space="preserve"> служит для защиты оборудования и трубопроводов от недопустимого повышения давления, от обратного тока среды, попадания воды в турбину и т.д.</w:t>
      </w:r>
    </w:p>
    <w:p w14:paraId="07E6DEA3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Применяют предохранительные клапаны на паропроводах высоких параметров и регулируемых отборов, различном оборудовании (деаэраторы и др.). Устанавливают </w:t>
      </w:r>
      <w:r>
        <w:rPr>
          <w:sz w:val="28"/>
          <w:szCs w:val="28"/>
        </w:rPr>
        <w:lastRenderedPageBreak/>
        <w:t>обратные запоры на напорной линии насосов при параллельной их работе, на линиях отбора пара из турбин. Перед регулирующими клапанами подвода пара к цилиндру турбины после промежуточного перегрева устанавливают</w:t>
      </w:r>
      <w:r w:rsidRPr="00EE01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отсечно</w:t>
      </w:r>
      <w:proofErr w:type="spellEnd"/>
      <w:r>
        <w:rPr>
          <w:sz w:val="28"/>
          <w:szCs w:val="28"/>
        </w:rPr>
        <w:t xml:space="preserve"> - защитные клапаны для отвода пара в конденсатор во избежание разноса турбины при сбросе нагрузки.</w:t>
      </w:r>
    </w:p>
    <w:p w14:paraId="3EF7CBB6" w14:textId="77777777" w:rsidR="00813780" w:rsidRDefault="00813780" w:rsidP="008137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Регенеративные подогреватели высокого давления отключают автоматически от питательного трубопровода и направляют воду в обвод подогревателей в случае разрыва из трубок, для защиты турбины от попадания в неё воды.</w:t>
      </w:r>
    </w:p>
    <w:p w14:paraId="434EDD4F" w14:textId="77777777" w:rsidR="00813780" w:rsidRPr="00EE01EC" w:rsidRDefault="00813780" w:rsidP="00813780">
      <w:pPr>
        <w:ind w:firstLine="360"/>
        <w:jc w:val="both"/>
        <w:rPr>
          <w:sz w:val="28"/>
          <w:szCs w:val="28"/>
        </w:rPr>
      </w:pPr>
      <w:r w:rsidRPr="00EE01EC">
        <w:rPr>
          <w:i/>
          <w:sz w:val="28"/>
          <w:szCs w:val="28"/>
        </w:rPr>
        <w:t>Защитная арматура</w:t>
      </w:r>
      <w:r>
        <w:rPr>
          <w:sz w:val="28"/>
          <w:szCs w:val="28"/>
        </w:rPr>
        <w:t xml:space="preserve"> препятствует развитию аварии, но работает на отсечение потока рабочего тела. К ней относят стопорный клапан турбины, обратные клапана на линии питательной воды.</w:t>
      </w:r>
    </w:p>
    <w:p w14:paraId="438CF185" w14:textId="77777777" w:rsidR="00813780" w:rsidRPr="00EE01EC" w:rsidRDefault="00813780" w:rsidP="00813780">
      <w:pPr>
        <w:ind w:firstLine="360"/>
        <w:jc w:val="both"/>
        <w:rPr>
          <w:sz w:val="28"/>
          <w:szCs w:val="28"/>
        </w:rPr>
      </w:pPr>
      <w:r w:rsidRPr="00EE01EC">
        <w:rPr>
          <w:i/>
          <w:sz w:val="28"/>
          <w:szCs w:val="28"/>
        </w:rPr>
        <w:t xml:space="preserve">Контрольная </w:t>
      </w:r>
      <w:proofErr w:type="gramStart"/>
      <w:r w:rsidRPr="00EE01EC">
        <w:rPr>
          <w:i/>
          <w:sz w:val="28"/>
          <w:szCs w:val="28"/>
        </w:rPr>
        <w:t>арматура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преимущественно краны или клапаны, указатели уровня, используется для отбора проб среды и других целей</w:t>
      </w:r>
    </w:p>
    <w:p w14:paraId="111A62A5" w14:textId="77777777" w:rsidR="00813780" w:rsidRPr="00EE01EC" w:rsidRDefault="00813780" w:rsidP="00813780">
      <w:pPr>
        <w:ind w:firstLine="360"/>
        <w:jc w:val="both"/>
        <w:rPr>
          <w:sz w:val="28"/>
          <w:szCs w:val="28"/>
        </w:rPr>
      </w:pPr>
      <w:proofErr w:type="spellStart"/>
      <w:r w:rsidRPr="00EE01EC">
        <w:rPr>
          <w:i/>
          <w:sz w:val="28"/>
          <w:szCs w:val="28"/>
        </w:rPr>
        <w:t>Фазоразделительная</w:t>
      </w:r>
      <w:proofErr w:type="spellEnd"/>
      <w:r w:rsidRPr="00EE01EC">
        <w:rPr>
          <w:i/>
          <w:sz w:val="28"/>
          <w:szCs w:val="28"/>
        </w:rPr>
        <w:t xml:space="preserve"> арматура</w:t>
      </w:r>
      <w:r>
        <w:rPr>
          <w:sz w:val="28"/>
          <w:szCs w:val="28"/>
        </w:rPr>
        <w:t xml:space="preserve"> служит для автоматического удаления конденсата из паропроводов</w:t>
      </w:r>
    </w:p>
    <w:p w14:paraId="3C4719ED" w14:textId="77777777" w:rsidR="00813780" w:rsidRDefault="00813780" w:rsidP="00813780">
      <w:pPr>
        <w:ind w:left="360"/>
        <w:rPr>
          <w:sz w:val="28"/>
          <w:szCs w:val="28"/>
        </w:rPr>
      </w:pPr>
    </w:p>
    <w:p w14:paraId="5762FDE7" w14:textId="602D2F89" w:rsidR="00952CAD" w:rsidRPr="00813780" w:rsidRDefault="00813780">
      <w:pPr>
        <w:rPr>
          <w:b/>
          <w:sz w:val="32"/>
          <w:szCs w:val="32"/>
        </w:rPr>
      </w:pPr>
      <w:r w:rsidRPr="00813780">
        <w:rPr>
          <w:b/>
          <w:sz w:val="32"/>
          <w:szCs w:val="32"/>
        </w:rPr>
        <w:t>Написать конспект</w:t>
      </w:r>
      <w:r>
        <w:rPr>
          <w:b/>
          <w:sz w:val="32"/>
          <w:szCs w:val="32"/>
        </w:rPr>
        <w:t>.</w:t>
      </w:r>
      <w:bookmarkStart w:id="7" w:name="_GoBack"/>
      <w:bookmarkEnd w:id="7"/>
    </w:p>
    <w:sectPr w:rsidR="00952CAD" w:rsidRPr="00813780" w:rsidSect="0081378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9222A"/>
    <w:multiLevelType w:val="hybridMultilevel"/>
    <w:tmpl w:val="44B07E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1F2844"/>
    <w:multiLevelType w:val="hybridMultilevel"/>
    <w:tmpl w:val="892AA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55"/>
    <w:rsid w:val="00813780"/>
    <w:rsid w:val="00952CAD"/>
    <w:rsid w:val="00B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B45"/>
  <w15:chartTrackingRefBased/>
  <w15:docId w15:val="{4C4AB7CD-6B06-475D-BA29-9C6B0344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7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7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37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81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2022-02-08T03:16:00Z</dcterms:created>
  <dcterms:modified xsi:type="dcterms:W3CDTF">2022-02-08T03:19:00Z</dcterms:modified>
</cp:coreProperties>
</file>