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Pr="0052148B" w:rsidRDefault="002600D0">
      <w:pPr>
        <w:rPr>
          <w:rFonts w:ascii="Times New Roman" w:hAnsi="Times New Roman" w:cs="Times New Roman"/>
          <w:sz w:val="28"/>
          <w:szCs w:val="28"/>
        </w:rPr>
      </w:pPr>
      <w:r w:rsidRPr="0052148B">
        <w:rPr>
          <w:rFonts w:ascii="Times New Roman" w:hAnsi="Times New Roman" w:cs="Times New Roman"/>
          <w:sz w:val="28"/>
          <w:szCs w:val="28"/>
        </w:rPr>
        <w:t>11.02.22 гр.19-1 Техническое обслуживание т.о. Преподаватель Захаров Г.П.</w:t>
      </w:r>
    </w:p>
    <w:p w:rsidR="002600D0" w:rsidRPr="0052148B" w:rsidRDefault="002600D0" w:rsidP="002600D0">
      <w:pPr>
        <w:pStyle w:val="Style24"/>
        <w:widowControl/>
        <w:spacing w:line="240" w:lineRule="auto"/>
        <w:ind w:firstLine="11"/>
        <w:rPr>
          <w:sz w:val="28"/>
          <w:szCs w:val="28"/>
        </w:rPr>
      </w:pPr>
      <w:r w:rsidRPr="0052148B">
        <w:rPr>
          <w:sz w:val="28"/>
          <w:szCs w:val="28"/>
        </w:rPr>
        <w:t xml:space="preserve">Тема 1: </w:t>
      </w:r>
      <w:r w:rsidR="0052148B" w:rsidRPr="0052148B">
        <w:rPr>
          <w:sz w:val="28"/>
          <w:szCs w:val="28"/>
        </w:rPr>
        <w:t xml:space="preserve">Турбины АЭС. Принципиальные схемы турбин </w:t>
      </w:r>
      <w:proofErr w:type="spellStart"/>
      <w:r w:rsidR="0052148B" w:rsidRPr="0052148B">
        <w:rPr>
          <w:sz w:val="28"/>
          <w:szCs w:val="28"/>
        </w:rPr>
        <w:t>АЭС</w:t>
      </w:r>
      <w:proofErr w:type="gramStart"/>
      <w:r w:rsidR="0052148B" w:rsidRPr="0052148B">
        <w:rPr>
          <w:sz w:val="28"/>
          <w:szCs w:val="28"/>
        </w:rPr>
        <w:t>.</w:t>
      </w:r>
      <w:r w:rsidRPr="0052148B">
        <w:rPr>
          <w:sz w:val="28"/>
          <w:szCs w:val="28"/>
        </w:rPr>
        <w:t>Р</w:t>
      </w:r>
      <w:proofErr w:type="gramEnd"/>
      <w:r w:rsidRPr="0052148B">
        <w:rPr>
          <w:sz w:val="28"/>
          <w:szCs w:val="28"/>
        </w:rPr>
        <w:t>азбор</w:t>
      </w:r>
      <w:proofErr w:type="spellEnd"/>
      <w:r w:rsidRPr="0052148B">
        <w:rPr>
          <w:sz w:val="28"/>
          <w:szCs w:val="28"/>
        </w:rPr>
        <w:t xml:space="preserve"> и определение особенностей конструкций газовых. турбин  и турбин АЭС по чертежам.</w:t>
      </w:r>
    </w:p>
    <w:p w:rsidR="002600D0" w:rsidRDefault="00260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00D0" w:rsidRDefault="002600D0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Главные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особенности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конструкций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газовых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турбин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по сравнению с паровыми определяются следующими основными факторами: 1. В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газовой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турбине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осуществляется процесс расширения высокотемпературной рабочей среды, что требует использования специальных жаростойких материалов (сталей, сплавов, керамики и теплозащитных покрытий), а также организации охлаждения ее элементов (лопаточного аппарата, ротора с дисками, корпусных деталей, подшипников и пр.).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2600D0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Турбины атомных электростанций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Первая в мире атомная электростанция была введена в эксплуатацию в Советском Союзе в июне 1954 г. в г</w:t>
      </w:r>
      <w:proofErr w:type="gram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.О</w:t>
      </w:r>
      <w:proofErr w:type="gram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бнинске под Москвой.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Мощность ее составила 5 МВт. Она являлась научно-экспериментальной базой для проверки в реальных условиях эксплуатации правильности принятых технических решений, надежности всех элементов оборудования и отработки правил технической эксплуатации и техники безопасности.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1958 г. была введена в эксплуатацию Сибирская АЭС электрической мощностью 100 МВт.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Практически промышленная эксплуатация АЭ</w:t>
      </w:r>
      <w:proofErr w:type="gram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в СССР</w:t>
      </w:r>
      <w:proofErr w:type="gram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началась в 1964 году, когда были введены в действие первые блоки на Белоярской и </w:t>
      </w: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Нововоронежской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АЭС.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1990 г. на территории СССР действовали 16 промышленных АЭС, из них 9 – в РСФСР, 5 на Украине и по одной в Армении и Литве.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Крупнейшие из них: Запорожская, мощностью 5000 МВт, Ленинградская, Курская и </w:t>
      </w: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Балаковская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мощностью по 4000 МВт каждая.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Дальневосточном регионе имеется единственная АЭС – </w:t>
      </w: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Билибинская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на Чукотке в районе порта </w:t>
      </w: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Певек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Ее электрическая </w:t>
      </w: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мощность 48 МВт (4 турбины по 12 МВт). </w:t>
      </w:r>
      <w:proofErr w:type="gram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Введена</w:t>
      </w:r>
      <w:proofErr w:type="gram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эксплуатацию в январе 1974 г.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Ведуться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проектно-изыскательные и подготовительные работы к строительству АЭС в Приморском крае.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последнем десятилетии 20 века в 26 странах мира действовало около 400 АЭС, обеспечивавших значительную долю выработки электроэнергии.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ОСОБЕННОСТИ ТУРБИННЫХ УСТАНОВОК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АТОМНЫХ ЭЛЕКТРОСТАНЦИЙ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Современные ядерные реакторы в подавляющем большинстве случаев вырабатывают сухой насыщенный пар при относительно невысоком давлении, не превышающем 6-7,1 МПа.</w:t>
      </w:r>
    </w:p>
    <w:p w:rsid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Дальнейшее повышение давления свежего пара для АЭС на ближайшее время считается неоправданным по причинам общих технико-экономических показателей.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Невысокие параметры свежего пара и определяют особенности турбин атомных электростанций: повышенные расходы пара – примерно в два раза больше, чем у турбин аналогичной мощности на обычных ТЭС, и появление влаги на первых же ступенях с быстрым нарастанием влажности по ходу пара.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Повышенные расходы пара требуют увеличения пропускной способности последних ступеней турбины, что приводит к необходимости делать разветвленный выхлоп пара в конденсатор при увеличении числа корпусов низкого давления до 3-4 при двойном выхлопе в каждом.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в сверхмощных турбинах сочетается развитый многоходовой выхлоп с понижением числа оборотов в два раза против обычного (в отечественной практике с 3000 до 15000 об/мин.) с соответствующим увеличением длины рабочих лопаток на последней ступени до, примерно, 1,5 м.</w:t>
      </w:r>
      <w:proofErr w:type="gramEnd"/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Наличие влаги в паре ведет к понижению КПД на всех ступенях турбины, а также вызывает эрозию элементов проточной части (в первую очередь рабочих лопаток).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Мероприятия по уменьшению влажности и защите проточной части от эрозии: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Отвод влаги при помощи сепарационных устройств: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а). Внешние сепараторы между корпусами турбины;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б). </w:t>
      </w: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Внутритурбинные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сепарационные устройства.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6022"/>
      </w:tblGrid>
      <w:tr w:rsidR="002600D0" w:rsidRPr="002600D0" w:rsidTr="002600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00D0" w:rsidRPr="002600D0" w:rsidTr="00260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57295" cy="2176780"/>
                  <wp:effectExtent l="19050" t="0" r="0" b="0"/>
                  <wp:docPr id="1" name="Рисунок 1" descr="https://konspekta.net/lektsiiorgimg/baza15/3532935824950.files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nspekta.net/lektsiiorgimg/baza15/3532935824950.files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295" cy="217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0D0" w:rsidRPr="002600D0" w:rsidRDefault="002600D0" w:rsidP="002600D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600D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Промежуточный перегрев пара.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Рис.1.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Местоположение внешнего сепаратора определяется максимальной допустимой влажностью в проточной части – 12-13 %.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Турбина при этом выполняется двухкорпусной (рис.1) – с ЦВД и ЦНД и сепаратором между ними.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Сепаратор обеспечивает снижение влагосодержания с 12-13 % (после ЦВД) до »1 % перед ЦНД.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</w:t>
      </w: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внутритурбинным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сепарационным устройствам относятся: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Обычные </w:t>
      </w: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влагоулавливающие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устройства, в которых капельки влаги с выходной кромки рабочих лопаток отбрасываются под действием центробежной силы в щель-ловушку в корпусе.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 Аналогичные устройства, но с отсосом части пара из камеры-ловушки. Для обеспечения эффекта отсоса, камера сообщается с областью пониженного давления.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Отсос влаги через пустотелые сопловые перегородки. Полость внутри перегородки сообщается с областью пониженного давления, а почти по всей высоте перегородки в районе входной кромки делаются щели, в которые и засасывается водная пленка, движущаяся по поверхности профиля.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Очень эффективным является вывод влаги через регенеративные отборы. Развитая система регенеративного подогрева питательной воды </w:t>
      </w:r>
      <w:proofErr w:type="gram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</w:t>
      </w:r>
      <w:proofErr w:type="gram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значительное снижение влажности в проточной части.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7555"/>
      </w:tblGrid>
      <w:tr w:rsidR="002600D0" w:rsidRPr="002600D0" w:rsidTr="002600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00D0" w:rsidRPr="002600D0" w:rsidTr="00260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30750" cy="2106930"/>
                  <wp:effectExtent l="19050" t="0" r="0" b="0"/>
                  <wp:docPr id="2" name="Рисунок 2" descr="https://konspekta.net/lektsiiorgimg/baza15/3532935824950.files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onspekta.net/lektsiiorgimg/baza15/3532935824950.files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0" cy="210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0D0" w:rsidRPr="002600D0" w:rsidRDefault="002600D0" w:rsidP="002600D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600D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 xml:space="preserve">Промежуточный перегрев пара, как правило, осуществляется свежим паром (рис.2) или же </w:t>
      </w:r>
      <w:proofErr w:type="spellStart"/>
      <w:r w:rsidRPr="002600D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двухсекционно</w:t>
      </w:r>
      <w:proofErr w:type="spellEnd"/>
      <w:r w:rsidRPr="002600D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сначала паром одного из отборов ЦВД, а затем свежим паром, который имеет значительно более высокую температуру, чем пар, идущий из ЦВД.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Рис.2.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Промперегрев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осуществляется только при наличии перед перегревателями эффективного </w:t>
      </w: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влагосепаратора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способного осуществить максимальную сепарацию влаги из пара и свести к минимуму нерациональное расходование дополнительного количества свежего пара на осушение рабочего пара.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Практически </w:t>
      </w:r>
      <w:proofErr w:type="spell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промперегрев</w:t>
      </w:r>
      <w:proofErr w:type="spell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осуществляется только в поверхностных паро-паровых теплообменниках. Размещение пароперегревателей в реакторном зале исключается из-за </w:t>
      </w: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требующейся большой длины паропроводов, большой потери давления в них, их больших габаритов и стоимости.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Защита проточной части от эрозии (в основном, входных кромок рабочих лопаток) осуществляется, главным образом, за счет повышения твердости на участках, наиболее подверженных действию влаги.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Были предложены: хромирование, местная закалка кромок, </w:t>
      </w:r>
      <w:proofErr w:type="spellStart"/>
      <w:proofErr w:type="gram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электро-искровое</w:t>
      </w:r>
      <w:proofErr w:type="spellEnd"/>
      <w:proofErr w:type="gram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упрочнение, напайка пластинок из материала повышенной твердости.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003935" cy="1411605"/>
            <wp:effectExtent l="19050" t="0" r="5715" b="0"/>
            <wp:docPr id="3" name="Рисунок 3" descr="https://konspekta.net/lektsiiorgimg/baza15/3532935824950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lektsiiorgimg/baza15/3532935824950.files/image0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41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Предложена также защита с помощью создания в опасных местах </w:t>
      </w:r>
      <w:proofErr w:type="gram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профиле</w:t>
      </w:r>
      <w:proofErr w:type="gramEnd"/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водяной пленки. Для этого на спинке лопатки (рис.3) делаются неглубокие канавки, в районе которых задерживается влага, и удар капелек воды происходит не в металл, а в водяную пленку. Пленка под действием центробежной силы постепенно стекает к вершине лопатки.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Конструктивные схемы турбин на насыщенном паре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b/>
          <w:bCs/>
          <w:color w:val="222222"/>
          <w:sz w:val="28"/>
          <w:u w:val="single"/>
          <w:lang w:eastAsia="ru-RU"/>
        </w:rPr>
        <w:t>Первая отечественная турбина насыщенного пара для АЭС К-70-29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8182"/>
      </w:tblGrid>
      <w:tr w:rsidR="002600D0" w:rsidRPr="002600D0" w:rsidTr="002600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00D0" w:rsidRPr="002600D0" w:rsidTr="00260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28895" cy="2226310"/>
                  <wp:effectExtent l="19050" t="0" r="0" b="0"/>
                  <wp:docPr id="4" name="Рисунок 4" descr="https://konspekta.net/lektsiiorgimg/baza15/3532935824950.files/image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onspekta.net/lektsiiorgimg/baza15/3532935824950.files/image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8895" cy="222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0D0" w:rsidRPr="002600D0" w:rsidRDefault="002600D0" w:rsidP="002600D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2600D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 xml:space="preserve">Такие турбины были установлены на </w:t>
      </w:r>
      <w:proofErr w:type="spellStart"/>
      <w:r w:rsidRPr="002600D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Нововоронежской</w:t>
      </w:r>
      <w:proofErr w:type="spellEnd"/>
      <w:r w:rsidRPr="002600D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АЭС и на некоторых АЭС за рубежом.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Рис.4. Принципиальная схема турбоагрегата К-70-29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7133"/>
      </w:tblGrid>
      <w:tr w:rsidR="002600D0" w:rsidRPr="002600D0" w:rsidTr="002600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00D0" w:rsidRPr="002600D0" w:rsidTr="002600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600D0" w:rsidRPr="002600D0" w:rsidRDefault="002600D0" w:rsidP="0026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62780" cy="2842895"/>
                  <wp:effectExtent l="19050" t="0" r="0" b="0"/>
                  <wp:docPr id="5" name="Рисунок 5" descr="https://konspekta.net/lektsiiorgimg/baza15/3532935824950.files/image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nspekta.net/lektsiiorgimg/baza15/3532935824950.files/image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780" cy="2842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0D0" w:rsidRPr="002600D0" w:rsidRDefault="002600D0" w:rsidP="002600D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926F4A" w:rsidRPr="00926F4A" w:rsidRDefault="002600D0" w:rsidP="00926F4A">
      <w:pPr>
        <w:pStyle w:val="a4"/>
        <w:shd w:val="clear" w:color="auto" w:fill="FEFEFE"/>
        <w:spacing w:before="313" w:beforeAutospacing="0" w:after="313" w:afterAutospacing="0"/>
        <w:ind w:left="313" w:right="939"/>
        <w:rPr>
          <w:color w:val="222222"/>
          <w:sz w:val="28"/>
          <w:szCs w:val="28"/>
        </w:rPr>
      </w:pPr>
      <w:r w:rsidRPr="002600D0">
        <w:rPr>
          <w:b/>
          <w:bCs/>
          <w:color w:val="222222"/>
          <w:sz w:val="28"/>
        </w:rPr>
        <w:t>Тепловой процесс турбоагрегата К-70-29</w:t>
      </w:r>
      <w:r w:rsidR="00926F4A" w:rsidRPr="00926F4A">
        <w:rPr>
          <w:rStyle w:val="a5"/>
          <w:color w:val="222222"/>
          <w:sz w:val="28"/>
          <w:szCs w:val="28"/>
        </w:rPr>
        <w:t xml:space="preserve"> </w:t>
      </w:r>
      <w:r w:rsidR="00926F4A" w:rsidRPr="00926F4A">
        <w:rPr>
          <w:b/>
          <w:bCs/>
          <w:color w:val="222222"/>
          <w:sz w:val="28"/>
        </w:rPr>
        <w:t>ТУРБИНЫ ТЭС И АЭС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Газотурбинные установки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Схема простейшей газотурбинной установки дана на рис.1.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981960" cy="1570355"/>
            <wp:effectExtent l="19050" t="0" r="8890" b="0"/>
            <wp:docPr id="11" name="Рисунок 11" descr="https://konspekta.net/lektsiiorgimg/baza15/3532935824950.files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onspekta.net/lektsiiorgimg/baza15/3532935824950.files/image0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5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Ее основные элементы: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воздушный компрессор,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КГ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камера горения топлива,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ГТ – газовая турбина.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в состав газотурбин-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ной установки входит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топливный</w:t>
      </w:r>
      <w:proofErr w:type="gramEnd"/>
    </w:p>
    <w:p w:rsidR="00926F4A" w:rsidRPr="00926F4A" w:rsidRDefault="00926F4A" w:rsidP="00926F4A">
      <w:pPr>
        <w:shd w:val="clear" w:color="auto" w:fill="FEFEFE"/>
        <w:spacing w:beforeAutospacing="1" w:after="0" w:afterAutospacing="1" w:line="240" w:lineRule="auto"/>
        <w:ind w:right="-94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      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Идеальный цикл установки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Идеальный цикл в координатных осях Р-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V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T-S дан на рис.2.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"/>
        <w:gridCol w:w="9168"/>
      </w:tblGrid>
      <w:tr w:rsidR="00926F4A" w:rsidRPr="00926F4A" w:rsidTr="00926F4A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5755005" cy="1719580"/>
                  <wp:effectExtent l="19050" t="0" r="0" b="0"/>
                  <wp:docPr id="12" name="Рисунок 12" descr="https://konspekta.net/lektsiiorgimg/baza15/3532935824950.files/image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konspekta.net/lektsiiorgimg/baza15/3532935824950.files/image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005" cy="171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1-2 – адиабата сжатия в компрессоре;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3-4 – адиабата расширения в газовой турбине;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2-3 – изобара с подводом тепла в камере горения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(при горении топлива с постоянным давлением);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4-1 – изобара с отводом тепла в окружающую среду.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характеристики цикла и установки: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Степень сжатия в компрессоре (степень расширения в турбине)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963930" cy="497205"/>
            <wp:effectExtent l="0" t="0" r="0" b="0"/>
            <wp:docPr id="13" name="Рисунок 13" descr="https://konspekta.net/lektsiiorgimg/baza15/3532935824950.files/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onspekta.net/lektsiiorgimg/baza15/3532935824950.files/image02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Отношение абсолютных значений граничных температур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= 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Термический КПД цикла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824865" cy="497205"/>
            <wp:effectExtent l="0" t="0" r="0" b="0"/>
            <wp:docPr id="14" name="Рисунок 14" descr="https://konspekta.net/lektsiiorgimg/baza15/3532935824950.files/image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onspekta.net/lektsiiorgimg/baza15/3532935824950.files/image02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Коэффициент полезной работы, характеризующий долю полезной (электрической) мощности от полной мощности, развиваемой турбиной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954405" cy="497205"/>
            <wp:effectExtent l="0" t="0" r="0" b="0"/>
            <wp:docPr id="15" name="Рисунок 15" descr="https://konspekta.net/lektsiiorgimg/baza15/3532935824950.files/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onspekta.net/lektsiiorgimg/baza15/3532935824950.files/image02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рассуждения ведутся по отношению к 1 кг рабочего вещества.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= C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p 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(T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– 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); 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= C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p 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(T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– 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4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)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= C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p 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(T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4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– 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); 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K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= C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p 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(T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– 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val="en-US"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)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Используя обычные термодинамические зависимости для адиабатного и изобарного процессов, после преобразований имеем: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t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= 1 -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-m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где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755650" cy="447040"/>
            <wp:effectExtent l="0" t="0" r="0" b="0"/>
            <wp:docPr id="16" name="Рисунок 16" descr="https://konspekta.net/lektsiiorgimg/baza15/3532935824950.files/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onspekta.net/lektsiiorgimg/baza15/3532935824950.files/image03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;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– показатель адиабаты.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j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= 1 -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×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m</w:t>
      </w:r>
      <w:proofErr w:type="spell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Графически эти зависимости представлены на рис.3.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168265" cy="1550670"/>
            <wp:effectExtent l="19050" t="0" r="0" b="0"/>
            <wp:docPr id="17" name="Рисунок 17" descr="https://konspekta.net/lektsiiorgimg/baza15/3532935824950.files/image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onspekta.net/lektsiiorgimg/baza15/3532935824950.files/image03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Рис.3.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постоянной температуре воздуха на входе в компрессор повышение температуры газа перед турбиной (Т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&lt; T`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&lt; 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``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дает увеличение коэффициента полезной работы.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Действительный цикл установки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действительном цикле учитывается реальность процессов в компрессоре и газовой турбине, где имеют место не адиабатные, а политропные процессы.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результате цикл получит вид, представленный на рис.4, т.е., температура воздуха после компрессора будет определяться точкой 2`, а газа после турбины – точкой 4`.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Реальность процесса в этих элементах оценивается внутренним относительным КПД каждого: </w:t>
      </w: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турбины 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к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компрессора.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результате эффективность работы будет определяться уже не термическим КПД, а внутренним КПД газотурбинной установки -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401445" cy="755650"/>
            <wp:effectExtent l="0" t="0" r="0" b="0"/>
            <wp:docPr id="18" name="Рисунок 18" descr="https://konspekta.net/lektsiiorgimg/baza15/3532935824950.files/image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onspekta.net/lektsiiorgimg/baza15/3532935824950.files/image03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где 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=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p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4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 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K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=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p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 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=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p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T¢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Потерями давления в камере горения и при выхлопе газов, вследствие их малого значения, пока пренебрегаем.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преобразований получаем: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176780" cy="1033780"/>
            <wp:effectExtent l="19050" t="0" r="0" b="0"/>
            <wp:docPr id="19" name="Рисунок 19" descr="https://konspekta.net/lektsiiorgimg/baza15/3532935824950.files/image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onspekta.net/lektsiiorgimg/baza15/3532935824950.files/image03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Коэффициент полезной работы при действительном цикле может быть определен тем же способом, что и при цикле идеальном. После соответствующих преобразований получаем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053465" cy="506730"/>
            <wp:effectExtent l="0" t="0" r="0" b="0"/>
            <wp:docPr id="20" name="Рисунок 20" descr="https://konspekta.net/lektsiiorgimg/baza15/3532935824950.files/image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onspekta.net/lektsiiorgimg/baza15/3532935824950.files/image03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"/>
        <w:gridCol w:w="4965"/>
      </w:tblGrid>
      <w:tr w:rsidR="00926F4A" w:rsidRPr="00926F4A" w:rsidTr="00926F4A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3081020" cy="2146935"/>
                  <wp:effectExtent l="19050" t="0" r="5080" b="0"/>
                  <wp:docPr id="21" name="Рисунок 21" descr="https://konspekta.net/lektsiiorgimg/baza15/3532935824950.files/image0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konspekta.net/lektsiiorgimg/baza15/3532935824950.files/image0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020" cy="214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Рис.4.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Влияние различных факторов на эффективность цикла ГТУ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Влияние степени повышения давления и начальной температуры газа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Степень повышения давления в компрессоре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является одним из основных факторов, влияющих на эффективность цикла ГТУ. Для реального процесса, существует вполне определенная оптимальная степень повышения давления, при которой получается максимальное значение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Эта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наивыгоднейшая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степень повышения давления находится в непосредственной связи с начальной температурой цикла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Чем выше начальная температура цикла (при 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= пост.), тем больше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наивыгоднейшая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степень сжатия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рис.5. При этом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&lt;Т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¢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&lt;Т²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764530" cy="1322070"/>
            <wp:effectExtent l="19050" t="0" r="7620" b="0"/>
            <wp:docPr id="22" name="Рисунок 22" descr="https://konspekta.net/lektsiiorgimg/baza15/3532935824950.files/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onspekta.net/lektsiiorgimg/baza15/3532935824950.files/image04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Рис.5 Рис.6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рис.6 показано изменение максимального внутреннего КПД газотурбинной установки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max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зависимости от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при оптимальных степенях сжатия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опт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в каждом случае; при этом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пост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к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пост.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Влияние температуры воздуха, всасываемого компрессором.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Влияние температуры воздуха, засасываемого компрессором, на КПД установки характеризуется графиком – рис.7, откуда видно, что повышение температуры 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уменьшает экономичность установки.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862580" cy="1510665"/>
            <wp:effectExtent l="19050" t="0" r="0" b="0"/>
            <wp:docPr id="23" name="Рисунок 23" descr="https://konspekta.net/lektsiiorgimg/baza15/3532935824950.files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onspekta.net/lektsiiorgimg/baza15/3532935824950.files/image044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Рис.7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Абсолютный электрический КПД газотурбинной установки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Абсолютный электрический КПД ГТУ учитывает как внешние, так и внутренние потери энергии, имеющие место в ГТУ, и может быть определен из выражения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э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=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×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кг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×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×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м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 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×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вм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×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эг</w:t>
      </w:r>
      <w:proofErr w:type="spell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где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внутренний КПД ГТУ;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кг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КПД камеры горения »0,98-0,99;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КПД зубчатой передачи (если таковая имеется между силовой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турбиной и электрогенератором) »0,97-0,98;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м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 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механический КПД агрегата, отнесенный к его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полезной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мощ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ности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данным профессора Кириллова И.И.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749425" cy="497205"/>
            <wp:effectExtent l="0" t="0" r="0" b="0"/>
            <wp:docPr id="24" name="Рисунок 24" descr="https://konspekta.net/lektsiiorgimg/baza15/3532935824950.files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konspekta.net/lektsiiorgimg/baza15/3532935824950.files/image046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Здесь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j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коэффициент полезной работы;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МТ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механический КПД турбины;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МК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механический КПД компрессора.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вм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КПД, учитывающий расход энергии на привод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вспомогатель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механизмов: топливного и масляного насосов и насоса ох-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лаждающей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воды »0,97-0,98;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эг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КПД электрогенератора. Электрогенераторы в ГТУ обычно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пользуются стандартные, соответствующей мощности.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Удельный расход топлива, отнесенный к мощности на клеммах электрогенератора, с учетом всех затрат энергии на самообслуживание, определится из выражения: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85800" cy="506730"/>
            <wp:effectExtent l="0" t="0" r="0" b="0"/>
            <wp:docPr id="25" name="Рисунок 25" descr="https://konspekta.net/lektsiiorgimg/baza15/3532935824950.files/image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onspekta.net/lektsiiorgimg/baza15/3532935824950.files/image04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,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кг/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кВт×ч</w:t>
      </w:r>
      <w:proofErr w:type="spell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Удельный расход рабочего тела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газотурбинных установках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располагаемый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теплоперепад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приходящийся на турбину, даже при очень высоких начальных температурах газа, гораздо меньше, чем в паротурбинных. Кроме того, на привод компрессора расходуется значительная доля мощности, развиваемой турбиной; поэтому удельный расход газа, отнесенный к полезной мощности на электрогенераторе, оказывается значительно больше, чем в паротурбинных установках.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Величину удельного расхода газа можно определить из выражения: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d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55955" cy="497205"/>
            <wp:effectExtent l="0" t="0" r="0" b="0"/>
            <wp:docPr id="26" name="Рисунок 26" descr="https://konspekta.net/lektsiiorgimg/baza15/3532935824950.files/image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onspekta.net/lektsiiorgimg/baza15/3532935824950.files/image05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, кг/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кВт×ч</w:t>
      </w:r>
      <w:proofErr w:type="spell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которое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после преобразований получает вид: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19380" cy="238760"/>
            <wp:effectExtent l="0" t="0" r="0" b="0"/>
            <wp:docPr id="27" name="Рисунок 27" descr="https://konspekta.net/lektsiiorgimg/baza15/3532935824950.files/image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onspekta.net/lektsiiorgimg/baza15/3532935824950.files/image05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19380" cy="238760"/>
            <wp:effectExtent l="0" t="0" r="0" b="0"/>
            <wp:docPr id="28" name="Рисунок 28" descr="https://konspekta.net/lektsiiorgimg/baza15/3532935824950.files/image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onspekta.net/lektsiiorgimg/baza15/3532935824950.files/image05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065270" cy="765175"/>
            <wp:effectExtent l="0" t="0" r="0" b="0"/>
            <wp:docPr id="29" name="Рисунок 29" descr="https://konspekta.net/lektsiiorgimg/baza15/3532935824950.files/image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onspekta.net/lektsiiorgimg/baza15/3532935824950.files/image054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,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кг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кВт×ч</w:t>
      </w:r>
      <w:proofErr w:type="spell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формулы видно, что увеличение температуры газа перед турбиной приводит к уменьшению удельного расхода газа и, соответственно, воздуха и, как следствие, к уменьшению необходимой производительности, потребляемой мощности и габаритов компрессора.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Характер зависимости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степени сжатия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температуры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дан на графике рис.8.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922270" cy="2127250"/>
            <wp:effectExtent l="19050" t="0" r="0" b="0"/>
            <wp:docPr id="30" name="Рисунок 30" descr="https://konspekta.net/lektsiiorgimg/baza15/3532935824950.files/image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konspekta.net/lektsiiorgimg/baza15/3532935824950.files/image056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lastRenderedPageBreak/>
        <w:t>Рис.8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Здесь кривые 1 и 1¢ соответствуют изменению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температуре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кривые 2 и 2¢, соответственно, при температуре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¢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&gt;Т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Как показывают расчеты,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наивыгоднейшие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значения степени сжатия, соответствующие наибольшему КПД и наименьшему удельному расходу газа, не совпадают. Причем вершина кривой, отвечающей минимальному удельному расходу газа, лежит при меньшем значении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чем вершина кривой КПД.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Технико-экономические показатели газотурбинных установок простейшей схемы невысоки и, естественно, зависят от температуры газа перед турбиной: абсолютный электрический КПД на уровне 20-24 %, коэффициент полезной работы порядка 0,25-0,28 (т.е., большая доля мощности, развиваемой турбиной, приходится на привод компрессора), а удельный расход газа достигает 45-25 кг/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кВт×ч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улучшения технико-экономических характеристик газотурбинных установок предлагаются следующие пути: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Постановка регенератора.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Приближение процесса сжатия воздуха в компрессоре к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изотермическому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Приближение процесса расширения газа в турбине к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изотермическому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Газотурбинная установка с регенерацией тепла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Эффективным средством повышения экономичности простой схемы газотурбинной установки, работающей по циклу со сгоранием топлива при постоянном давлении, является регенерация тепла, то есть, использование в схеме тепла уходящих из турбины газов, которое безвозвратно теряется в установках, выполненных по простейшей схеме.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Принципиальная схема установки с регенератором дана на рис.9.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"/>
        <w:gridCol w:w="5787"/>
      </w:tblGrid>
      <w:tr w:rsidR="00926F4A" w:rsidRPr="00926F4A" w:rsidTr="00926F4A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3608070" cy="1788795"/>
                  <wp:effectExtent l="19050" t="0" r="0" b="0"/>
                  <wp:docPr id="31" name="Рисунок 31" descr="https://konspekta.net/lektsiiorgimg/baza15/3532935824950.files/image0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konspekta.net/lektsiiorgimg/baza15/3532935824950.files/image0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8070" cy="178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Рис.9.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Воздух, сжатый в компрессоре, по пути следования в камеру сгорания проходит через регенератор (воздухоподогреватель), где подогревается за счет тепла отработавших газов, покидающих турбину с относительно высокой температурой.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Действительный цикл такой установки показан на рис.10.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"/>
        <w:gridCol w:w="4785"/>
      </w:tblGrid>
      <w:tr w:rsidR="00926F4A" w:rsidRPr="00926F4A" w:rsidTr="00926F4A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2971800" cy="1590040"/>
                  <wp:effectExtent l="19050" t="0" r="0" b="0"/>
                  <wp:docPr id="32" name="Рисунок 32" descr="https://konspekta.net/lektsiiorgimg/baza15/3532935824950.files/image0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konspekta.net/lektsiiorgimg/baza15/3532935824950.files/image0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59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Рис.10.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Здесь 1 - 2¢ - сжатие воздуха в компрессоре;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2¢ - 5 – нагрев воздуха в регенераторе;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– 3 – подвод тепла в процессе сгорания топлива;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3 - 4¢ - расширение газа в турбине;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4¢ - 6 – охлаждение газа в регенераторе;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 – 1 – отвод тепла с выхлопными газами.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Заштрихованная площадь а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¢5в эквивалентна количеству тепла, воспринятому воздухом в регенераторе, а площадь се4¢д – эквивалентна количеству тепла, отданного в регенераторе отходящими газами.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 площади равны.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Доля тепла уходящих газов, отданная воздуху в регенераторе, называется «степенью регенерации».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Определение: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степенью регенерации называется отношение количества тепла, фактически воспринятого воздухом в регенераторе при нагреве до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5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 тому количеству тепла, которое воздух воспринял бы, нагреваясь до максимально возможной температуры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¢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4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(температуры газа на выходе из турбины).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постоянстве теплоемкости воздуха степень регенерации представится выражением: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884555" cy="497205"/>
            <wp:effectExtent l="0" t="0" r="0" b="0"/>
            <wp:docPr id="33" name="Рисунок 33" descr="https://konspekta.net/lektsiiorgimg/baza15/3532935824950.files/image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onspekta.net/lektsiiorgimg/baza15/3532935824950.files/image062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&lt; 1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Внутренний КПД газотурбинной установки, работающей по простейшей схеме при наличии регенератора, и полагая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пост.: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1450975" cy="735330"/>
            <wp:effectExtent l="0" t="0" r="0" b="0"/>
            <wp:docPr id="34" name="Рисунок 34" descr="https://konspekta.net/lektsiiorgimg/baza15/3532935824950.files/image0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onspekta.net/lektsiiorgimg/baza15/3532935824950.files/image064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где 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5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преобразований с использованием обычных термодинамических зависимостей получаем: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736975" cy="1003935"/>
            <wp:effectExtent l="19050" t="0" r="0" b="0"/>
            <wp:docPr id="35" name="Рисунок 35" descr="https://konspekta.net/lektsiiorgimg/baza15/3532935824950.files/image0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onspekta.net/lektsiiorgimg/baza15/3532935824950.files/image066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Выражение определения коэффициента полезной работы имеет тот же вид, что и для установки без регенератора: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033780" cy="506730"/>
            <wp:effectExtent l="0" t="0" r="0" b="0"/>
            <wp:docPr id="36" name="Рисунок 36" descr="https://konspekta.net/lektsiiorgimg/baza15/3532935824950.files/image0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konspekta.net/lektsiiorgimg/baza15/3532935824950.files/image068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Анализ формулы для определения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показывает, что КПД действительного цикла существенным образом зависит от степени регенерации (см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ис.11). Кроме того, с повышением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(при прочих равных условиях) одновременно с ростом КПД газотурбинной установки уменьшается значение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наивыгоднейшей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степени сжатия в компрессоре.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0"/>
        <w:gridCol w:w="5055"/>
      </w:tblGrid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2653665" cy="1868805"/>
                  <wp:effectExtent l="19050" t="0" r="0" b="0"/>
                  <wp:docPr id="37" name="Рисунок 37" descr="https://konspekta.net/lektsiiorgimg/baza15/3532935824950.files/image0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konspekta.net/lektsiiorgimg/baza15/3532935824950.files/image0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665" cy="186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  Рис.11.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Последнее обстоятельство позволяет в газотурбинных установках с регенерацией уменьшить затраты мощности на привод компрессора, одновременно уменьшив размеры компрессоров, то есть приводит к сокращению габаритов механической части ГТУ. Однако, несмотря на это, общие габариты установки увеличиваются вследствие появления в схеме громоздкого регенератора.</w:t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Влияние сопротивления регенератора на эффективность цикла ГТУ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окончательной оценке эффективности действительного цикла с регенерацией необходимо учитывать гидравлические сопротивления воздушного и газового трактов установки, что приводит к снижению экономичности. Величина этих сопротивлений определяется в основном сопротивлением самого регенератора. Некоторая потеря давления имеет место в трубопроводах и камере горения. Цикл газотурбинной установки с регенератором с учетом потери давления в нем показан на рис.12.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"/>
        <w:gridCol w:w="5535"/>
      </w:tblGrid>
      <w:tr w:rsidR="00926F4A" w:rsidRPr="00926F4A" w:rsidTr="00926F4A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3439160" cy="2106930"/>
                  <wp:effectExtent l="19050" t="0" r="8890" b="0"/>
                  <wp:docPr id="38" name="Рисунок 38" descr="https://konspekta.net/lektsiiorgimg/baza15/3532935824950.files/image0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konspekta.net/lektsiiorgimg/baza15/3532935824950.files/image0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160" cy="210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Рис.12.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Здесь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¢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давление перед газовой турбиной с учетом сопротивления в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регенераторе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камере горения;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¢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давление газа за газовой турбиной (перед регенератором).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Точки 3с – состояние газа перед газовой турбиной с учетом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сопротив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лений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воздушной стороне регенератора и в камере горе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4с – состояние газа в конце адиабатного расширения с учетом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сопротивлений по газовой стороне регенератора.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Температура газа перед турбиной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обоих случаях одинакова.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Остальные обозначения давления и цифровые обозначения – по аналогии с предыдущим материалом.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 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-Р¢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потеря давления по воздушной стороне регенератора и в камере горения, а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¢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по газовой стороне регенератора. Соответственно, уменьшается степень расширения в газовой турбине и работоспособность газа (теоретическая адиабата 3-4, а действительная адиабата 3с-4с).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оценки величины падения давления используются «коэффициенты потери напора»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воздушной стороне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86105" cy="497205"/>
            <wp:effectExtent l="0" t="0" r="0" b="0"/>
            <wp:docPr id="39" name="Рисунок 39" descr="https://konspekta.net/lektsiiorgimg/baza15/3532935824950.files/image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onspekta.net/lektsiiorgimg/baza15/3532935824950.files/image074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газовой стороне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86105" cy="497205"/>
            <wp:effectExtent l="19050" t="0" r="0" b="0"/>
            <wp:docPr id="40" name="Рисунок 40" descr="https://konspekta.net/lektsiiorgimg/baza15/3532935824950.files/image0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konspekta.net/lektsiiorgimg/baza15/3532935824950.files/image076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Соответствующие степени расширения в турбине: теоретическая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66420" cy="497205"/>
            <wp:effectExtent l="0" t="0" r="0" b="0"/>
            <wp:docPr id="41" name="Рисунок 41" descr="https://konspekta.net/lektsiiorgimg/baza15/3532935824950.files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konspekta.net/lektsiiorgimg/baza15/3532935824950.files/image078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действительная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15950" cy="497205"/>
            <wp:effectExtent l="0" t="0" r="0" b="0"/>
            <wp:docPr id="42" name="Рисунок 42" descr="https://konspekta.net/lektsiiorgimg/baza15/3532935824950.files/image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konspekta.net/lektsiiorgimg/baza15/3532935824950.files/image080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.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этом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679575" cy="497205"/>
            <wp:effectExtent l="0" t="0" r="0" b="0"/>
            <wp:docPr id="43" name="Рисунок 43" descr="https://konspekta.net/lektsiiorgimg/baza15/3532935824950.files/image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konspekta.net/lektsiiorgimg/baza15/3532935824950.files/image082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411605" cy="238760"/>
            <wp:effectExtent l="19050" t="0" r="0" b="0"/>
            <wp:docPr id="44" name="Рисунок 44" descr="https://konspekta.net/lektsiiorgimg/baza15/3532935824950.files/image0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onspekta.net/lektsiiorgimg/baza15/3532935824950.files/image084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.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06425" cy="447040"/>
            <wp:effectExtent l="0" t="0" r="0" b="0"/>
            <wp:docPr id="45" name="Рисунок 45" descr="https://konspekta.net/lektsiiorgimg/baza15/3532935824950.files/image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konspekta.net/lektsiiorgimg/baza15/3532935824950.files/image086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где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95960" cy="238760"/>
            <wp:effectExtent l="19050" t="0" r="8890" b="0"/>
            <wp:docPr id="46" name="Рисунок 46" descr="https://konspekta.net/lektsiiorgimg/baza15/3532935824950.files/image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konspekta.net/lektsiiorgimg/baza15/3532935824950.files/image088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общий коэффициент потери напора.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Относительное изменение располагаемой работы газовой турбины при сделанных предложениях можно охарактеризовать «коэффициентом уменьшения располагаемой работы» </w:t>
      </w: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с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75640" cy="497205"/>
            <wp:effectExtent l="0" t="0" r="0" b="0"/>
            <wp:docPr id="47" name="Рисунок 47" descr="https://konspekta.net/lektsiiorgimg/baza15/3532935824950.files/image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onspekta.net/lektsiiorgimg/baza15/3532935824950.files/image090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где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4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а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тс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4с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преобразования имеем </w:t>
      </w: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×Т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(1 -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-m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тс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×Т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(1 -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-m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соответствующих подстановок и преобразований коэффициент уменьшения располагаемой работы может быть определен из выражения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192530" cy="457200"/>
            <wp:effectExtent l="0" t="0" r="0" b="0"/>
            <wp:docPr id="48" name="Рисунок 48" descr="https://konspekta.net/lektsiiorgimg/baza15/3532935824950.files/image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konspekta.net/lektsiiorgimg/baza15/3532935824950.files/image092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Внутренний КПД газотурбинной установки с учетом указанных сопротивлений можно выразить так: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739265" cy="735330"/>
            <wp:effectExtent l="0" t="0" r="0" b="0"/>
            <wp:docPr id="49" name="Рисунок 49" descr="https://konspekta.net/lektsiiorgimg/baza15/3532935824950.files/image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konspekta.net/lektsiiorgimg/baza15/3532935824950.files/image094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,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коэффициент полезной работы, соответственно,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292225" cy="506730"/>
            <wp:effectExtent l="0" t="0" r="3175" b="0"/>
            <wp:docPr id="50" name="Рисунок 50" descr="https://konspekta.net/lektsiiorgimg/baza15/3532935824950.files/image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konspekta.net/lektsiiorgimg/baza15/3532935824950.files/image096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.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известны сопротивления воздушного и газового трактов, то для вычисления внутреннего КПД газотурбинной установки 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можно воспользоваться всеми ранее выведенными формулами, заменив лишь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произведением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с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 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×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</w:t>
      </w:r>
      <w:proofErr w:type="spellEnd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.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окончательного суждения об экономическом эффекте, вносимом регенератором, а также для правильного выбора размеров самого регенератора, камеры горения,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воздухо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 газопроводов совершенно необходим их точный аэродинамический расчет.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не уделить должного внимания аэродинамическим расчетам, то большой регенератор может принести даже вред, вместо ожидаемой пользы.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 также учитывать, что вес регенератора (а значит 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металловложения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является весьма значительным, достигая в отечественных стационарных газотурбинных установках при степени регенерации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= 0,75 до 34 % от веса всего тепломеханического оборудования.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расчетов с учетом потерь давления в регенераторах показывают, что оптимальная степень регенерации должна находиться в пределах 0,5-0,8.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Приближение процесса сжатия воздуха в компрессоре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к изотермическому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курса технической термодинамики известно, что работа сжатия газа будет наименьшей, если сжатие осуществляется изотермически. При этом в процессе сжатия должен осуществляться интенсивный отвод тепла.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Изменение основных характеристик газотурбинной установки при переходе от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политропного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изотермическому сжатию показано на графиках рис.13.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Здесь кривые 1 соответствуют политропному сжатию, а кривые 2 – изотермическому.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Соответствующие изменения характеристик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пользу изотермического сжатия в относительных величинах в 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зависимости от температуры газа перед турбиной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и степени регенерации m: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до 20 %,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Dj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30 % 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Dd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40 %.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"/>
        <w:gridCol w:w="9195"/>
      </w:tblGrid>
      <w:tr w:rsidR="00926F4A" w:rsidRPr="00926F4A" w:rsidTr="00926F4A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5764530" cy="1758950"/>
                  <wp:effectExtent l="19050" t="0" r="7620" b="0"/>
                  <wp:docPr id="51" name="Рисунок 51" descr="https://konspekta.net/lektsiiorgimg/baza15/3532935824950.files/image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konspekta.net/lektsiiorgimg/baza15/3532935824950.files/image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530" cy="175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Рис.13.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реальных условиях возможны два пути приближения процесса сжатия воздуха в компрессоре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изотермическому: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влажное сжатие,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ступенчатое сжатие с промежуточным охлаждением.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Снижение мощности, потребляемой компрессором, может быть обеспечено применением «влажного сжатия» – при впрыскивании тонко распыленной воды во всасывающий патрубок. Процесс сжатия при этом приближается к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изотермическому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счет отвода тепла, необходимого для испарения воды и перегрева ее паров до температуры смеси.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табл.1 приведены данные опытных исследований, проведенных на одной из отечественных газотурбинных установок.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Таблица 1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8"/>
        <w:gridCol w:w="2744"/>
        <w:gridCol w:w="1643"/>
      </w:tblGrid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Политропное (сухое) сжатие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Влажное сжатие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Температура воздуха, засасываемого компрессором, 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  <w:lang w:eastAsia="ru-RU"/>
              </w:rPr>
              <w:t>о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Температура на выходе из компрессора, 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  <w:lang w:eastAsia="ru-RU"/>
              </w:rPr>
              <w:t>о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Температура газа перед турбиной, 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  <w:lang w:eastAsia="ru-RU"/>
              </w:rPr>
              <w:t>о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КПД компрессора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0,89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0,89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КПД газовой турбины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0,87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0,87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Коэффициент полезной работы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0,324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0,455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Абсолютный электрический КПД 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m</w:t>
            </w:r>
            <w:proofErr w:type="spellEnd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= 0 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m</w:t>
            </w:r>
            <w:proofErr w:type="spellEnd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= 0,75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0,195 0,261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0,208 0,332</w:t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Расход впрыскиваемой воды при этом составил порядка 1,4 % от расхода воздуха (по массе), при постановке пяти форсунок.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Недостатки данного варианта: перед впрыском требуется водоподготовка, так как при использовании природной воды возможно отложение солей в проточной части компрессора, ухудшение его работы, снижение КПД. Кроме того, при отрицательных температурах воздуха – оледенение первых ступеней компрессора и срыв нормальной подачи воздуха.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Данный способ широкого практического применения не нашел.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Более распространенным вариантом является ступенчатое сжатие воздуха в нескольких последовательно расположенных корпусах компрессора с промежуточными охладителями воздуха между ними.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Схема газотурбинной установки с двумя ступенями сжатия воздуха и одним охладителем дана на рис.14, а соответствующий цикл – на рис.15.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"/>
        <w:gridCol w:w="7035"/>
      </w:tblGrid>
      <w:tr w:rsidR="00926F4A" w:rsidRPr="00926F4A" w:rsidTr="00926F4A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4392930" cy="2067560"/>
                  <wp:effectExtent l="19050" t="0" r="7620" b="0"/>
                  <wp:docPr id="52" name="Рисунок 52" descr="https://konspekta.net/lektsiiorgimg/baza15/3532935824950.files/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konspekta.net/lektsiiorgimg/baza15/3532935824950.files/image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930" cy="206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Рис.14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первая ступень сжатия;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вторая ступень сжатия;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Охл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охладитель воздуха.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"/>
        <w:gridCol w:w="5865"/>
      </w:tblGrid>
      <w:tr w:rsidR="00926F4A" w:rsidRPr="00926F4A" w:rsidTr="00926F4A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3657600" cy="2176780"/>
                  <wp:effectExtent l="19050" t="0" r="0" b="0"/>
                  <wp:docPr id="53" name="Рисунок 53" descr="https://konspekta.net/lektsiiorgimg/baza15/3532935824950.files/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konspekta.net/lektsiiorgimg/baza15/3532935824950.files/image1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17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Рис.15.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первой ступени сжатия в компрессоре К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воздух при давлении 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 направляется в охладитель, где охлаждается от температуры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*¢ до температуры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*. При этом, за счет сопротивлений в охладителе давление воздуха падает с величины Р* до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*¢.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Далее идет сжатие воздуха в компрессоре К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конечного давления.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Обозначения и соотношения основных величин цикла: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степень сжатия в первом компрессоре К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45795" cy="497205"/>
            <wp:effectExtent l="0" t="0" r="0" b="0"/>
            <wp:docPr id="54" name="Рисунок 54" descr="https://konspekta.net/lektsiiorgimg/baza15/3532935824950.files/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konspekta.net/lektsiiorgimg/baza15/3532935824950.files/image104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;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степень сжатия во втором компрессоре К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715645" cy="497205"/>
            <wp:effectExtent l="0" t="0" r="8255" b="0"/>
            <wp:docPr id="55" name="Рисунок 55" descr="https://konspekta.net/lektsiiorgimg/baza15/3532935824950.files/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konspekta.net/lektsiiorgimg/baza15/3532935824950.files/image106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;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К1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К2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соответственно,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внутренние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КПД первого и второго ком-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прессоров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коэффициент потери напора в промежуточном охладителе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85800" cy="497205"/>
            <wp:effectExtent l="0" t="0" r="0" b="0"/>
            <wp:docPr id="56" name="Рисунок 56" descr="https://konspekta.net/lektsiiorgimg/baza15/3532935824950.files/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konspekta.net/lektsiiorgimg/baza15/3532935824950.files/image108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;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соотношения температур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66420" cy="497205"/>
            <wp:effectExtent l="0" t="0" r="0" b="0"/>
            <wp:docPr id="57" name="Рисунок 57" descr="https://konspekta.net/lektsiiorgimg/baza15/3532935824950.files/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konspekta.net/lektsiiorgimg/baza15/3532935824950.files/image110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715645" cy="497205"/>
            <wp:effectExtent l="0" t="0" r="0" b="0"/>
            <wp:docPr id="58" name="Рисунок 58" descr="https://konspekta.net/lektsiiorgimg/baza15/3532935824950.files/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konspekta.net/lektsiiorgimg/baza15/3532935824950.files/image112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19380" cy="238760"/>
            <wp:effectExtent l="0" t="0" r="0" b="0"/>
            <wp:docPr id="59" name="Рисунок 59" descr="https://konspekta.net/lektsiiorgimg/baza15/3532935824950.files/image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konspekta.net/lektsiiorgimg/baza15/3532935824950.files/image05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Внутренний КПД газотурбинной установки данной схемы определится из выражения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130550" cy="755650"/>
            <wp:effectExtent l="0" t="0" r="0" b="0"/>
            <wp:docPr id="60" name="Рисунок 60" descr="https://konspekta.net/lektsiiorgimg/baza15/3532935824950.files/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konspekta.net/lektsiiorgimg/baza15/3532935824950.files/image114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где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× (Т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4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К1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× (Т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 –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К2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× (Т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2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*),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× (Т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5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Коэффициент уменьшения располагаемой работы </w:t>
      </w: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с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определяется по аналогии со схемой с регенератором, но без промежуточного охладителя воздуха.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Коэффициент </w:t>
      </w: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с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 учитывает уменьшение полезной работы сжатия воздуха в первом компрессоре за счет потери давления в промежуточном охладителе и может быть найден из выражения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271905" cy="506730"/>
            <wp:effectExtent l="19050" t="0" r="4445" b="0"/>
            <wp:docPr id="61" name="Рисунок 61" descr="https://konspekta.net/lektsiiorgimg/baza15/3532935824950.files/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konspekta.net/lektsiiorgimg/baza15/3532935824950.files/image116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Используя приведенные зависимости для преобразования формулы по определению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можно получить выражение для производства конкретных расчетов.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Коэффициент полезной работы может быть найден (после соответствующих преобразований) из выражения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649730" cy="755650"/>
            <wp:effectExtent l="0" t="0" r="0" b="0"/>
            <wp:docPr id="62" name="Рисунок 62" descr="https://konspekta.net/lektsiiorgimg/baza15/3532935824950.files/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konspekta.net/lektsiiorgimg/baza15/3532935824950.files/image118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аналогии могут быть получены расчетные формулы при наличии большего количества ступеней сжатия и промежуточных охладителей воздуха.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Производившиеся расчеты показали, что введение двухступенчатого сжатия при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= 0,65 и при оптимальной степени сжатия увеличивает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i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газотурбинной установки примерно на 10 % в относительных величинах (то есть рост КПД, как пример, будет с 20 до 22 %).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переходе от двух ступеней сжатия к трем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том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же значении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даст увеличение КПД еще примерно на 4 %.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переходе от трех ступеней сжатия к четырем КПД возрастает еще примерно на 2 % и т.д. Таким образом, дополнительная постановка каждого следующего охладителя дает все уменьшающийся эффект.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Как показывают расчеты, увеличение числа ступеней сжатия свыше трех нерентабельно, так как при незначительном росте КПД возрастают стоимость, вес и габариты установки, увеличивается расход воды на охлаждение в воздухоохладителях. Поэтому целесообразно применять дву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х-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максимум трехступенчатое сжатие воздуха в компрессорах.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Увеличение числа ступеней сжатия приводит к ощутимому уменьшению удельного расхода газа. При исходных данных, принятых выше, с переходом от одноступенчатого сжатия к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двухступенчатому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удельный расход газа уменьшается примерно на 20 %, от двухступенчатого к трехступенчатому – еще на 8 % и т.д.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Приближение процесса расширения газа в турбине к </w:t>
      </w:r>
      <w:proofErr w:type="gramStart"/>
      <w:r w:rsidRPr="00926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изотермическому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Максимальная работа расширения газа имеет место при изотермическом процессе, для обеспечения которого в процессе расширения требуется подвод тепла.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Расчеты, производившиеся для цикла с политропическим сжатием воздуха и при изотермическом расширении показывают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значительное улучшение характеристик газотурбинной установки – рост КПД, коэффициента полезной работы и снижение удельного расхода газа.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 изменения этих величин – такой же, как и при введении изотермического сжатия воздуха (рис.13).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 осуществить изотермическое расширение конструктивно весьма затруднительно. Наиболее простой путь для приближения к идеальному процессу – промежуточный подвод тепла при ступенчатом расширении газа в нескольких последовательно расположенных турбинных корпусах, между которыми располагаются промежуточные камеры горения.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Избыток воздуха, вводимого в первую (основную) камеру горения достаточно велик, и после частичного расширения газа и соответствующего снижения температуры имеется возможность 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сжигать дополнительное количество топлива, при сгорании которого температура газового потока вновь поднимается до исходного уровня.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919980" cy="1918335"/>
            <wp:effectExtent l="19050" t="0" r="0" b="0"/>
            <wp:docPr id="63" name="Рисунок 63" descr="https://konspekta.net/lektsiiorgimg/baza15/3532935824950.files/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konspekta.net/lektsiiorgimg/baza15/3532935824950.files/image120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191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Схема газотурбинной установки с одной промежуточной камерой горения дана на рис.16.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Рис.16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Здесь КГ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первая камера горения, КГ2 – вторая (промежуточная), ГТ1 и ГТ2 – первая и вторая газовые турбины.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Остальные обозначения аналогичны принятым в ранее рассмотренных вариантах.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469005" cy="2206625"/>
            <wp:effectExtent l="19050" t="0" r="0" b="0"/>
            <wp:docPr id="64" name="Рисунок 64" descr="https://konspekta.net/lektsiiorgimg/baza15/3532935824950.files/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konspekta.net/lektsiiorgimg/baza15/3532935824950.files/image122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рис.17 показан цикл данной газотурбинной установки.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Рис.17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Обозначения и соотношения основных величин цикла: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степень расширения в первой турбине ГТ1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95960" cy="497205"/>
            <wp:effectExtent l="0" t="0" r="8890" b="0"/>
            <wp:docPr id="65" name="Рисунок 65" descr="https://konspekta.net/lektsiiorgimg/baza15/3532935824950.files/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konspekta.net/lektsiiorgimg/baza15/3532935824950.files/image124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;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степень расширения во второй турбине ГТ2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725805" cy="497205"/>
            <wp:effectExtent l="0" t="0" r="0" b="0"/>
            <wp:docPr id="66" name="Рисунок 66" descr="https://konspekta.net/lektsiiorgimg/baza15/3532935824950.files/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konspekta.net/lektsiiorgimg/baza15/3532935824950.files/image126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;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соответственно,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внутренние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КПД первой и второй турбин;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коэффициент потери напора в промежуточной камере горения КГ2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735330" cy="497205"/>
            <wp:effectExtent l="0" t="0" r="0" b="0"/>
            <wp:docPr id="67" name="Рисунок 67" descr="https://konspekta.net/lektsiiorgimg/baza15/3532935824950.files/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konspekta.net/lektsiiorgimg/baza15/3532935824950.files/image128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;</w:t>
      </w:r>
      <w:proofErr w:type="gram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соотношения температур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66420" cy="497205"/>
            <wp:effectExtent l="0" t="0" r="0" b="0"/>
            <wp:docPr id="68" name="Рисунок 68" descr="https://konspekta.net/lektsiiorgimg/baza15/3532935824950.files/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konspekta.net/lektsiiorgimg/baza15/3532935824950.files/image130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695960" cy="497205"/>
            <wp:effectExtent l="0" t="0" r="0" b="0"/>
            <wp:docPr id="69" name="Рисунок 69" descr="https://konspekta.net/lektsiiorgimg/baza15/3532935824950.files/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konspekta.net/lektsiiorgimg/baza15/3532935824950.files/image132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19380" cy="238760"/>
            <wp:effectExtent l="0" t="0" r="0" b="0"/>
            <wp:docPr id="70" name="Рисунок 70" descr="https://konspekta.net/lektsiiorgimg/baza15/3532935824950.files/image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konspekta.net/lektsiiorgimg/baza15/3532935824950.files/image05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Остальные обозначения – по аналогии с предыдущими вариантами.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Внутренний КПД газотурбинной установки данной схемы определится из выражения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021330" cy="735330"/>
            <wp:effectExtent l="0" t="0" r="0" b="0"/>
            <wp:docPr id="71" name="Рисунок 71" descr="https://konspekta.net/lektsiiorgimg/baza15/3532935824950.files/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konspekta.net/lektsiiorgimg/baza15/3532935824950.files/image134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соответственно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j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</w:t>
      </w:r>
      <w:proofErr w:type="spell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524760" cy="735330"/>
            <wp:effectExtent l="19050" t="0" r="8890" b="0"/>
            <wp:docPr id="72" name="Рисунок 72" descr="https://konspekta.net/lektsiiorgimg/baza15/3532935824950.files/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konspekta.net/lektsiiorgimg/baza15/3532935824950.files/image136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252220" cy="497205"/>
            <wp:effectExtent l="0" t="0" r="5080" b="0"/>
            <wp:docPr id="73" name="Рисунок 73" descr="https://konspekta.net/lektsiiorgimg/baza15/3532935824950.files/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konspekta.net/lektsiiorgimg/baza15/3532935824950.files/image138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кг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кВт×ч</w:t>
      </w:r>
      <w:proofErr w:type="spell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где 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× (Т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4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*),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Т2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× (Т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 – 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4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¢ = С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р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× (Т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 – 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4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*¢).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к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и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по аналогии с предыдущими вариантами.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температура газа перед первым отсеком турбины;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4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*¢ - температура газа за первым отсеком турбины;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3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 и Т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4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¢ - то же, для второго отсека турбины;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Q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¢ - количество тепла, подведенного в первой и второй камерах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сгорания.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с1 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коэффициент уменьшения располагаемой работы для первого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отсека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232535" cy="506730"/>
            <wp:effectExtent l="19050" t="0" r="0" b="0"/>
            <wp:docPr id="74" name="Рисунок 74" descr="https://konspekta.net/lektsiiorgimg/baza15/3532935824950.files/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konspekta.net/lektsiiorgimg/baza15/3532935824950.files/image140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, где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46735" cy="497205"/>
            <wp:effectExtent l="0" t="0" r="0" b="0"/>
            <wp:docPr id="75" name="Рисунок 75" descr="https://konspekta.net/lektsiiorgimg/baza15/3532935824950.files/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konspekta.net/lektsiiorgimg/baza15/3532935824950.files/image142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коэффициент потери напора в первом отсеке;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с2 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коэффициент уменьшения располагаемой работы для второго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отсека, 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учитывающий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потери напора по газовой стороне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регенератора, и во второй камере горения.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292225" cy="506730"/>
            <wp:effectExtent l="19050" t="0" r="0" b="0"/>
            <wp:docPr id="76" name="Рисунок 76" descr="https://konspekta.net/lektsiiorgimg/baza15/3532935824950.files/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konspekta.net/lektsiiorgimg/baza15/3532935824950.files/image144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, где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785495" cy="238760"/>
            <wp:effectExtent l="0" t="0" r="0" b="0"/>
            <wp:docPr id="77" name="Рисунок 77" descr="https://konspekta.net/lektsiiorgimg/baza15/3532935824950.files/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konspekta.net/lektsiiorgimg/baza15/3532935824950.files/image146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,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66420" cy="497205"/>
            <wp:effectExtent l="19050" t="0" r="5080" b="0"/>
            <wp:docPr id="78" name="Рисунок 78" descr="https://konspekta.net/lektsiiorgimg/baza15/3532935824950.files/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konspekta.net/lektsiiorgimg/baza15/3532935824950.files/image148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расчетам постановка одной промежуточной камеры горения дает увеличение КПД установки примерно на 10 % в относительных величинах, двух – еще дополнительно на 4 % и т.д. Уменьшение удельного расхода газа составляет, соответственно, примерно 20 % и 8 %.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Практически в газотурбинных установках ставится одна промежуточная камера горения, так как это дает приемлемый рост КПД и уменьшение удельного расхода газа при относительной простоте схемы и ограниченном количестве элементов с высокой температурой газа, требующих особого внимания для обеспечения надежной и долговечной работы.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Газотурбинная установка со ступенчатым сжатием воздуха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и ступенчатым подводом тепла при наличии регенерации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174490" cy="2961640"/>
            <wp:effectExtent l="19050" t="0" r="0" b="0"/>
            <wp:docPr id="79" name="Рисунок 79" descr="https://konspekta.net/lektsiiorgimg/baza15/3532935824950.files/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konspekta.net/lektsiiorgimg/baza15/3532935824950.files/image150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Простейшая схема такой установки с одним промежуточным охладителем и одной промежуточной камерой горения дана на рис.18, а соответствующий цикл с учетом всех потерь давления на рис.19.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Рис.18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"/>
        <w:gridCol w:w="7485"/>
      </w:tblGrid>
      <w:tr w:rsidR="00926F4A" w:rsidRPr="00926F4A" w:rsidTr="00926F4A">
        <w:trPr>
          <w:gridAfter w:val="1"/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4681220" cy="3100705"/>
                  <wp:effectExtent l="19050" t="0" r="5080" b="0"/>
                  <wp:docPr id="80" name="Рисунок 80" descr="https://konspekta.net/lektsiiorgimg/baza15/3532935824950.files/image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konspekta.net/lektsiiorgimg/baza15/3532935824950.files/image1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1220" cy="310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4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Рис.19.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Исходные формулы для определения основных характеристик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548380" cy="755650"/>
            <wp:effectExtent l="0" t="0" r="0" b="0"/>
            <wp:docPr id="81" name="Рисунок 81" descr="https://konspekta.net/lektsiiorgimg/baza15/3532935824950.files/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konspekta.net/lektsiiorgimg/baza15/3532935824950.files/image154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524760" cy="755650"/>
            <wp:effectExtent l="0" t="0" r="8890" b="0"/>
            <wp:docPr id="82" name="Рисунок 82" descr="https://konspekta.net/lektsiiorgimg/baza15/3532935824950.files/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konspekta.net/lektsiiorgimg/baza15/3532935824950.files/image156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1252220" cy="497205"/>
            <wp:effectExtent l="0" t="0" r="5080" b="0"/>
            <wp:docPr id="83" name="Рисунок 83" descr="https://konspekta.net/lektsiiorgimg/baza15/3532935824950.files/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konspekta.net/lektsiiorgimg/baza15/3532935824950.files/image138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кг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кВт×ч</w:t>
      </w:r>
      <w:proofErr w:type="spellEnd"/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табл.2 приведены сравнительные расчетные данные основных показателей работы газотурбинных установок различных схем.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Таблица 2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1"/>
        <w:gridCol w:w="1952"/>
        <w:gridCol w:w="1196"/>
        <w:gridCol w:w="1490"/>
        <w:gridCol w:w="1656"/>
      </w:tblGrid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Абсолютный электрический КПД установки, %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Коэф-т</w:t>
            </w:r>
            <w:proofErr w:type="spellEnd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полезной работы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Уд.расход</w:t>
            </w:r>
            <w:proofErr w:type="spellEnd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газа кг/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кВт×</w:t>
            </w:r>
            <w:proofErr w:type="gram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ч</w:t>
            </w:r>
            <w:proofErr w:type="spellEnd"/>
            <w:proofErr w:type="gramEnd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полезной мощности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Оптимальная степень сжатия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Газотурбинная установка простейшей схемы t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bscript"/>
                <w:lang w:eastAsia="ru-RU"/>
              </w:rPr>
              <w:t>3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= 650 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  <w:lang w:eastAsia="ru-RU"/>
              </w:rPr>
              <w:t>о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</w:t>
            </w:r>
            <w:proofErr w:type="spellEnd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t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bscript"/>
                <w:lang w:eastAsia="ru-RU"/>
              </w:rPr>
              <w:t>3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= 950 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  <w:lang w:eastAsia="ru-RU"/>
              </w:rPr>
              <w:t>о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  27,6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  0,265 0,325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  23,4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Газотурбинная установка с регенератором 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m</w:t>
            </w:r>
            <w:proofErr w:type="spellEnd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= 0,65; t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bscript"/>
                <w:lang w:eastAsia="ru-RU"/>
              </w:rPr>
              <w:t>3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= 950 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  <w:lang w:eastAsia="ru-RU"/>
              </w:rPr>
              <w:t>о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  0,448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 </w:t>
            </w:r>
          </w:p>
        </w:tc>
      </w:tr>
      <w:tr w:rsidR="00926F4A" w:rsidRPr="00926F4A" w:rsidTr="00926F4A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Газотурбинная установка с регенератором 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m</w:t>
            </w:r>
            <w:proofErr w:type="spellEnd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= 0,65, одним промежуточным охладителем воздуха и одной промежуточной камере горения, t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bscript"/>
                <w:lang w:eastAsia="ru-RU"/>
              </w:rPr>
              <w:t>3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= 950 </w:t>
            </w:r>
            <w:proofErr w:type="spellStart"/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  <w:lang w:eastAsia="ru-RU"/>
              </w:rPr>
              <w:t>о</w:t>
            </w: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0,617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 12,6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926F4A" w:rsidRPr="00926F4A" w:rsidRDefault="00926F4A" w:rsidP="00926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26F4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всех случаях температура воздуха на входе в компрессор t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1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10 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о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; внутренние КПД турбины и компрессора </w:t>
      </w:r>
      <w:proofErr w:type="spellStart"/>
      <w:proofErr w:type="gram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proofErr w:type="gram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К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=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</w:t>
      </w: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vertAlign w:val="subscript"/>
          <w:lang w:eastAsia="ru-RU"/>
        </w:rPr>
        <w:t>Т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= 0,87.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Практические рекомендации по повышению эффективности работы газотурбинных установок: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мощностях до 5-6 МВТ – простая схема без регенератора или с регенератором;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установках средней мощности от 5-6 МВт до 18-20 МВт – увеличение экономичности за счет одного промежуточного охладителя и регенератора;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применение одновременно промежуточных охладителей (до двух), одной промежуточной камеры горения и регенератора целесообразно только для газотурбинных установок большой мощности, начиная от 20 МВт и выше.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Газотурбинные установки, кроме выработки электроэнергии, могут быть использованы и для отпуска тепла.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Возможны варианты: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постановка газового водонагревателя за регенератором;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отказ от регенератора и замена его газовым водонагревателем;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предварительный подогрев </w:t>
      </w:r>
      <w:proofErr w:type="spellStart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подпиточной</w:t>
      </w:r>
      <w:proofErr w:type="spellEnd"/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сетевой воды в промежуточных охладителях воздуха.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Основной недостаток этих вариантов – громоздкость газовых водонагревателей, их большая металлоемкость.</w:t>
      </w:r>
    </w:p>
    <w:p w:rsid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26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Задание.</w:t>
      </w:r>
    </w:p>
    <w:p w:rsidR="00926F4A" w:rsidRPr="00926F4A" w:rsidRDefault="00926F4A" w:rsidP="00926F4A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1.Написать конспект,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начертиь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схемы  газовых и паровых турбин АЭС</w:t>
      </w:r>
      <w:proofErr w:type="gramStart"/>
      <w:r w:rsidR="005214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  <w:r w:rsidR="005214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заключении написать принципиальное отличие работы газовых, турбин АЭС, </w:t>
      </w:r>
      <w:proofErr w:type="spellStart"/>
      <w:r w:rsidR="005214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турбинТЭС</w:t>
      </w:r>
      <w:proofErr w:type="spellEnd"/>
      <w:r w:rsidR="005214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</w:pPr>
    </w:p>
    <w:p w:rsidR="00926F4A" w:rsidRDefault="00926F4A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</w:pPr>
    </w:p>
    <w:p w:rsidR="00926F4A" w:rsidRPr="002600D0" w:rsidRDefault="00926F4A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600D0" w:rsidRPr="002600D0" w:rsidRDefault="002600D0" w:rsidP="002600D0">
      <w:pPr>
        <w:shd w:val="clear" w:color="auto" w:fill="FEFEFE"/>
        <w:spacing w:before="313" w:after="313" w:line="240" w:lineRule="auto"/>
        <w:ind w:left="313" w:right="93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600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2600D0" w:rsidRPr="002600D0" w:rsidRDefault="002600D0">
      <w:pPr>
        <w:rPr>
          <w:rFonts w:ascii="Times New Roman" w:hAnsi="Times New Roman" w:cs="Times New Roman"/>
          <w:sz w:val="28"/>
          <w:szCs w:val="28"/>
        </w:rPr>
      </w:pPr>
    </w:p>
    <w:sectPr w:rsidR="002600D0" w:rsidRPr="002600D0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360E"/>
    <w:multiLevelType w:val="multilevel"/>
    <w:tmpl w:val="0EF4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4244A3"/>
    <w:multiLevelType w:val="multilevel"/>
    <w:tmpl w:val="463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600D0"/>
    <w:rsid w:val="00004EFB"/>
    <w:rsid w:val="0001657D"/>
    <w:rsid w:val="00016B92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5E06"/>
    <w:rsid w:val="000C6A27"/>
    <w:rsid w:val="000D33C0"/>
    <w:rsid w:val="000D3B40"/>
    <w:rsid w:val="000E13A7"/>
    <w:rsid w:val="000E4E04"/>
    <w:rsid w:val="000E51D0"/>
    <w:rsid w:val="000E6A18"/>
    <w:rsid w:val="000E7E31"/>
    <w:rsid w:val="000F50D2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1B8D"/>
    <w:rsid w:val="001C7E12"/>
    <w:rsid w:val="001D3A85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2D9D"/>
    <w:rsid w:val="002138B9"/>
    <w:rsid w:val="002158AE"/>
    <w:rsid w:val="00224ACF"/>
    <w:rsid w:val="00234DCE"/>
    <w:rsid w:val="002428A9"/>
    <w:rsid w:val="00246EFE"/>
    <w:rsid w:val="0025368F"/>
    <w:rsid w:val="002600D0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05B8"/>
    <w:rsid w:val="002E1E74"/>
    <w:rsid w:val="002E4404"/>
    <w:rsid w:val="002E4B9B"/>
    <w:rsid w:val="002E7AAD"/>
    <w:rsid w:val="002F228E"/>
    <w:rsid w:val="002F5A2B"/>
    <w:rsid w:val="002F783D"/>
    <w:rsid w:val="0030217C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3F6120"/>
    <w:rsid w:val="00403D1B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0F02"/>
    <w:rsid w:val="004D6805"/>
    <w:rsid w:val="00506D8A"/>
    <w:rsid w:val="005077BF"/>
    <w:rsid w:val="0052148B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05E8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1124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3B78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01A"/>
    <w:rsid w:val="008F44C6"/>
    <w:rsid w:val="008F6B81"/>
    <w:rsid w:val="00906F12"/>
    <w:rsid w:val="00911DE2"/>
    <w:rsid w:val="00921E57"/>
    <w:rsid w:val="00926F4A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9B5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E4662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868EA"/>
    <w:rsid w:val="00B90C89"/>
    <w:rsid w:val="00B92763"/>
    <w:rsid w:val="00B96684"/>
    <w:rsid w:val="00BA07F8"/>
    <w:rsid w:val="00BA08A4"/>
    <w:rsid w:val="00BA4816"/>
    <w:rsid w:val="00BA71E7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3E57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7625F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E59BF"/>
    <w:rsid w:val="00CF1B5B"/>
    <w:rsid w:val="00CF68FF"/>
    <w:rsid w:val="00CF7642"/>
    <w:rsid w:val="00D00E42"/>
    <w:rsid w:val="00D016E1"/>
    <w:rsid w:val="00D115CE"/>
    <w:rsid w:val="00D278E0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04C6"/>
    <w:rsid w:val="00DC45FC"/>
    <w:rsid w:val="00DC529B"/>
    <w:rsid w:val="00DE641A"/>
    <w:rsid w:val="00DF69A2"/>
    <w:rsid w:val="00E005AF"/>
    <w:rsid w:val="00E006C9"/>
    <w:rsid w:val="00E029EA"/>
    <w:rsid w:val="00E03257"/>
    <w:rsid w:val="00E03392"/>
    <w:rsid w:val="00E047AF"/>
    <w:rsid w:val="00E067FA"/>
    <w:rsid w:val="00E20F4F"/>
    <w:rsid w:val="00E22F76"/>
    <w:rsid w:val="00E31867"/>
    <w:rsid w:val="00E4280E"/>
    <w:rsid w:val="00E51B7D"/>
    <w:rsid w:val="00E5315A"/>
    <w:rsid w:val="00E54DF4"/>
    <w:rsid w:val="00E650CD"/>
    <w:rsid w:val="00E7109F"/>
    <w:rsid w:val="00E74F9C"/>
    <w:rsid w:val="00E75824"/>
    <w:rsid w:val="00E76695"/>
    <w:rsid w:val="00E76DA8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A61A0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260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24">
    <w:name w:val="Style24"/>
    <w:basedOn w:val="a"/>
    <w:uiPriority w:val="99"/>
    <w:rsid w:val="002600D0"/>
    <w:pPr>
      <w:widowControl w:val="0"/>
      <w:autoSpaceDE w:val="0"/>
      <w:autoSpaceDN w:val="0"/>
      <w:adjustRightInd w:val="0"/>
      <w:spacing w:after="0" w:line="23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">
    <w:name w:val="current"/>
    <w:basedOn w:val="a0"/>
    <w:rsid w:val="002600D0"/>
  </w:style>
  <w:style w:type="character" w:styleId="a3">
    <w:name w:val="Hyperlink"/>
    <w:basedOn w:val="a0"/>
    <w:uiPriority w:val="99"/>
    <w:semiHidden/>
    <w:unhideWhenUsed/>
    <w:rsid w:val="00260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00D0"/>
    <w:rPr>
      <w:b/>
      <w:bCs/>
    </w:rPr>
  </w:style>
  <w:style w:type="paragraph" w:customStyle="1" w:styleId="sc-dkptrn">
    <w:name w:val="sc-dkptrn"/>
    <w:basedOn w:val="a"/>
    <w:rsid w:val="0026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icfmlu">
    <w:name w:val="sc-icfmlu"/>
    <w:basedOn w:val="a"/>
    <w:rsid w:val="0026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rqbwg">
    <w:name w:val="sc-jrqbwg"/>
    <w:basedOn w:val="a"/>
    <w:rsid w:val="0026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rwcr">
    <w:name w:val="sc-furwcr"/>
    <w:basedOn w:val="a"/>
    <w:rsid w:val="0026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4328">
                  <w:marLeft w:val="0"/>
                  <w:marRight w:val="0"/>
                  <w:marTop w:val="0"/>
                  <w:marBottom w:val="0"/>
                  <w:divBdr>
                    <w:top w:val="single" w:sz="6" w:space="1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73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6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36</Pages>
  <Words>4461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2022-02-10T01:25:00Z</dcterms:created>
  <dcterms:modified xsi:type="dcterms:W3CDTF">2022-02-10T02:15:00Z</dcterms:modified>
</cp:coreProperties>
</file>