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Default="00ED1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11.02.22. гр.18-1 Выполнение работ. Преподаватель Захаров Г.П.</w:t>
      </w:r>
    </w:p>
    <w:p w:rsidR="00ED1896" w:rsidRDefault="00ED1896" w:rsidP="00ED1896">
      <w:pPr>
        <w:jc w:val="both"/>
        <w:rPr>
          <w:rFonts w:ascii="Verdana" w:hAnsi="Verdana"/>
          <w:color w:val="424242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Ремонт воздухо</w:t>
      </w:r>
      <w:r w:rsidRPr="00ED1896">
        <w:rPr>
          <w:rFonts w:ascii="Times New Roman" w:hAnsi="Times New Roman" w:cs="Times New Roman"/>
          <w:sz w:val="28"/>
          <w:szCs w:val="28"/>
        </w:rPr>
        <w:t>подогревател</w:t>
      </w:r>
      <w:r>
        <w:rPr>
          <w:rFonts w:ascii="Times New Roman" w:hAnsi="Times New Roman" w:cs="Times New Roman"/>
          <w:sz w:val="28"/>
          <w:szCs w:val="28"/>
        </w:rPr>
        <w:t>ей парового котла.</w:t>
      </w:r>
      <w:r w:rsidRPr="00ED1896">
        <w:rPr>
          <w:rFonts w:ascii="Verdana" w:hAnsi="Verdana"/>
          <w:color w:val="424242"/>
          <w:sz w:val="25"/>
          <w:szCs w:val="25"/>
        </w:rPr>
        <w:t xml:space="preserve"> </w:t>
      </w:r>
    </w:p>
    <w:p w:rsidR="00ED1896" w:rsidRDefault="00ED1896" w:rsidP="00ED1896">
      <w:pPr>
        <w:jc w:val="both"/>
      </w:pPr>
      <w:r w:rsidRPr="00ED1896">
        <w:rPr>
          <w:rFonts w:ascii="Verdana" w:hAnsi="Verdana"/>
          <w:color w:val="424242"/>
          <w:sz w:val="25"/>
          <w:szCs w:val="25"/>
        </w:rPr>
        <w:t>Воздухоподогреватель – устройство, предназначенное для подогрева воздуха, направляемого в топку котельного агрегата, с целью повышения эффективности горения топлива за счёт тепла уходящих газов.</w:t>
      </w:r>
    </w:p>
    <w:p w:rsidR="00ED1896" w:rsidRPr="00ED1896" w:rsidRDefault="00ED1896" w:rsidP="00ED189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</w:pPr>
      <w:r w:rsidRPr="00ED1896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 xml:space="preserve">Ремонт </w:t>
      </w:r>
      <w:proofErr w:type="gramStart"/>
      <w:r w:rsidRPr="00ED1896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трубчатых</w:t>
      </w:r>
      <w:proofErr w:type="gramEnd"/>
      <w:r w:rsidRPr="00ED1896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 xml:space="preserve"> </w:t>
      </w:r>
      <w:proofErr w:type="spellStart"/>
      <w:r w:rsidRPr="00ED1896">
        <w:rPr>
          <w:rFonts w:ascii="Arial" w:eastAsia="Times New Roman" w:hAnsi="Arial" w:cs="Arial"/>
          <w:b/>
          <w:bCs/>
          <w:color w:val="000000"/>
          <w:kern w:val="36"/>
          <w:sz w:val="25"/>
          <w:szCs w:val="25"/>
          <w:lang w:eastAsia="ru-RU"/>
        </w:rPr>
        <w:t>воздухопрогревателей</w:t>
      </w:r>
      <w:proofErr w:type="spellEnd"/>
    </w:p>
    <w:p w:rsidR="00ED1896" w:rsidRPr="00ED1896" w:rsidRDefault="00ED1896" w:rsidP="00ED1896">
      <w:pPr>
        <w:spacing w:before="100" w:beforeAutospacing="1" w:after="100" w:afterAutospacing="1" w:line="3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трубчатых воздухоподогревателях изнашиваются трубы и компенсаторы. В типовой ремонт котельного агрегата входит выявление прохудившихся компенсаторов и нарушений непрерывности сварных швов, устранение этих повреждений, небольшой объем работ по ремонту и замене труб. Специализированный ремонт включает большой объем работ по ремонту и замене труб и замену секций воздухоподогревателей.</w:t>
      </w:r>
    </w:p>
    <w:p w:rsidR="00ED1896" w:rsidRPr="00ED1896" w:rsidRDefault="00ED1896" w:rsidP="00ED1896">
      <w:pPr>
        <w:spacing w:before="100" w:beforeAutospacing="1" w:after="100" w:afterAutospacing="1" w:line="3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Трубы могут быть изношены по всей длине или по ее части.</w:t>
      </w:r>
    </w:p>
    <w:p w:rsidR="00ED1896" w:rsidRPr="00ED1896" w:rsidRDefault="00ED1896" w:rsidP="00ED1896">
      <w:pPr>
        <w:spacing w:before="100" w:beforeAutospacing="1" w:after="100" w:afterAutospacing="1" w:line="3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D1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дымовых газов выделяются водяные пары, на стенки труб оседает влага, которая вступает в реакцию с продуктами сгорания серы, образуя кислоты, разъедающие стенки. Если секция воздухоподогревателя невысокая и имеется только один ход воздуха, трубы изнашиваются по высоте равномерно. У высоких секций, образующих два хода воздуха, трубы изнашиваются в первую очередь в пределах первого хода, где проходит более холодный воздух. В зависимости от этого при капитальном ремонте котельного агрегата заменяют трубы по всей высоте или только в пределах первого хода воздуха. Износ входных участков труб воздухоподогревателя происходит в результате сужения 3 газового потока (рис. 98), последующего его расширения 2 и абразивных свойств золы. Места износа 1 располагаются немного ниже входных отверстий труб.</w:t>
      </w:r>
    </w:p>
    <w:p w:rsidR="00ED1896" w:rsidRPr="00ED1896" w:rsidRDefault="00ED1896" w:rsidP="00ED1896">
      <w:pPr>
        <w:spacing w:before="100" w:beforeAutospacing="1" w:after="100" w:afterAutospacing="1" w:line="263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832735" cy="2206625"/>
            <wp:effectExtent l="19050" t="0" r="5715" b="0"/>
            <wp:docPr id="1" name="Рисунок 1" descr="http://www.stroitelstvo-new.ru/remont-kotelnyh/images/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roitelstvo-new.ru/remont-kotelnyh/images/9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35" cy="220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1896">
        <w:rPr>
          <w:rFonts w:ascii="Arial" w:eastAsia="Times New Roman" w:hAnsi="Arial" w:cs="Arial"/>
          <w:color w:val="000000"/>
          <w:lang w:eastAsia="ru-RU"/>
        </w:rPr>
        <w:br/>
        <w:t>Рис. 98. Износ входных участков труб воздухоподогревателя:</w:t>
      </w:r>
      <w:r w:rsidRPr="00ED1896">
        <w:rPr>
          <w:rFonts w:ascii="Arial" w:eastAsia="Times New Roman" w:hAnsi="Arial" w:cs="Arial"/>
          <w:color w:val="000000"/>
          <w:lang w:eastAsia="ru-RU"/>
        </w:rPr>
        <w:br/>
        <w:t>1 — места износа, 2 — расширение газового потока, 3 — сужение газового потока</w:t>
      </w:r>
    </w:p>
    <w:p w:rsidR="00ED1896" w:rsidRPr="00ED1896" w:rsidRDefault="00ED1896" w:rsidP="00ED1896">
      <w:pPr>
        <w:spacing w:before="100" w:beforeAutospacing="1" w:after="100" w:afterAutospacing="1" w:line="3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D1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высоты секций воздухоподогревателя и состояния труб по высоте и глубине хода воздуха при капитальном ремонте котельного агрегата заменяют: трубы по всей площади и по всей высоте секции с одним, двумя или более ходами воздуха; трубы по всей площади и по части высоты секции (в пределах первого хода воздуха);</w:t>
      </w:r>
      <w:proofErr w:type="gramEnd"/>
      <w:r w:rsidRPr="00ED1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трубы по части площади секции (только со стороны входа холодного воздуха); входные участки труб и насадки, изношенные золой.</w:t>
      </w:r>
    </w:p>
    <w:p w:rsidR="00ED1896" w:rsidRPr="00ED1896" w:rsidRDefault="00ED1896" w:rsidP="00ED1896">
      <w:pPr>
        <w:pStyle w:val="a4"/>
        <w:shd w:val="clear" w:color="auto" w:fill="FFFFFF"/>
        <w:spacing w:before="235" w:beforeAutospacing="0" w:after="235" w:afterAutospacing="0"/>
        <w:ind w:left="235" w:right="235"/>
        <w:rPr>
          <w:rFonts w:ascii="Verdana" w:hAnsi="Verdana"/>
          <w:color w:val="424242"/>
          <w:sz w:val="25"/>
          <w:szCs w:val="25"/>
        </w:rPr>
      </w:pPr>
      <w:r w:rsidRPr="00ED1896">
        <w:rPr>
          <w:rFonts w:ascii="Arial" w:hAnsi="Arial" w:cs="Arial"/>
          <w:color w:val="000000"/>
        </w:rPr>
        <w:t>Обычно заменяют часть труб по площади секции и участки труб по высоте, не нарушая установку секций. При замене всех труб чаще всего секции демонтируют и вместо них устанавливают новые или восстановленные. Замена секций — сложная работа, особенно когда приходится демонтировать большое количество металлоконструкций, мешающих ремонту, ломать перекрытия, бункеры котла. Поэтому в каждом отдельном случае при разработке проекта организации работ решают вопрос о целесообразном способе ремонта. Иногда проще заменить все трубы секции, чем целиком секцию.</w:t>
      </w:r>
      <w:r w:rsidRPr="00ED1896">
        <w:rPr>
          <w:rFonts w:ascii="Verdana" w:hAnsi="Verdana"/>
          <w:color w:val="424242"/>
          <w:sz w:val="25"/>
          <w:szCs w:val="25"/>
        </w:rPr>
        <w:t xml:space="preserve"> 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В котельных агрегатах наиболее распространены трубчатые воздухоподогреватели. Используют также воздухоподогреватели из чугунных ребристых труб. Широко применявшиеся ранее, чугунные и стальные пластинчатые воздухоподогреватели демонтированы на большинстве котельных агрегатов и заменены более современными трубчатыми воздухоподогревателями. На современных котельных агрегатах большой мощности (500, 640 и 950 т/ч) устанавливают регенеративные вращающиеся воздухоподогреватели.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Поверхность нагрева трубчатого воздухоподогревателя состоит из тонкостенных сварных стальных труб, концы которых вставлены в отверстия трубных досок и прикреплены к доскам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lastRenderedPageBreak/>
        <w:t>Воздухоподогреватели комплектуют из отдельных секций (кубов). Число секций в горизонтальном ряду определяется шириной котла и размерами секций. Горизонтальных рядов или ступеней воздухоподогревателя по высоте может быть несколько. Из одних секций в другие воздух переходит по перепускным коробам.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Основные повреждения трубчатых воздухоподогревателей при эксплуатации котлов: закупорка труб золой, коррозия труб из-за разъедания сернистыми газами, </w:t>
      </w:r>
      <w:proofErr w:type="spell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золовой</w:t>
      </w:r>
      <w:proofErr w:type="spell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износ труб, повреждения сварных швов в местах креплений труб к трубным доскам, разрывы сварных швов в компенсаторах.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Хорошее состояние трубчатых воздухоподогревателей характеризуется отсутствием присосов воздуха сверх установленной нормы и чистотой труб: нет отложений золы или закупорки трубок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Степень загрязнения труб золой определяют путем их осмотра, просвечивания и пробивки пиками.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Забитые золой трубы пробивают штангой, а в некоторых случаях сцементированную в трубах золу высверливают при помощи штанги с фрезой, приводимой во вращение пневматической машиной.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Величину присосов воздуха определяют при эксплуатации котла, а также </w:t>
      </w:r>
      <w:proofErr w:type="spell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опрессовкой</w:t>
      </w:r>
      <w:proofErr w:type="spell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воздухоподогревателя остановленного котла путем запуска дутьевого вентилятора. При работающем вентиляторе воздух через </w:t>
      </w:r>
      <w:proofErr w:type="spell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неплотности</w:t>
      </w:r>
      <w:proofErr w:type="spell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выходит наружу и в газовую часть, при работающем дымососе воздух засасывается в газовую часть. И в том и в другом случае обнаружение </w:t>
      </w:r>
      <w:proofErr w:type="spell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неплотностей</w:t>
      </w:r>
      <w:proofErr w:type="spell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облегчается при использовании зажженной свечи или факела.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Присосы в трубчатых воздухоподогревателях возникают обычно от износа летучей золой, сопряжения труб с трубными досками со стороны входа газов, износа внутренней поверхности труб со стороны входа газов, коррозии труб вследствие разъедания их сернистыми газами в присутствии влаги, нарушения плотности сварных швов между трубными досками, в компенсаторах и других местах.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Изношенные до дыр в результате разъедания трубы воздухоподогревателя заменяют. В связи с частой заменой труб на некоторых электростанциях переходят от приварки труб к трубным доскам к вальцеванию труб.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При изготовлении кубов воздухоподогревателя на заводах торцы труб оплавляют, а не приваривают. В результате этого в </w:t>
      </w: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lastRenderedPageBreak/>
        <w:t xml:space="preserve">соединении труб с досками имеются </w:t>
      </w:r>
      <w:proofErr w:type="spell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неплотности</w:t>
      </w:r>
      <w:proofErr w:type="spell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, которые в эксплуатации увеличиваются в результате воздействия летучей золы и дроби. Чтобы заменить такую трубу, нужна кропотливая работа по удалению конца трубы и зачистке сварочного грата. Переход на присоединение труб к трубным доскам при помощи вальцевания устраняет все эти недостатки.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При износе входных участков труб в них вставляют разрезные насадки, изготовленные из труб, а на поверхность трубной доски наносят слой бетона, чтобы отдалить изнашиваемую часть насадок от трубной доски. При ремонте котла изношенные насадки заменяют.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Воздухоподогреватель из чугунных ребристых труб подвержен износу в значительно меньшей степени, чем трубчатый. Стенки труб и их ребра достаточно толстые и износ до дыр происходит очень редко или вовсе не наступает. Гораздо чаще в результате небрежного обращения с трубами ребра ломаются, а в трубах образуются трещины.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Трубы с отверстиями и трещинами во время ремонта заменяют. Если замену невозможно произвести из-за недостатка времени или отсутствия запасных труб, то поврежденные трубы с обоих концов заглушают.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Схема регенеративного вращающегося воздухоподогревателя показана на рисунке ниже. Воздух нагревается в медленно вращающемся роторе 4, который проходит попеременно через поток горячих дымовых газов и поток воздуха.</w:t>
      </w:r>
    </w:p>
    <w:p w:rsidR="00ED1896" w:rsidRPr="00ED1896" w:rsidRDefault="00ED1896" w:rsidP="00ED18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br/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5"/>
          <w:szCs w:val="25"/>
          <w:lang w:eastAsia="ru-RU"/>
        </w:rPr>
        <w:lastRenderedPageBreak/>
        <w:drawing>
          <wp:inline distT="0" distB="0" distL="0" distR="0">
            <wp:extent cx="3429000" cy="3747135"/>
            <wp:effectExtent l="19050" t="0" r="0" b="0"/>
            <wp:docPr id="4" name="Рисунок 4" descr="https://konspekta.net/megaobuchalkasu/baza2/2098762355143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megaobuchalkasu/baza2/2098762355143.files/image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74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Рисунок 1 – Схема регенеративного воздухоподогревателя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 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Для увеличения массы ротора и, следовательно, количества тепла, получаемого ротором от газов и передаваемого воздуху, ротор собирают из большого количества волнистых нагревательных пластин, образующих его набивку.  Нагревательные пластины изготовляют из тонких листов и собирают в клиновидные пакеты, которые вставляют в полости ротора. В каждую полость устанавливают по высоте три пакета. Волнистость пластин обеспечивает между ними зазор для прохождения горячих газов и воздуха.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Ротор имеет вертикальный вал 5 с двумя подшипниками. В некоторых конструкциях упорный подшипник (подпятник) расположен вверху, а в некоторых – внизу. Второй подшипник является опорным. Ротор 4 приводится от электродвигателя 9 через редуктор. В первых конструкциях воздухоподогревателей привод ротора располагался в нижней части ротора, затем привод был перенесен в верхнюю часть ротора. И в первом и во втором случаях вращение от редуктора передавалось непосредственно на вал, поэтому привод таких воздухоподогревателей называется центральным.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На рисунке изображен воздухоподогреватель с приводом, установленным сбоку ротора. По окружности ротора расположены вертикальные валики, с которыми приходит в зацепление </w:t>
      </w: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lastRenderedPageBreak/>
        <w:t>лопастное колесо, приводимое во вращение от электродвигателя. Такое зацепление называется цевочным и применяется в последних конструкциях воздухоподогревателей. Это зацепление может надежно работать при достаточной точности изготовления ротора и цевок.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Ответственными узлами, определяющими надежность и экономичность работы воздухоподогревателя, являются уплотнения 2 и 8 ротора. Воздух подается в воздухоподогреватель под давлением, а дымовые газы находятся под разрежением. Поэтому через </w:t>
      </w:r>
      <w:proofErr w:type="spell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неплотности</w:t>
      </w:r>
      <w:proofErr w:type="spell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возможны потеря воздуха в окружающую среду и присосы наружного воздуха в дымовые газы. И то и другое снижает экономичность работы котла, потому что и дутьевой вентилятор и дымосос должны работать с повышенной нагрузкой. Часто производительности вентиляторов и дымососов не </w:t>
      </w:r>
      <w:proofErr w:type="gram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хватает</w:t>
      </w:r>
      <w:proofErr w:type="gram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и производительность котлов лимитируется нехваткой дутья и недостаточной тягой.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В самом воздухоподогревателе воздух через </w:t>
      </w:r>
      <w:proofErr w:type="spell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неплотности</w:t>
      </w:r>
      <w:proofErr w:type="spell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прорывается в газовую часть, снижая экономичность и нарушая режим работы котла.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Существует три вида уплотнений ротора: периферийное кольцевое уплотнение, кольцевое внутреннее уплотнение вокруг вала и радиальное уплотнение  между газовыми и воздушными полостями ротора. Первые два вида уплотнений должны предотвращать потери воздуха в окружающую среду и присосы наружного воздуха в газовую часть, третье уплотнение – </w:t>
      </w:r>
      <w:proofErr w:type="spell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переток</w:t>
      </w:r>
      <w:proofErr w:type="spell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воздуха в газовую часть в самом воздухоподогревателе. Все виды уплотнений смонтированы как у </w:t>
      </w:r>
      <w:proofErr w:type="gramStart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верхней</w:t>
      </w:r>
      <w:proofErr w:type="gramEnd"/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, так и у нижней крышек ротора.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noProof/>
          <w:color w:val="424242"/>
          <w:sz w:val="25"/>
          <w:szCs w:val="25"/>
          <w:lang w:eastAsia="ru-RU"/>
        </w:rPr>
        <w:drawing>
          <wp:inline distT="0" distB="0" distL="0" distR="0">
            <wp:extent cx="2822575" cy="3200400"/>
            <wp:effectExtent l="19050" t="0" r="0" b="0"/>
            <wp:docPr id="5" name="Рисунок 5" descr="https://konspekta.net/megaobuchalkasu/baza2/2098762355143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megaobuchalkasu/baza2/2098762355143.files/image00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lastRenderedPageBreak/>
        <w:t>Рисунок 2 – Схемы уплотнений ротора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 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Повреждения вращающихся регенеративных воздухоподогревателей: разрушение коррозией нагревательных пластин, занос золой щелей между пластинами и образование между ними твердых отложений, износ и поломка деталей периферийных и радиальных уплотнений, износ цапф и подшипников ротора и износ редуктора.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Загрязнения воздухоподогревателей при эксплуатации котла устраняют паровыми обдувками специальными аппаратами и обмывкой щелочной водой. Если обдувки и обмывки не обеспечивают чистоты пластин, во время ремонта их подвергают механической очистке.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Перед тем как вынуть пакеты, все отсеки ротора нумеруют и в каждом пакете подсчитывают количество пластин. Результаты заносят в специальный формуляр. Это ускоряет набор пластин в пакеты после их очистки и укладку в отсеки ротора.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Пластины чистят ершами из стальной проволоки, приводимыми в движение от электродвигателя с гибким валом, а в недоступных местах — скребками и стальными щетками.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Изношенные (корродированные) пластины заменяют.</w:t>
      </w: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Во время ремонта котла осматривают все детали периферийных и радиальных уплотнений и, если они повреждены, их снимают. Покоробленные детали правят, а изношенные заменяют. До сборки детали уплотнений проверяют на полное прилегание по контрольной плите. После сборки уплотнений замеряют и заносят в формуляр зазоры. Зазоры не должны превышать величин, указанных в чертежах.</w:t>
      </w:r>
    </w:p>
    <w:p w:rsid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Ремонт подшипников и редуктора воздухоподогревателя производят одновременно с ремонтом пластин и уплотнений. Чтобы можно было отремонтировать упорный подшипник, ротор снабжен специальным рычажным устройством, при помощи которого ротор приподнимается и упорный подшипник разгружается от веса ротора. Для возможности проворачивания ротора во время ремонта воздухоподогреватель снабжен вспомогательным электродвигателем с редуктором.</w:t>
      </w:r>
    </w:p>
    <w:p w:rsid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Задание.</w:t>
      </w:r>
    </w:p>
    <w:p w:rsid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1.Написать краткий конспект лекции и ответить на вопросы.</w:t>
      </w:r>
    </w:p>
    <w:p w:rsidR="00ED1896" w:rsidRDefault="00ED1896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2.</w:t>
      </w:r>
      <w:r w:rsidR="00452F8F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Какие подогреватели применяют при работе котла?</w:t>
      </w:r>
    </w:p>
    <w:p w:rsidR="00452F8F" w:rsidRDefault="00452F8F" w:rsidP="00ED1896">
      <w:pPr>
        <w:shd w:val="clear" w:color="auto" w:fill="FFFFFF"/>
        <w:spacing w:before="235" w:after="235" w:line="240" w:lineRule="auto"/>
        <w:ind w:left="235" w:right="235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lastRenderedPageBreak/>
        <w:t>3.Какие дефекты воздухоподогревателей при эксплуатации  и их ремонт</w:t>
      </w:r>
      <w:proofErr w:type="gramStart"/>
      <w:r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 xml:space="preserve"> ?</w:t>
      </w:r>
      <w:proofErr w:type="gramEnd"/>
    </w:p>
    <w:p w:rsidR="00452F8F" w:rsidRPr="00665666" w:rsidRDefault="00452F8F" w:rsidP="00ED1896">
      <w:pPr>
        <w:shd w:val="clear" w:color="auto" w:fill="FFFFFF"/>
        <w:spacing w:before="235" w:after="235" w:line="240" w:lineRule="auto"/>
        <w:ind w:left="235" w:right="235"/>
        <w:rPr>
          <w:rFonts w:ascii="Times New Roman" w:hAnsi="Times New Roman" w:cs="Times New Roman"/>
          <w:b/>
          <w:sz w:val="28"/>
          <w:szCs w:val="28"/>
        </w:rPr>
      </w:pPr>
      <w:r w:rsidRPr="00665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</w:t>
      </w:r>
      <w:proofErr w:type="gramStart"/>
      <w:r w:rsidRPr="00665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665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5666">
        <w:rPr>
          <w:rFonts w:ascii="Times New Roman" w:hAnsi="Times New Roman" w:cs="Times New Roman"/>
          <w:b/>
          <w:sz w:val="28"/>
          <w:szCs w:val="28"/>
        </w:rPr>
        <w:t>Виды повреждений и дефекты тягодутьевых механизмов, ремонт узлов.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Причинами повреждений тягодутьевых машин во время работы могут быть причины механического, электрическо</w:t>
      </w:r>
      <w:r w:rsidRPr="00665666">
        <w:rPr>
          <w:sz w:val="28"/>
          <w:szCs w:val="28"/>
        </w:rPr>
        <w:softHyphen/>
        <w:t>го и аэродинамического характера. Причинами механиче</w:t>
      </w:r>
      <w:r w:rsidRPr="00665666">
        <w:rPr>
          <w:sz w:val="28"/>
          <w:szCs w:val="28"/>
        </w:rPr>
        <w:softHyphen/>
        <w:t>ского характера являются: неуравновешенность рабочего колеса в результате износа или отложений золы (пыли) на лопатках; износ элементов соединительной муфты; ослаб</w:t>
      </w:r>
      <w:r w:rsidRPr="00665666">
        <w:rPr>
          <w:sz w:val="28"/>
          <w:szCs w:val="28"/>
        </w:rPr>
        <w:softHyphen/>
        <w:t>ление посадки втулки рабочего колеса на валу или ослаб</w:t>
      </w:r>
      <w:r w:rsidRPr="00665666">
        <w:rPr>
          <w:sz w:val="28"/>
          <w:szCs w:val="28"/>
        </w:rPr>
        <w:softHyphen/>
        <w:t>ление растяжек крыльчатки; ослабление фундаментных болтов (при отсутствии контргаек и ненадежных</w:t>
      </w:r>
      <w:proofErr w:type="gramStart"/>
      <w:r w:rsidRPr="00665666">
        <w:rPr>
          <w:sz w:val="28"/>
          <w:szCs w:val="28"/>
        </w:rPr>
        <w:t>1</w:t>
      </w:r>
      <w:proofErr w:type="gramEnd"/>
      <w:r w:rsidRPr="00665666">
        <w:rPr>
          <w:sz w:val="28"/>
          <w:szCs w:val="28"/>
        </w:rPr>
        <w:t xml:space="preserve"> замков против отвертывания гаек) или недостаточная жесткость опорных конструкций машин; ослабление затяжки анкерных болтов корпусов подшипников вследствие установки под ними (при центровке) некалиброванных прокладок; неудов</w:t>
      </w:r>
      <w:r w:rsidRPr="00665666">
        <w:rPr>
          <w:sz w:val="28"/>
          <w:szCs w:val="28"/>
        </w:rPr>
        <w:softHyphen/>
        <w:t xml:space="preserve">летворительная центровка роторов электродвигателя и </w:t>
      </w:r>
      <w:proofErr w:type="spellStart"/>
      <w:proofErr w:type="gramStart"/>
      <w:r w:rsidRPr="00665666">
        <w:rPr>
          <w:sz w:val="28"/>
          <w:szCs w:val="28"/>
        </w:rPr>
        <w:t>тя</w:t>
      </w:r>
      <w:proofErr w:type="spellEnd"/>
      <w:r w:rsidRPr="00665666">
        <w:rPr>
          <w:sz w:val="28"/>
          <w:szCs w:val="28"/>
        </w:rPr>
        <w:t xml:space="preserve"> - </w:t>
      </w:r>
      <w:proofErr w:type="spellStart"/>
      <w:r w:rsidRPr="00665666">
        <w:rPr>
          <w:sz w:val="28"/>
          <w:szCs w:val="28"/>
        </w:rPr>
        <w:t>годутьевой</w:t>
      </w:r>
      <w:proofErr w:type="spellEnd"/>
      <w:proofErr w:type="gramEnd"/>
      <w:r w:rsidRPr="00665666">
        <w:rPr>
          <w:sz w:val="28"/>
          <w:szCs w:val="28"/>
        </w:rPr>
        <w:t xml:space="preserve"> машины; чрезмерный нагрев и деформация вала вследствие повышенной температуры дымовых газов. '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Причиной электрического характера является большая неравномерность воздушного зазора между ротором и ста</w:t>
      </w:r>
      <w:r w:rsidRPr="00665666">
        <w:rPr>
          <w:sz w:val="28"/>
          <w:szCs w:val="28"/>
        </w:rPr>
        <w:softHyphen/>
        <w:t>тором электродвигателя.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Причиной аэродинамического характера является раз</w:t>
      </w:r>
      <w:r w:rsidRPr="00665666">
        <w:rPr>
          <w:sz w:val="28"/>
          <w:szCs w:val="28"/>
        </w:rPr>
        <w:softHyphen/>
        <w:t>личная производительность по сторонам дымососов с двух</w:t>
      </w:r>
      <w:r w:rsidRPr="00665666">
        <w:rPr>
          <w:sz w:val="28"/>
          <w:szCs w:val="28"/>
        </w:rPr>
        <w:softHyphen/>
        <w:t>сторонним всасыванием, которая может возникнуть при од</w:t>
      </w:r>
      <w:r w:rsidRPr="00665666">
        <w:rPr>
          <w:sz w:val="28"/>
          <w:szCs w:val="28"/>
        </w:rPr>
        <w:softHyphen/>
        <w:t>ностороннем заносе золой воздухоподогревателя или непра</w:t>
      </w:r>
      <w:r w:rsidRPr="00665666">
        <w:rPr>
          <w:sz w:val="28"/>
          <w:szCs w:val="28"/>
        </w:rPr>
        <w:softHyphen/>
        <w:t>вильной регулировке заслонок и направляющих аппаратов.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Во всасывающих карманах и улитках тягодутьевых ма</w:t>
      </w:r>
      <w:r w:rsidRPr="00665666">
        <w:rPr>
          <w:sz w:val="28"/>
          <w:szCs w:val="28"/>
        </w:rPr>
        <w:softHyphen/>
        <w:t>шин, транспортирующих запыленную среду, наибольшему абразивному износу подвержены обечайки, а также всасы</w:t>
      </w:r>
      <w:r w:rsidRPr="00665666">
        <w:rPr>
          <w:sz w:val="28"/>
          <w:szCs w:val="28"/>
        </w:rPr>
        <w:softHyphen/>
        <w:t>вающие воронки улиток. Плоские боковины улиток и кар</w:t>
      </w:r>
      <w:r w:rsidRPr="00665666">
        <w:rPr>
          <w:sz w:val="28"/>
          <w:szCs w:val="28"/>
        </w:rPr>
        <w:softHyphen/>
        <w:t>манов изнашиваются в меньшей степени.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На осевых дымососах котлов наиболее интенсивно из</w:t>
      </w:r>
      <w:r w:rsidRPr="00665666">
        <w:rPr>
          <w:sz w:val="28"/>
          <w:szCs w:val="28"/>
        </w:rPr>
        <w:softHyphen/>
        <w:t>нашивается броня корпуса в местах расположения направ</w:t>
      </w:r>
      <w:r w:rsidRPr="00665666">
        <w:rPr>
          <w:sz w:val="28"/>
          <w:szCs w:val="28"/>
        </w:rPr>
        <w:softHyphen/>
        <w:t>ляющих аппаратов и рабочих колес. Интенсивность износа возрастает с увеличением скорости потока и концентрации в нем угольной пыли или частиц золы.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Как показывает опыт, абразивная способность золы го</w:t>
      </w:r>
      <w:r w:rsidRPr="00665666">
        <w:rPr>
          <w:sz w:val="28"/>
          <w:szCs w:val="28"/>
        </w:rPr>
        <w:softHyphen/>
        <w:t>раздо выше способности угольной пыли.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proofErr w:type="gramStart"/>
      <w:r w:rsidRPr="00665666">
        <w:rPr>
          <w:sz w:val="28"/>
          <w:szCs w:val="28"/>
        </w:rPr>
        <w:t xml:space="preserve">К углям с высокой </w:t>
      </w:r>
      <w:proofErr w:type="spellStart"/>
      <w:r w:rsidRPr="00665666">
        <w:rPr>
          <w:sz w:val="28"/>
          <w:szCs w:val="28"/>
        </w:rPr>
        <w:t>абразивностыо</w:t>
      </w:r>
      <w:proofErr w:type="spellEnd"/>
      <w:r w:rsidRPr="00665666">
        <w:rPr>
          <w:sz w:val="28"/>
          <w:szCs w:val="28"/>
        </w:rPr>
        <w:t xml:space="preserve"> пыли относятся ан</w:t>
      </w:r>
      <w:r w:rsidRPr="00665666">
        <w:rPr>
          <w:sz w:val="28"/>
          <w:szCs w:val="28"/>
        </w:rPr>
        <w:softHyphen/>
        <w:t xml:space="preserve">трациты и </w:t>
      </w:r>
      <w:proofErr w:type="spellStart"/>
      <w:r w:rsidRPr="00665666">
        <w:rPr>
          <w:sz w:val="28"/>
          <w:szCs w:val="28"/>
        </w:rPr>
        <w:t>экибастузский</w:t>
      </w:r>
      <w:proofErr w:type="spellEnd"/>
      <w:r w:rsidRPr="00665666">
        <w:rPr>
          <w:sz w:val="28"/>
          <w:szCs w:val="28"/>
        </w:rPr>
        <w:t xml:space="preserve"> уголь, с низкой — </w:t>
      </w:r>
      <w:proofErr w:type="spellStart"/>
      <w:r w:rsidRPr="00665666">
        <w:rPr>
          <w:sz w:val="28"/>
          <w:szCs w:val="28"/>
        </w:rPr>
        <w:t>канско-ачинские</w:t>
      </w:r>
      <w:proofErr w:type="spellEnd"/>
      <w:r w:rsidRPr="00665666">
        <w:rPr>
          <w:sz w:val="28"/>
          <w:szCs w:val="28"/>
        </w:rPr>
        <w:t xml:space="preserve"> угли и донецкий ГРШ, со средней — кузнецкий каменный уголь.</w:t>
      </w:r>
      <w:proofErr w:type="gramEnd"/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proofErr w:type="gramStart"/>
      <w:r w:rsidRPr="00665666">
        <w:rPr>
          <w:sz w:val="28"/>
          <w:szCs w:val="28"/>
        </w:rPr>
        <w:t>Основными причинами 229 отказов тягодутьевых машин на 76 электростанциях явились 113 отказов подшипников из-за низкого качества изготовления заводами-изготовите</w:t>
      </w:r>
      <w:r w:rsidRPr="00665666">
        <w:rPr>
          <w:sz w:val="28"/>
          <w:szCs w:val="28"/>
        </w:rPr>
        <w:softHyphen/>
        <w:t>лями и исчерпания их ресурса при длительной эксплуата</w:t>
      </w:r>
      <w:r w:rsidRPr="00665666">
        <w:rPr>
          <w:sz w:val="28"/>
          <w:szCs w:val="28"/>
        </w:rPr>
        <w:softHyphen/>
        <w:t>ции; 64 отказа из-за абразивного износа рабочих лопаток, связанного с использованием топлива повышенной зольно</w:t>
      </w:r>
      <w:r w:rsidRPr="00665666">
        <w:rPr>
          <w:sz w:val="28"/>
          <w:szCs w:val="28"/>
        </w:rPr>
        <w:softHyphen/>
        <w:t xml:space="preserve">сти и </w:t>
      </w:r>
      <w:r w:rsidRPr="00665666">
        <w:rPr>
          <w:sz w:val="28"/>
          <w:szCs w:val="28"/>
        </w:rPr>
        <w:lastRenderedPageBreak/>
        <w:t>несвоевременным выводом в ремонт машин; 52 отказа из-за повреждений вала, муфты, систем смазки и т. п.</w:t>
      </w:r>
      <w:proofErr w:type="gramEnd"/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Примеры повреждений тягодутьевых машин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 xml:space="preserve">На одной электростанции смонтированы три котла </w:t>
      </w:r>
      <w:proofErr w:type="spellStart"/>
      <w:r w:rsidRPr="00665666">
        <w:rPr>
          <w:sz w:val="28"/>
          <w:szCs w:val="28"/>
        </w:rPr>
        <w:t>паропроизво</w:t>
      </w:r>
      <w:proofErr w:type="spellEnd"/>
      <w:r w:rsidRPr="00665666">
        <w:rPr>
          <w:sz w:val="28"/>
          <w:szCs w:val="28"/>
        </w:rPr>
        <w:t xml:space="preserve"> - </w:t>
      </w:r>
      <w:proofErr w:type="spellStart"/>
      <w:r w:rsidRPr="00665666">
        <w:rPr>
          <w:sz w:val="28"/>
          <w:szCs w:val="28"/>
        </w:rPr>
        <w:t>дительностью</w:t>
      </w:r>
      <w:proofErr w:type="spellEnd"/>
      <w:r w:rsidRPr="00665666">
        <w:rPr>
          <w:sz w:val="28"/>
          <w:szCs w:val="28"/>
        </w:rPr>
        <w:t xml:space="preserve"> по 220 т/ч с однотипными дутьевыми вентиляторами. Два из них несли полную нагрузку с первых дней эксплуатации, но у треть</w:t>
      </w:r>
      <w:r w:rsidRPr="00665666">
        <w:rPr>
          <w:sz w:val="28"/>
          <w:szCs w:val="28"/>
        </w:rPr>
        <w:softHyphen/>
        <w:t>его котла дутьевые вентиляторы обеспечивали повышение нагрузки только до 190 т/ч. Было установлено, что при монтаже котла ошибоч</w:t>
      </w:r>
      <w:r w:rsidRPr="00665666">
        <w:rPr>
          <w:sz w:val="28"/>
          <w:szCs w:val="28"/>
        </w:rPr>
        <w:softHyphen/>
        <w:t>но сделан укороченный короб между обеими машинами. Монтажники приварили к этому коробу искривленный переходный участок, резко тормозящий воздушный поток в месте, где он имел максимальную скорость.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После переделки котел стал работать с полной нагрузкой, ибо были устранены чрезмерные потери напора</w:t>
      </w:r>
      <w:proofErr w:type="gramStart"/>
      <w:r w:rsidRPr="00665666">
        <w:rPr>
          <w:sz w:val="28"/>
          <w:szCs w:val="28"/>
        </w:rPr>
        <w:t>.</w:t>
      </w:r>
      <w:proofErr w:type="gramEnd"/>
      <w:r w:rsidRPr="00665666">
        <w:rPr>
          <w:sz w:val="28"/>
          <w:szCs w:val="28"/>
        </w:rPr>
        <w:t xml:space="preserve"> </w:t>
      </w:r>
      <w:proofErr w:type="gramStart"/>
      <w:r w:rsidRPr="00665666">
        <w:rPr>
          <w:sz w:val="28"/>
          <w:szCs w:val="28"/>
        </w:rPr>
        <w:t>н</w:t>
      </w:r>
      <w:proofErr w:type="gramEnd"/>
      <w:r w:rsidRPr="00665666">
        <w:rPr>
          <w:sz w:val="28"/>
          <w:szCs w:val="28"/>
        </w:rPr>
        <w:t>а выходе воздуха из дутьевого вентилятора.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На одном из котлов электростанции произошла авария с разру</w:t>
      </w:r>
      <w:r w:rsidRPr="00665666">
        <w:rPr>
          <w:sz w:val="28"/>
          <w:szCs w:val="28"/>
        </w:rPr>
        <w:softHyphen/>
        <w:t>шением крыльчатки дымососа и искривлением вала. Расследованием установлено, что причиной явились отрыв и падение на работающую крыльчатку створки газовой заслонки, расположенной в выходном па</w:t>
      </w:r>
      <w:r w:rsidRPr="00665666">
        <w:rPr>
          <w:sz w:val="28"/>
          <w:szCs w:val="28"/>
        </w:rPr>
        <w:softHyphen/>
        <w:t>трубке дымососа и подвергавшейся сильному износу уносом (неудач</w:t>
      </w:r>
      <w:r w:rsidRPr="00665666">
        <w:rPr>
          <w:sz w:val="28"/>
          <w:szCs w:val="28"/>
        </w:rPr>
        <w:softHyphen/>
        <w:t>ное расположение заслонки и отсутствие надзора за ее состоянием).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Подшипники дымососов котла и их электродвигатели при монтаже были установлены на разных опорах, причем опора подшипника дымо</w:t>
      </w:r>
      <w:r w:rsidRPr="00665666">
        <w:rPr>
          <w:sz w:val="28"/>
          <w:szCs w:val="28"/>
        </w:rPr>
        <w:softHyphen/>
        <w:t xml:space="preserve">соса во время работы нагревалась — это приводило к </w:t>
      </w:r>
      <w:proofErr w:type="spellStart"/>
      <w:r w:rsidRPr="00665666">
        <w:rPr>
          <w:sz w:val="28"/>
          <w:szCs w:val="28"/>
        </w:rPr>
        <w:t>расцентровке</w:t>
      </w:r>
      <w:proofErr w:type="spellEnd"/>
      <w:r w:rsidRPr="00665666">
        <w:rPr>
          <w:sz w:val="28"/>
          <w:szCs w:val="28"/>
        </w:rPr>
        <w:t xml:space="preserve"> дымососа и электродвигателя и к сильной вибрации. После установки подшипников дымососа и электродвигателя на общую опорную плиту вибрация уменьшилась (прекратилось разбивание подшипников </w:t>
      </w:r>
      <w:proofErr w:type="spellStart"/>
      <w:r w:rsidRPr="00665666">
        <w:rPr>
          <w:sz w:val="28"/>
          <w:szCs w:val="28"/>
        </w:rPr>
        <w:t>к</w:t>
      </w:r>
      <w:proofErr w:type="gramStart"/>
      <w:r w:rsidRPr="00665666">
        <w:rPr>
          <w:sz w:val="28"/>
          <w:szCs w:val="28"/>
        </w:rPr>
        <w:t>а</w:t>
      </w:r>
      <w:proofErr w:type="spellEnd"/>
      <w:r w:rsidRPr="00665666">
        <w:rPr>
          <w:sz w:val="28"/>
          <w:szCs w:val="28"/>
        </w:rPr>
        <w:t>-</w:t>
      </w:r>
      <w:proofErr w:type="gramEnd"/>
      <w:r w:rsidRPr="00665666">
        <w:rPr>
          <w:sz w:val="28"/>
          <w:szCs w:val="28"/>
        </w:rPr>
        <w:t xml:space="preserve">, </w:t>
      </w:r>
      <w:proofErr w:type="spellStart"/>
      <w:r w:rsidRPr="00665666">
        <w:rPr>
          <w:sz w:val="28"/>
          <w:szCs w:val="28"/>
        </w:rPr>
        <w:t>чения</w:t>
      </w:r>
      <w:proofErr w:type="spellEnd"/>
      <w:r w:rsidRPr="00665666">
        <w:rPr>
          <w:sz w:val="28"/>
          <w:szCs w:val="28"/>
        </w:rPr>
        <w:t>).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 xml:space="preserve">Повреждение дутьевого вентилятора ДВ-ЗБ котла </w:t>
      </w:r>
      <w:proofErr w:type="spellStart"/>
      <w:r w:rsidRPr="00665666">
        <w:rPr>
          <w:sz w:val="28"/>
          <w:szCs w:val="28"/>
        </w:rPr>
        <w:t>ШИХАу</w:t>
      </w:r>
      <w:proofErr w:type="spellEnd"/>
      <w:r w:rsidRPr="00665666">
        <w:rPr>
          <w:sz w:val="28"/>
          <w:szCs w:val="28"/>
        </w:rPr>
        <w:t xml:space="preserve"> произо</w:t>
      </w:r>
      <w:r w:rsidRPr="00665666">
        <w:rPr>
          <w:sz w:val="28"/>
          <w:szCs w:val="28"/>
        </w:rPr>
        <w:softHyphen/>
        <w:t xml:space="preserve">шло после 162 274 ч эксплуатации из-за работы </w:t>
      </w:r>
      <w:proofErr w:type="gramStart"/>
      <w:r w:rsidRPr="00665666">
        <w:rPr>
          <w:sz w:val="28"/>
          <w:szCs w:val="28"/>
        </w:rPr>
        <w:t>с</w:t>
      </w:r>
      <w:proofErr w:type="gramEnd"/>
      <w:r w:rsidRPr="00665666">
        <w:rPr>
          <w:sz w:val="28"/>
          <w:szCs w:val="28"/>
        </w:rPr>
        <w:t xml:space="preserve"> повышенной </w:t>
      </w:r>
      <w:proofErr w:type="spellStart"/>
      <w:r w:rsidRPr="00665666">
        <w:rPr>
          <w:sz w:val="28"/>
          <w:szCs w:val="28"/>
        </w:rPr>
        <w:t>вибра</w:t>
      </w:r>
      <w:proofErr w:type="spellEnd"/>
      <w:r w:rsidRPr="00665666">
        <w:rPr>
          <w:sz w:val="28"/>
          <w:szCs w:val="28"/>
        </w:rPr>
        <w:t>-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proofErr w:type="spellStart"/>
      <w:r w:rsidRPr="00665666">
        <w:rPr>
          <w:sz w:val="28"/>
          <w:szCs w:val="28"/>
        </w:rPr>
        <w:t>Цией</w:t>
      </w:r>
      <w:proofErr w:type="spellEnd"/>
      <w:r w:rsidRPr="00665666">
        <w:rPr>
          <w:sz w:val="28"/>
          <w:szCs w:val="28"/>
        </w:rPr>
        <w:t xml:space="preserve"> подшипника. Обслуживающий персонал вовремя не заметил неис</w:t>
      </w:r>
      <w:r w:rsidRPr="00665666">
        <w:rPr>
          <w:sz w:val="28"/>
          <w:szCs w:val="28"/>
        </w:rPr>
        <w:softHyphen/>
        <w:t>правность, в результате чего произошел обрыв шпильки крепления под</w:t>
      </w:r>
      <w:r w:rsidRPr="00665666">
        <w:rPr>
          <w:sz w:val="28"/>
          <w:szCs w:val="28"/>
        </w:rPr>
        <w:softHyphen/>
        <w:t>шипника со стороны рабочего колеса и был остановлен вентилятор.</w:t>
      </w:r>
    </w:p>
    <w:p w:rsidR="00452F8F" w:rsidRPr="00665666" w:rsidRDefault="00452F8F" w:rsidP="00452F8F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665666">
        <w:rPr>
          <w:sz w:val="28"/>
          <w:szCs w:val="28"/>
        </w:rPr>
        <w:t>Из-за несвоевременного осмотра персоналом </w:t>
      </w:r>
      <w:hyperlink r:id="rId8" w:history="1">
        <w:r w:rsidRPr="00665666">
          <w:rPr>
            <w:rStyle w:val="a3"/>
            <w:color w:val="auto"/>
            <w:sz w:val="28"/>
            <w:szCs w:val="28"/>
          </w:rPr>
          <w:t>оборудования</w:t>
        </w:r>
      </w:hyperlink>
      <w:r w:rsidRPr="00665666">
        <w:rPr>
          <w:sz w:val="28"/>
          <w:szCs w:val="28"/>
        </w:rPr>
        <w:t> произо</w:t>
      </w:r>
      <w:r w:rsidRPr="00665666">
        <w:rPr>
          <w:sz w:val="28"/>
          <w:szCs w:val="28"/>
        </w:rPr>
        <w:softHyphen/>
        <w:t xml:space="preserve">шел сильный </w:t>
      </w:r>
      <w:proofErr w:type="spellStart"/>
      <w:r w:rsidRPr="00665666">
        <w:rPr>
          <w:sz w:val="28"/>
          <w:szCs w:val="28"/>
        </w:rPr>
        <w:t>золовой</w:t>
      </w:r>
      <w:proofErr w:type="spellEnd"/>
      <w:r w:rsidRPr="00665666">
        <w:rPr>
          <w:sz w:val="28"/>
          <w:szCs w:val="28"/>
        </w:rPr>
        <w:t xml:space="preserve"> износ болтов крепления крыльчатки рабочих ло</w:t>
      </w:r>
      <w:r w:rsidRPr="00665666">
        <w:rPr>
          <w:sz w:val="28"/>
          <w:szCs w:val="28"/>
        </w:rPr>
        <w:softHyphen/>
        <w:t>паток и брони дымососа Д-ЗА </w:t>
      </w:r>
      <w:hyperlink r:id="rId9" w:history="1">
        <w:r w:rsidRPr="00665666">
          <w:rPr>
            <w:rStyle w:val="a3"/>
            <w:color w:val="auto"/>
            <w:sz w:val="28"/>
            <w:szCs w:val="28"/>
          </w:rPr>
          <w:t>котла</w:t>
        </w:r>
      </w:hyperlink>
      <w:r w:rsidRPr="00665666">
        <w:rPr>
          <w:sz w:val="28"/>
          <w:szCs w:val="28"/>
        </w:rPr>
        <w:t> ТП-230-1 после 52 624 ч эксплуата</w:t>
      </w:r>
      <w:r w:rsidRPr="00665666">
        <w:rPr>
          <w:sz w:val="28"/>
          <w:szCs w:val="28"/>
        </w:rPr>
        <w:softHyphen/>
        <w:t>ции на подмосковном угле. В результате этого пришлось остановить дымосос в ремонт.</w:t>
      </w:r>
    </w:p>
    <w:p w:rsidR="00665666" w:rsidRPr="00665666" w:rsidRDefault="00665666" w:rsidP="006656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ТЯГОДУТЬЕВЫХ МАШИН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10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[c.332]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 </w:t>
      </w:r>
      <w:hyperlink r:id="rId11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текущих ремонтах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3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мельничных вентиляторов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обычно выполняют следующие работы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14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[c.381]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Ремонт </w:t>
      </w:r>
      <w:hyperlink r:id="rId15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Улиткообразная часть и всасывающие карманы кожуха центробежного дымососа и вентилятора двустороннего всасывания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сконструированы таким образом, что после снятия верхней части ротор оказывается открытым и его можно вынимать или устанавливать в кожух.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16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[c.196]</w:t>
        </w:r>
      </w:hyperlink>
      <w:proofErr w:type="gramEnd"/>
    </w:p>
    <w:p w:rsidR="00665666" w:rsidRPr="00665666" w:rsidRDefault="00665666" w:rsidP="006656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 </w:t>
      </w:r>
      <w:hyperlink r:id="rId17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текущих ремонтах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8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9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мельничных вентиляторов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обычно выполняют следующие </w:t>
      </w:r>
      <w:proofErr w:type="gramStart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проверяют состояние </w:t>
      </w:r>
      <w:hyperlink r:id="rId20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соединительной муфты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проверяют состояние подшипников, </w:t>
      </w:r>
      <w:hyperlink r:id="rId21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системы смазки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2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водяного охлаждения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производят ревизию ротора восстанавливают лопатки наплавкой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23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[c.196]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отличие от компрессоров </w:t>
      </w:r>
      <w:hyperlink r:id="rId24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тягодутьевые машины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ТЭС — вентиляторы и дымососы не являются объектами наблюдения Котлонадзора. </w:t>
      </w:r>
      <w:proofErr w:type="gramStart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эксплуатацию, монтаж и ремонт проводят в соответствии с заводскими инструкциями и Правилами технической эксплуатации [32].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25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[c.428]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РЕМОНТ ЦЕНТРОБЕЖНЫХ ТЯГОДУТЬЕВЫХ МАШИН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26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[c.332]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Ремонт центробежных тягодутьевых машин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27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[c.333]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Повышенная </w:t>
      </w:r>
      <w:hyperlink r:id="rId28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вибрация Причины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механического характера неуравновешенность </w:t>
      </w:r>
      <w:hyperlink r:id="rId29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рабочего колеса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вследствие износа или </w:t>
      </w:r>
      <w:hyperlink r:id="rId30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отложений золы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(пыли) на лопатках неудовлетворительная центровка роторов электродвигателя и </w:t>
      </w:r>
      <w:hyperlink r:id="rId31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тягодутьевой машины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износ </w:t>
      </w:r>
      <w:hyperlink r:id="rId32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элементов соединительной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муфты ослабление посадки </w:t>
      </w:r>
      <w:hyperlink r:id="rId33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рабочего</w:t>
        </w:r>
        <w:proofErr w:type="gramEnd"/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колеса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валу ослабление затяжки </w:t>
      </w:r>
      <w:hyperlink r:id="rId34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анкерных болтов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5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корпусов подшипников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искривление вала </w:t>
      </w:r>
      <w:hyperlink r:id="rId36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Ремонт рабочего колеса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7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балансировка ротора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Очистить лопатки от </w:t>
      </w:r>
      <w:hyperlink r:id="rId38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отложений золы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(пыли) Исправить центровку</w:t>
      </w:r>
      <w:proofErr w:type="gramStart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тремонтировать или заменить изношенные, части Восстановить посадку Подтянуть гайки </w:t>
      </w:r>
      <w:hyperlink r:id="rId39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анкерных болтов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Ремонт и правка вала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40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[c.333]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Ремонт всасывающих карманов и у литок центробежных тягодутьевых машин 343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41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[c.343]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РЕМОНТ ВСАСЫВАЮЩИХ КАРМАНОВ И УЛИТОК ЦЕНТРОБЕЖНЫХ ТЯГОДУТЬЕВЫХ </w:t>
      </w:r>
      <w:proofErr w:type="gramStart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42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[c.343]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43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Надежность работы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4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значительной мере зависит от тщательной приемки механизмов, поступающих на </w:t>
      </w:r>
      <w:hyperlink r:id="rId45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монтажную площадку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качества монтажа, профилактического ремонта и правильной эксплуатации, а также от исправности </w:t>
      </w:r>
      <w:hyperlink r:id="rId46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контрольно-измерительных приборов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</w:t>
      </w:r>
      <w:hyperlink r:id="rId47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измерения температуры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уходящих газов, температуры нагрева подшипников, электродвигателя и т. д.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48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[c.200]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групповой компоновке газового и </w:t>
      </w:r>
      <w:hyperlink r:id="rId49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воздушного трактов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часто имеет место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параллельная работа </w:t>
      </w:r>
      <w:hyperlink r:id="rId50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  <w:proofErr w:type="gramEnd"/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нежелательна. </w:t>
      </w:r>
      <w:hyperlink r:id="rId51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Теоретически производительность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машин, имеющих одинаковые </w:t>
      </w:r>
      <w:hyperlink r:id="rId52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напорные характеристики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увеличивается только в 1,5 раза. Однако на практике даже однотипные машины чаще всего имеют различные </w:t>
      </w:r>
      <w:hyperlink r:id="rId53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напорные характеристики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(в результате износа рабочих лопаток или ремонта). </w:t>
      </w:r>
      <w:hyperlink r:id="rId54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Совместная работа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машин с различными </w:t>
      </w:r>
      <w:hyperlink r:id="rId55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напорными </w:t>
        </w:r>
        <w:proofErr w:type="gramStart"/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характеристиками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</w:t>
      </w:r>
      <w:proofErr w:type="gramEnd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тракт не только неэкономична, но чаще всего приводит к ухудшению работы установки.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56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[c.129]</w:t>
        </w:r>
      </w:hyperlink>
    </w:p>
    <w:p w:rsidR="00665666" w:rsidRPr="00665666" w:rsidRDefault="00665666" w:rsidP="00665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666" w:rsidRPr="00665666" w:rsidRDefault="00665666" w:rsidP="00665666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ремонте </w:t>
      </w:r>
      <w:hyperlink r:id="rId57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мельничного вентилятора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58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одностороннего всасывания </w:t>
      </w:r>
      <w:hyperlink r:id="rId59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рабочее колесо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можно снять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60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[c.380]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РЕМОНТ </w:t>
      </w:r>
      <w:hyperlink r:id="rId61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УСТРОЙСТВ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МАШИН ПЫЛЕПРИГОТОВЛЕНИЯ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62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[c.194]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ремонте </w:t>
      </w:r>
      <w:hyperlink r:id="rId63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мельничного вентилятора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64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одностороннего всасывания </w:t>
      </w:r>
      <w:hyperlink r:id="rId65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рабочее колесо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снять через всасывающее отверстие кожуха, оставив вал в подшипниках. Для этого с кожуха снимают всасывающий патрубок и диффузор, отвинчивают </w:t>
      </w:r>
      <w:hyperlink r:id="rId66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стопорную гайку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вала и при помощи стяжной скобы снимают рабочее колесо.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67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[c.196]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Сборка дымососов и вентиляторов после ремонта. Сборка </w:t>
      </w:r>
      <w:hyperlink r:id="rId68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начинается с установки корпусов </w:t>
      </w:r>
      <w:hyperlink r:id="rId69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разъемных подшипников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70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Корпусы подшипников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выверяют по высоте и по уровню и временно закрепляют гайками. После этого укладывают нижние вкладыши, на которые устанавливают ротор, и проверяют его </w:t>
      </w:r>
      <w:hyperlink r:id="rId71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относительно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корпуса. При неразъемных корпусах на </w:t>
      </w:r>
      <w:hyperlink r:id="rId72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фундаментную раму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устанавливают ротор в сборе с подшипниками и корпусами.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73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[c.196]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Каковы правила осмотра центробежных </w:t>
      </w:r>
      <w:hyperlink r:id="rId74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перед ремонтом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75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[c.203]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Укажите наиболее типичные дефекты </w:t>
      </w:r>
      <w:hyperlink r:id="rId76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монтаже и ремонте.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77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[c.347]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МЭСЭП СССР. Инструкция по ремонту </w:t>
      </w:r>
      <w:hyperlink r:id="rId78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тягодутьевых машин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79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мельничных вентиляторов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0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котельных агрегатов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Госэнергоиздат</w:t>
      </w:r>
      <w:proofErr w:type="spellEnd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1954.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81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[c.192]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Режим расхолаживания котлов после останова при выводе их в ремонт должен быть определен инструкциями по эксплуатации. </w:t>
      </w:r>
      <w:proofErr w:type="gramStart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Расхолаживание котлов с </w:t>
      </w:r>
      <w:hyperlink r:id="rId82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естественной циркуляцией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3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тягодутьевыми машинами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разрешается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обеспечении допустимой </w:t>
      </w:r>
      <w:proofErr w:type="spellStart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рашости</w:t>
      </w:r>
      <w:proofErr w:type="spellEnd"/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4" w:history="1">
        <w:r w:rsidRPr="006656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температур металла</w:t>
        </w:r>
      </w:hyperlink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 верхней и нижней образующими барабана. </w:t>
      </w:r>
      <w:r w:rsidRPr="00665666"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hyperlink r:id="rId85" w:tgtFrame="_blank" w:history="1">
        <w:r w:rsidRPr="00665666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[c.234]</w:t>
        </w:r>
      </w:hyperlink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70"/>
        <w:gridCol w:w="3675"/>
      </w:tblGrid>
      <w:tr w:rsidR="00665666" w:rsidRPr="00665666" w:rsidTr="00665666">
        <w:trPr>
          <w:tblCellSpacing w:w="15" w:type="dxa"/>
        </w:trPr>
        <w:tc>
          <w:tcPr>
            <w:tcW w:w="3300" w:type="pct"/>
            <w:vAlign w:val="center"/>
            <w:hideMark/>
          </w:tcPr>
          <w:p w:rsidR="00665666" w:rsidRPr="00665666" w:rsidRDefault="00665666" w:rsidP="0066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Рис. 10-7. Схема замера допусков на изготовление и </w:t>
            </w:r>
            <w:hyperlink r:id="rId86" w:history="1">
              <w:r w:rsidRPr="006656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ремонт рабочих колес</w:t>
              </w:r>
            </w:hyperlink>
            <w:r w:rsidRPr="006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центробежных </w:t>
            </w:r>
            <w:hyperlink r:id="rId87" w:history="1">
              <w:r w:rsidRPr="006656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тягодутьевых машин</w:t>
              </w:r>
            </w:hyperlink>
            <w:r w:rsidRPr="006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а—колесо двустороннего всасывания б </w:t>
            </w:r>
            <w:proofErr w:type="gramStart"/>
            <w:r w:rsidRPr="006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—к</w:t>
            </w:r>
            <w:proofErr w:type="gramEnd"/>
            <w:r w:rsidRPr="006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олесо </w:t>
            </w:r>
            <w:proofErr w:type="spellStart"/>
            <w:r w:rsidRPr="006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одностой.оннего-всасывания</w:t>
            </w:r>
            <w:proofErr w:type="spellEnd"/>
            <w:r w:rsidRPr="006656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-</w:t>
            </w:r>
          </w:p>
        </w:tc>
        <w:tc>
          <w:tcPr>
            <w:tcW w:w="0" w:type="auto"/>
            <w:vAlign w:val="center"/>
            <w:hideMark/>
          </w:tcPr>
          <w:p w:rsidR="00665666" w:rsidRPr="00665666" w:rsidRDefault="00665666" w:rsidP="00665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8" w:tgtFrame="_blank" w:history="1">
              <w:r w:rsidRPr="00665666">
                <w:rPr>
                  <w:rFonts w:ascii="Times New Roman" w:eastAsia="Times New Roman" w:hAnsi="Times New Roman" w:cs="Times New Roman"/>
                  <w:noProof/>
                  <w:sz w:val="28"/>
                  <w:szCs w:val="28"/>
                  <w:lang w:eastAsia="ru-RU"/>
                </w:rPr>
                <w:drawing>
                  <wp:inline distT="0" distB="0" distL="0" distR="0">
                    <wp:extent cx="2266315" cy="2862580"/>
                    <wp:effectExtent l="19050" t="0" r="635" b="0"/>
                    <wp:docPr id="9" name="Рисунок 9" descr="Рис. 10-7. Схема замера допусков на изготовление и &lt;a href=&quot;/info/588722&quot;&gt;ремонт рабочих колес&lt;/a&gt; центробежных &lt;a href=&quot;/info/30375&quot;&gt;тягодутьевых машин&lt;/a&gt;, а—колесо двустороннего всасывания б —колесо одностой.оннего-всасывания. -&#10;">
                      <a:hlinkClick xmlns:a="http://schemas.openxmlformats.org/drawingml/2006/main" r:id="rId8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Рис. 10-7. Схема замера допусков на изготовление и &lt;a href=&quot;/info/588722&quot;&gt;ремонт рабочих колес&lt;/a&gt; центробежных &lt;a href=&quot;/info/30375&quot;&gt;тягодутьевых машин&lt;/a&gt;, а—колесо двустороннего всасывания б —колесо одностой.оннего-всасывания. -&#10;">
                              <a:hlinkClick r:id="rId8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66315" cy="28625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6656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&lt;="" </w:t>
              </w:r>
              <w:proofErr w:type="spellStart"/>
              <w:r w:rsidRPr="006656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img=</w:t>
              </w:r>
              <w:proofErr w:type="spellEnd"/>
              <w:r w:rsidRPr="006656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""&gt;</w:t>
              </w:r>
            </w:hyperlink>
          </w:p>
        </w:tc>
      </w:tr>
    </w:tbl>
    <w:p w:rsidR="00665666" w:rsidRDefault="00665666" w:rsidP="0066566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proofErr w:type="gramStart"/>
      <w:r w:rsidRPr="00665666">
        <w:rPr>
          <w:sz w:val="28"/>
          <w:szCs w:val="28"/>
        </w:rPr>
        <w:t>Для нормальной эксплуатации </w:t>
      </w:r>
      <w:hyperlink r:id="rId90" w:history="1">
        <w:r w:rsidRPr="00665666">
          <w:rPr>
            <w:sz w:val="28"/>
            <w:szCs w:val="28"/>
          </w:rPr>
          <w:t>тягодутьевых машин</w:t>
        </w:r>
      </w:hyperlink>
      <w:r w:rsidRPr="00665666">
        <w:rPr>
          <w:sz w:val="28"/>
          <w:szCs w:val="28"/>
        </w:rPr>
        <w:t> после монтажа или ремонта необходимо произвести их внутренний и </w:t>
      </w:r>
      <w:hyperlink r:id="rId91" w:history="1">
        <w:r w:rsidRPr="00665666">
          <w:rPr>
            <w:sz w:val="28"/>
            <w:szCs w:val="28"/>
          </w:rPr>
          <w:t>внешний осмотр</w:t>
        </w:r>
      </w:hyperlink>
      <w:r w:rsidRPr="00665666">
        <w:rPr>
          <w:sz w:val="28"/>
          <w:szCs w:val="28"/>
        </w:rPr>
        <w:t>. При </w:t>
      </w:r>
      <w:hyperlink r:id="rId92" w:history="1">
        <w:r w:rsidRPr="00665666">
          <w:rPr>
            <w:sz w:val="28"/>
            <w:szCs w:val="28"/>
          </w:rPr>
          <w:t>внутреннем осмотре</w:t>
        </w:r>
      </w:hyperlink>
      <w:r w:rsidRPr="00665666">
        <w:rPr>
          <w:sz w:val="28"/>
          <w:szCs w:val="28"/>
        </w:rPr>
        <w:t> проверяется состояние </w:t>
      </w:r>
      <w:hyperlink r:id="rId93" w:history="1">
        <w:r w:rsidRPr="00665666">
          <w:rPr>
            <w:sz w:val="28"/>
            <w:szCs w:val="28"/>
          </w:rPr>
          <w:t>рабочего колеса</w:t>
        </w:r>
      </w:hyperlink>
      <w:r w:rsidRPr="00665666">
        <w:rPr>
          <w:sz w:val="28"/>
          <w:szCs w:val="28"/>
        </w:rPr>
        <w:t>, измеряются </w:t>
      </w:r>
      <w:hyperlink r:id="rId94" w:history="1">
        <w:r w:rsidRPr="00665666">
          <w:rPr>
            <w:sz w:val="28"/>
            <w:szCs w:val="28"/>
          </w:rPr>
          <w:t>зазоры между</w:t>
        </w:r>
      </w:hyperlink>
      <w:r w:rsidRPr="00665666">
        <w:rPr>
          <w:sz w:val="28"/>
          <w:szCs w:val="28"/>
        </w:rPr>
        <w:t xml:space="preserve"> колесом и входным патрубком, проверяется состояние регулирующих устройств и запорных шиберов (легкость их хода и плотность закрытия, отсутствие задеваний и заеданий движущихся частей). </w:t>
      </w:r>
      <w:r w:rsidRPr="00665666">
        <w:rPr>
          <w:sz w:val="28"/>
          <w:szCs w:val="28"/>
        </w:rPr>
        <w:t> </w:t>
      </w:r>
      <w:hyperlink r:id="rId95" w:tgtFrame="_blank" w:history="1">
        <w:r w:rsidRPr="00665666">
          <w:rPr>
            <w:b/>
            <w:bCs/>
            <w:sz w:val="28"/>
            <w:szCs w:val="28"/>
          </w:rPr>
          <w:t>[c.129]</w:t>
        </w:r>
      </w:hyperlink>
      <w:r w:rsidRPr="00665666">
        <w:rPr>
          <w:sz w:val="28"/>
          <w:szCs w:val="28"/>
        </w:rPr>
        <w:br/>
      </w:r>
      <w:r w:rsidRPr="00665666">
        <w:rPr>
          <w:sz w:val="28"/>
          <w:szCs w:val="28"/>
        </w:rPr>
        <w:br/>
        <w:t>Для выбора </w:t>
      </w:r>
      <w:hyperlink r:id="rId96" w:history="1">
        <w:r w:rsidRPr="00665666">
          <w:rPr>
            <w:sz w:val="28"/>
            <w:szCs w:val="28"/>
          </w:rPr>
          <w:t>тягодутьевых машин</w:t>
        </w:r>
      </w:hyperlink>
      <w:r w:rsidRPr="00665666">
        <w:rPr>
          <w:sz w:val="28"/>
          <w:szCs w:val="28"/>
        </w:rPr>
        <w:t> обычно используют их </w:t>
      </w:r>
      <w:hyperlink r:id="rId97" w:history="1">
        <w:r w:rsidRPr="00665666">
          <w:rPr>
            <w:sz w:val="28"/>
            <w:szCs w:val="28"/>
          </w:rPr>
          <w:t>аэродинамические характеристики</w:t>
        </w:r>
        <w:proofErr w:type="gramEnd"/>
      </w:hyperlink>
      <w:r w:rsidRPr="00665666">
        <w:rPr>
          <w:sz w:val="28"/>
          <w:szCs w:val="28"/>
        </w:rPr>
        <w:t xml:space="preserve">, </w:t>
      </w:r>
      <w:proofErr w:type="spellStart"/>
      <w:proofErr w:type="gramStart"/>
      <w:r w:rsidRPr="00665666">
        <w:rPr>
          <w:sz w:val="28"/>
          <w:szCs w:val="28"/>
        </w:rPr>
        <w:t>представляюшие</w:t>
      </w:r>
      <w:proofErr w:type="spellEnd"/>
      <w:r w:rsidRPr="00665666">
        <w:rPr>
          <w:sz w:val="28"/>
          <w:szCs w:val="28"/>
        </w:rPr>
        <w:t xml:space="preserve"> собой графическое выражение зависимостей развиваемого напора Н (или вакуума), </w:t>
      </w:r>
      <w:proofErr w:type="spellStart"/>
      <w:r w:rsidRPr="00665666">
        <w:rPr>
          <w:sz w:val="28"/>
          <w:szCs w:val="28"/>
        </w:rPr>
        <w:t>мошности</w:t>
      </w:r>
      <w:proofErr w:type="spellEnd"/>
      <w:r w:rsidRPr="00665666">
        <w:rPr>
          <w:sz w:val="28"/>
          <w:szCs w:val="28"/>
        </w:rPr>
        <w:t xml:space="preserve"> N и кпд т] от производительности Q (рис. 79, б).</w:t>
      </w:r>
      <w:proofErr w:type="gramEnd"/>
      <w:r w:rsidRPr="00665666">
        <w:rPr>
          <w:sz w:val="28"/>
          <w:szCs w:val="28"/>
        </w:rPr>
        <w:t> </w:t>
      </w:r>
      <w:hyperlink r:id="rId98" w:history="1">
        <w:r w:rsidRPr="00665666">
          <w:rPr>
            <w:sz w:val="28"/>
            <w:szCs w:val="28"/>
          </w:rPr>
          <w:t>Аэродинамические характеристики</w:t>
        </w:r>
      </w:hyperlink>
      <w:r w:rsidRPr="00665666">
        <w:rPr>
          <w:sz w:val="28"/>
          <w:szCs w:val="28"/>
        </w:rPr>
        <w:t> получают по </w:t>
      </w:r>
      <w:hyperlink r:id="rId99" w:history="1">
        <w:r w:rsidRPr="00665666">
          <w:rPr>
            <w:sz w:val="28"/>
            <w:szCs w:val="28"/>
          </w:rPr>
          <w:t>результатам испытаний</w:t>
        </w:r>
      </w:hyperlink>
      <w:r w:rsidRPr="00665666">
        <w:rPr>
          <w:sz w:val="28"/>
          <w:szCs w:val="28"/>
        </w:rPr>
        <w:t> </w:t>
      </w:r>
      <w:hyperlink r:id="rId100" w:history="1">
        <w:r w:rsidRPr="00665666">
          <w:rPr>
            <w:sz w:val="28"/>
            <w:szCs w:val="28"/>
          </w:rPr>
          <w:t>тягодутьевых машин</w:t>
        </w:r>
      </w:hyperlink>
      <w:r w:rsidRPr="00665666">
        <w:rPr>
          <w:sz w:val="28"/>
          <w:szCs w:val="28"/>
        </w:rPr>
        <w:t xml:space="preserve"> или их моделей, приводя к давлению 101,3 Па (760 мм </w:t>
      </w:r>
      <w:proofErr w:type="spellStart"/>
      <w:r w:rsidRPr="00665666">
        <w:rPr>
          <w:sz w:val="28"/>
          <w:szCs w:val="28"/>
        </w:rPr>
        <w:t>рт</w:t>
      </w:r>
      <w:proofErr w:type="spellEnd"/>
      <w:r w:rsidRPr="00665666">
        <w:rPr>
          <w:sz w:val="28"/>
          <w:szCs w:val="28"/>
        </w:rPr>
        <w:t>. ст.) и к стандартным </w:t>
      </w:r>
      <w:hyperlink r:id="rId101" w:history="1">
        <w:r w:rsidRPr="00665666">
          <w:rPr>
            <w:sz w:val="28"/>
            <w:szCs w:val="28"/>
          </w:rPr>
          <w:t>температурным условиям</w:t>
        </w:r>
      </w:hyperlink>
      <w:r w:rsidRPr="00665666">
        <w:rPr>
          <w:sz w:val="28"/>
          <w:szCs w:val="28"/>
        </w:rPr>
        <w:t> 70</w:t>
      </w:r>
      <w:proofErr w:type="gramStart"/>
      <w:r w:rsidRPr="00665666">
        <w:rPr>
          <w:sz w:val="28"/>
          <w:szCs w:val="28"/>
        </w:rPr>
        <w:t>° С</w:t>
      </w:r>
      <w:proofErr w:type="gramEnd"/>
      <w:r w:rsidRPr="00665666">
        <w:rPr>
          <w:sz w:val="28"/>
          <w:szCs w:val="28"/>
        </w:rPr>
        <w:t xml:space="preserve"> — для </w:t>
      </w:r>
      <w:hyperlink r:id="rId102" w:history="1">
        <w:r w:rsidRPr="00665666">
          <w:rPr>
            <w:sz w:val="28"/>
            <w:szCs w:val="28"/>
          </w:rPr>
          <w:t>мельничных вентиляторов</w:t>
        </w:r>
      </w:hyperlink>
      <w:r w:rsidRPr="00665666">
        <w:rPr>
          <w:sz w:val="28"/>
          <w:szCs w:val="28"/>
        </w:rPr>
        <w:t>, 20° С — для </w:t>
      </w:r>
      <w:hyperlink r:id="rId103" w:history="1">
        <w:r w:rsidRPr="00665666">
          <w:rPr>
            <w:sz w:val="28"/>
            <w:szCs w:val="28"/>
          </w:rPr>
          <w:t>дутьевых вентиляторов</w:t>
        </w:r>
      </w:hyperlink>
      <w:r w:rsidRPr="00665666">
        <w:rPr>
          <w:sz w:val="28"/>
          <w:szCs w:val="28"/>
        </w:rPr>
        <w:t xml:space="preserve">, 200° С — для дымососов. Развиваемый напор, </w:t>
      </w:r>
      <w:proofErr w:type="spellStart"/>
      <w:r w:rsidRPr="00665666">
        <w:rPr>
          <w:sz w:val="28"/>
          <w:szCs w:val="28"/>
        </w:rPr>
        <w:t>параболически</w:t>
      </w:r>
      <w:proofErr w:type="spellEnd"/>
      <w:r w:rsidRPr="00665666">
        <w:rPr>
          <w:sz w:val="28"/>
          <w:szCs w:val="28"/>
        </w:rPr>
        <w:t xml:space="preserve"> </w:t>
      </w:r>
      <w:proofErr w:type="spellStart"/>
      <w:r w:rsidRPr="00665666">
        <w:rPr>
          <w:sz w:val="28"/>
          <w:szCs w:val="28"/>
        </w:rPr>
        <w:t>зависяший</w:t>
      </w:r>
      <w:proofErr w:type="spellEnd"/>
      <w:r w:rsidRPr="00665666">
        <w:rPr>
          <w:sz w:val="28"/>
          <w:szCs w:val="28"/>
        </w:rPr>
        <w:t xml:space="preserve"> от расхода среды, расходуется на преодоление сопротивления (кривые / и II) </w:t>
      </w:r>
      <w:proofErr w:type="spellStart"/>
      <w:r w:rsidRPr="00665666">
        <w:rPr>
          <w:sz w:val="28"/>
          <w:szCs w:val="28"/>
        </w:rPr>
        <w:fldChar w:fldCharType="begin"/>
      </w:r>
      <w:r w:rsidRPr="00665666">
        <w:rPr>
          <w:sz w:val="28"/>
          <w:szCs w:val="28"/>
        </w:rPr>
        <w:instrText xml:space="preserve"> HYPERLINK "https://mash-xxl.info/info/105938" </w:instrText>
      </w:r>
      <w:r w:rsidRPr="00665666">
        <w:rPr>
          <w:sz w:val="28"/>
          <w:szCs w:val="28"/>
        </w:rPr>
        <w:fldChar w:fldCharType="separate"/>
      </w:r>
      <w:r w:rsidRPr="00665666">
        <w:rPr>
          <w:sz w:val="28"/>
          <w:szCs w:val="28"/>
        </w:rPr>
        <w:t>газовоздушного</w:t>
      </w:r>
      <w:proofErr w:type="spellEnd"/>
      <w:r w:rsidRPr="00665666">
        <w:rPr>
          <w:sz w:val="28"/>
          <w:szCs w:val="28"/>
        </w:rPr>
        <w:t xml:space="preserve"> тракта</w:t>
      </w:r>
      <w:r w:rsidRPr="00665666">
        <w:rPr>
          <w:sz w:val="28"/>
          <w:szCs w:val="28"/>
        </w:rPr>
        <w:fldChar w:fldCharType="end"/>
      </w:r>
      <w:r w:rsidRPr="00665666">
        <w:rPr>
          <w:sz w:val="28"/>
          <w:szCs w:val="28"/>
        </w:rPr>
        <w:t>. С увеличением </w:t>
      </w:r>
      <w:hyperlink r:id="rId104" w:history="1">
        <w:r w:rsidRPr="00665666">
          <w:rPr>
            <w:sz w:val="28"/>
            <w:szCs w:val="28"/>
          </w:rPr>
          <w:t>сопротивления тракта</w:t>
        </w:r>
      </w:hyperlink>
      <w:r w:rsidRPr="00665666">
        <w:rPr>
          <w:sz w:val="28"/>
          <w:szCs w:val="28"/>
        </w:rPr>
        <w:t xml:space="preserve"> (кривая //) в нем </w:t>
      </w:r>
      <w:proofErr w:type="gramStart"/>
      <w:r w:rsidRPr="00665666">
        <w:rPr>
          <w:sz w:val="28"/>
          <w:szCs w:val="28"/>
        </w:rPr>
        <w:t>уменьшается расход Q2</w:t>
      </w:r>
      <w:hyperlink r:id="rId105" w:history="1">
        <w:r w:rsidRPr="00665666">
          <w:rPr>
            <w:sz w:val="28"/>
            <w:szCs w:val="28"/>
            <w:u w:val="single"/>
          </w:rPr>
          <w:t>тягодутьевой машины меняются</w:t>
        </w:r>
        <w:proofErr w:type="gramEnd"/>
        <w:r w:rsidRPr="00665666">
          <w:rPr>
            <w:sz w:val="28"/>
            <w:szCs w:val="28"/>
            <w:u w:val="single"/>
          </w:rPr>
          <w:t xml:space="preserve"> при изменении </w:t>
        </w:r>
      </w:hyperlink>
      <w:hyperlink r:id="rId106" w:history="1">
        <w:r w:rsidRPr="00665666">
          <w:rPr>
            <w:sz w:val="28"/>
            <w:szCs w:val="28"/>
          </w:rPr>
          <w:t>условий работы</w:t>
        </w:r>
      </w:hyperlink>
      <w:r w:rsidRPr="00665666">
        <w:rPr>
          <w:sz w:val="28"/>
          <w:szCs w:val="28"/>
        </w:rPr>
        <w:t> (например, от </w:t>
      </w:r>
      <w:hyperlink r:id="rId107" w:history="1">
        <w:r w:rsidRPr="00665666">
          <w:rPr>
            <w:sz w:val="28"/>
            <w:szCs w:val="28"/>
          </w:rPr>
          <w:t>повышения температуры</w:t>
        </w:r>
      </w:hyperlink>
      <w:r w:rsidRPr="00665666">
        <w:rPr>
          <w:sz w:val="28"/>
          <w:szCs w:val="28"/>
        </w:rPr>
        <w:t> или запыленности среды падает </w:t>
      </w:r>
      <w:hyperlink r:id="rId108" w:history="1">
        <w:r w:rsidRPr="00665666">
          <w:rPr>
            <w:sz w:val="28"/>
            <w:szCs w:val="28"/>
          </w:rPr>
          <w:t>производительность машины</w:t>
        </w:r>
      </w:hyperlink>
      <w:r w:rsidRPr="00665666">
        <w:rPr>
          <w:sz w:val="28"/>
          <w:szCs w:val="28"/>
        </w:rPr>
        <w:t> и напор). Некачественные изготовление или ремонт, повышенная шероховатость, неточность профилирования лопаток, наличие повышенных </w:t>
      </w:r>
      <w:hyperlink r:id="rId109" w:history="1">
        <w:r w:rsidRPr="00665666">
          <w:rPr>
            <w:sz w:val="28"/>
            <w:szCs w:val="28"/>
          </w:rPr>
          <w:t>зазоров между</w:t>
        </w:r>
      </w:hyperlink>
      <w:r w:rsidRPr="00665666">
        <w:rPr>
          <w:sz w:val="28"/>
          <w:szCs w:val="28"/>
        </w:rPr>
        <w:t> </w:t>
      </w:r>
      <w:hyperlink r:id="rId110" w:history="1">
        <w:r w:rsidRPr="00665666">
          <w:rPr>
            <w:sz w:val="28"/>
            <w:szCs w:val="28"/>
          </w:rPr>
          <w:t>рабочими колесами</w:t>
        </w:r>
      </w:hyperlink>
      <w:r w:rsidRPr="00665666">
        <w:rPr>
          <w:sz w:val="28"/>
          <w:szCs w:val="28"/>
        </w:rPr>
        <w:t> и всасывающим патрубком или корпусом увеличивают </w:t>
      </w:r>
      <w:hyperlink r:id="rId111" w:history="1">
        <w:r w:rsidRPr="00665666">
          <w:rPr>
            <w:sz w:val="28"/>
            <w:szCs w:val="28"/>
          </w:rPr>
          <w:t>гидравлические потери</w:t>
        </w:r>
      </w:hyperlink>
      <w:r w:rsidRPr="00665666">
        <w:rPr>
          <w:sz w:val="28"/>
          <w:szCs w:val="28"/>
        </w:rPr>
        <w:t>, приводят к появлению вредных циркуляционных вихрей около </w:t>
      </w:r>
      <w:hyperlink r:id="rId112" w:history="1">
        <w:r w:rsidRPr="00665666">
          <w:rPr>
            <w:sz w:val="28"/>
            <w:szCs w:val="28"/>
          </w:rPr>
          <w:t>рабочего колеса</w:t>
        </w:r>
      </w:hyperlink>
      <w:r w:rsidRPr="00665666">
        <w:rPr>
          <w:sz w:val="28"/>
          <w:szCs w:val="28"/>
        </w:rPr>
        <w:t>, к </w:t>
      </w:r>
      <w:hyperlink r:id="rId113" w:history="1">
        <w:r w:rsidRPr="00665666">
          <w:rPr>
            <w:sz w:val="28"/>
            <w:szCs w:val="28"/>
          </w:rPr>
          <w:t>потере мощности</w:t>
        </w:r>
      </w:hyperlink>
      <w:r w:rsidRPr="00665666">
        <w:rPr>
          <w:sz w:val="28"/>
          <w:szCs w:val="28"/>
        </w:rPr>
        <w:t xml:space="preserve">, снижению кпд и производительности машин. </w:t>
      </w:r>
      <w:r w:rsidRPr="00665666">
        <w:rPr>
          <w:sz w:val="28"/>
          <w:szCs w:val="28"/>
        </w:rPr>
        <w:t> </w:t>
      </w:r>
      <w:r w:rsidRPr="00665666">
        <w:rPr>
          <w:sz w:val="28"/>
          <w:szCs w:val="28"/>
        </w:rPr>
        <w:t xml:space="preserve"> </w:t>
      </w:r>
    </w:p>
    <w:p w:rsidR="00665666" w:rsidRDefault="00665666" w:rsidP="0066566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Задание.</w:t>
      </w:r>
    </w:p>
    <w:p w:rsidR="00665666" w:rsidRDefault="00665666" w:rsidP="0066566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1.Написать конспект и ответить на вопросы.</w:t>
      </w:r>
    </w:p>
    <w:p w:rsidR="00665666" w:rsidRDefault="00665666" w:rsidP="0066566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2.Что влияет на появление дефектов тягодутьевых механизмов?</w:t>
      </w:r>
    </w:p>
    <w:p w:rsidR="00665666" w:rsidRDefault="00665666" w:rsidP="0066566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3.Из за каких причин возникает налипание на </w:t>
      </w:r>
      <w:r w:rsidR="008B4EA1">
        <w:rPr>
          <w:sz w:val="28"/>
          <w:szCs w:val="28"/>
        </w:rPr>
        <w:t>крыльчатках ДС?</w:t>
      </w:r>
      <w:proofErr w:type="gramEnd"/>
    </w:p>
    <w:p w:rsidR="008B4EA1" w:rsidRDefault="008B4EA1" w:rsidP="0066566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4.Какие дефекты выявляют при эксплуатации ТДМ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B4EA1" w:rsidRDefault="008B4EA1" w:rsidP="0066566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5.</w:t>
      </w:r>
      <w:r w:rsidRPr="008B4EA1">
        <w:rPr>
          <w:sz w:val="28"/>
          <w:szCs w:val="28"/>
        </w:rPr>
        <w:t xml:space="preserve"> </w:t>
      </w:r>
      <w:r w:rsidRPr="00665666">
        <w:rPr>
          <w:sz w:val="28"/>
          <w:szCs w:val="28"/>
        </w:rPr>
        <w:t>Каковы правила осмотра центробежных </w:t>
      </w:r>
      <w:hyperlink r:id="rId114" w:history="1">
        <w:r w:rsidRPr="00665666">
          <w:rPr>
            <w:sz w:val="28"/>
            <w:szCs w:val="28"/>
          </w:rPr>
          <w:t>тягодутьевых машин</w:t>
        </w:r>
      </w:hyperlink>
      <w:r w:rsidRPr="00665666">
        <w:rPr>
          <w:sz w:val="28"/>
          <w:szCs w:val="28"/>
        </w:rPr>
        <w:t> перед ремонтом</w:t>
      </w:r>
      <w:r>
        <w:rPr>
          <w:sz w:val="28"/>
          <w:szCs w:val="28"/>
        </w:rPr>
        <w:t>?</w:t>
      </w:r>
    </w:p>
    <w:p w:rsidR="008B4EA1" w:rsidRPr="00452F8F" w:rsidRDefault="008B4EA1" w:rsidP="00665666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6.Какие работы</w:t>
      </w:r>
      <w:r w:rsidRPr="008B4EA1">
        <w:rPr>
          <w:sz w:val="28"/>
          <w:szCs w:val="28"/>
        </w:rPr>
        <w:t xml:space="preserve"> </w:t>
      </w:r>
      <w:r w:rsidRPr="00665666">
        <w:rPr>
          <w:sz w:val="28"/>
          <w:szCs w:val="28"/>
        </w:rPr>
        <w:t xml:space="preserve">обычно выполняют </w:t>
      </w:r>
      <w:r>
        <w:rPr>
          <w:sz w:val="28"/>
          <w:szCs w:val="28"/>
        </w:rPr>
        <w:t>п</w:t>
      </w:r>
      <w:r w:rsidRPr="00665666">
        <w:rPr>
          <w:sz w:val="28"/>
          <w:szCs w:val="28"/>
        </w:rPr>
        <w:t>ри </w:t>
      </w:r>
      <w:hyperlink r:id="rId115" w:history="1">
        <w:r w:rsidRPr="00665666">
          <w:rPr>
            <w:sz w:val="28"/>
            <w:szCs w:val="28"/>
          </w:rPr>
          <w:t>текущих ремонтах</w:t>
        </w:r>
      </w:hyperlink>
      <w:r w:rsidRPr="00665666">
        <w:rPr>
          <w:sz w:val="28"/>
          <w:szCs w:val="28"/>
        </w:rPr>
        <w:t> </w:t>
      </w:r>
      <w:hyperlink r:id="rId116" w:history="1">
        <w:r w:rsidRPr="00665666">
          <w:rPr>
            <w:sz w:val="28"/>
            <w:szCs w:val="28"/>
          </w:rPr>
          <w:t>тягодутьевых машин</w:t>
        </w:r>
      </w:hyperlink>
      <w:r w:rsidRPr="00665666">
        <w:rPr>
          <w:sz w:val="28"/>
          <w:szCs w:val="28"/>
        </w:rPr>
        <w:t> и </w:t>
      </w:r>
      <w:hyperlink r:id="rId117" w:history="1">
        <w:r w:rsidRPr="00665666">
          <w:rPr>
            <w:sz w:val="28"/>
            <w:szCs w:val="28"/>
          </w:rPr>
          <w:t>мельничных вентиляторов</w:t>
        </w:r>
      </w:hyperlink>
      <w:proofErr w:type="gramStart"/>
      <w:r w:rsidRPr="00665666">
        <w:rPr>
          <w:sz w:val="28"/>
          <w:szCs w:val="28"/>
        </w:rPr>
        <w:t> </w:t>
      </w:r>
      <w:r>
        <w:rPr>
          <w:sz w:val="28"/>
          <w:szCs w:val="28"/>
        </w:rPr>
        <w:t>?</w:t>
      </w:r>
      <w:proofErr w:type="gramEnd"/>
    </w:p>
    <w:p w:rsidR="00452F8F" w:rsidRPr="00452F8F" w:rsidRDefault="00452F8F" w:rsidP="00452F8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666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br/>
      </w:r>
      <w:r w:rsidRPr="00452F8F">
        <w:rPr>
          <w:rFonts w:ascii="Verdana" w:eastAsia="Times New Roman" w:hAnsi="Verdana" w:cs="Arial"/>
          <w:color w:val="FFFFFF"/>
          <w:lang w:eastAsia="ru-RU"/>
        </w:rPr>
        <w:t>Надежность работы тягодутьевых машин в значительной мере зависит от тщательной приемки механизмов, поступающих на монтажную площадку, качества монтажа, профилактического ремонта и правильной эксплуатации, а также от исправности контрольно-измерительных приборов для измерения температуры уходящих газов, температуры нагрева подшипников, электродвигателя и т.д.</w:t>
      </w:r>
      <w:r w:rsidRPr="00452F8F">
        <w:rPr>
          <w:rFonts w:ascii="Arial" w:eastAsia="Times New Roman" w:hAnsi="Arial" w:cs="Arial"/>
          <w:color w:val="FFFFFF"/>
          <w:sz w:val="19"/>
          <w:szCs w:val="19"/>
          <w:lang w:eastAsia="ru-RU"/>
        </w:rPr>
        <w:br/>
        <w:t> </w:t>
      </w:r>
    </w:p>
    <w:p w:rsidR="00452F8F" w:rsidRPr="00452F8F" w:rsidRDefault="00452F8F" w:rsidP="00452F8F">
      <w:pPr>
        <w:spacing w:after="0" w:line="240" w:lineRule="auto"/>
        <w:rPr>
          <w:rFonts w:ascii="Arial" w:eastAsia="Times New Roman" w:hAnsi="Arial" w:cs="Arial"/>
          <w:color w:val="FFFFFF"/>
          <w:sz w:val="19"/>
          <w:szCs w:val="19"/>
          <w:lang w:eastAsia="ru-RU"/>
        </w:rPr>
      </w:pPr>
      <w:r w:rsidRPr="00452F8F">
        <w:rPr>
          <w:rFonts w:ascii="Arial" w:eastAsia="Times New Roman" w:hAnsi="Arial" w:cs="Arial"/>
          <w:color w:val="FFFFFF"/>
          <w:sz w:val="19"/>
          <w:szCs w:val="19"/>
          <w:lang w:eastAsia="ru-RU"/>
        </w:rPr>
        <w:br/>
      </w:r>
      <w:r w:rsidRPr="00452F8F">
        <w:rPr>
          <w:rFonts w:ascii="Verdana" w:eastAsia="Times New Roman" w:hAnsi="Verdana" w:cs="Arial"/>
          <w:b/>
          <w:bCs/>
          <w:color w:val="FFFFFF"/>
          <w:lang w:eastAsia="ru-RU"/>
        </w:rPr>
        <w:t>Для обеспечения безаварийной и надежной работы вентиляторов и дымососов необходимо: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систематически следить за смазкой и температурой подшипников, не допускать загрязнения смазочных масел;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заполнять подшипники качения консистентной смазкой не более чем на 0,75, а при больших скоростях тягодутьевого механизма - не более чем на 0,5 объема корпуса подшипника во избежание их нагревания. Уровень масла должен находиться у центра нижнего ролика или шарика при заполнении подшипников качения жидкой смазкой. Масляную ванну подшипников с кольцевой смазкой следует заполнять до красной черты на масломерном стекле, указывающем нормальный уровень масла. С целью удаления избытка масла при переполнении корпуса выше допустимого уровня корпус подшипника должен быть оборудован сливной трубкой;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обеспечить непрерывное водяное охлаждение подшипников дымососов;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для возможности контроля слив воды, охлаждающей подшипники, должен осуществляться через открытые трубки и сливные воронки.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r w:rsidRPr="00452F8F">
        <w:rPr>
          <w:rFonts w:ascii="Verdana" w:eastAsia="Times New Roman" w:hAnsi="Verdana" w:cs="Arial"/>
          <w:b/>
          <w:bCs/>
          <w:color w:val="FFFFFF"/>
          <w:lang w:eastAsia="ru-RU"/>
        </w:rPr>
        <w:t>При разборке и сборке подшипников скольжения, замене деталей многократно контролируются такие операции: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а</w:t>
      </w:r>
      <w:proofErr w:type="gramStart"/>
      <w:r w:rsidRPr="00452F8F">
        <w:rPr>
          <w:rFonts w:ascii="Verdana" w:eastAsia="Times New Roman" w:hAnsi="Verdana" w:cs="Arial"/>
          <w:color w:val="FFFFFF"/>
          <w:lang w:eastAsia="ru-RU"/>
        </w:rPr>
        <w:t>)п</w:t>
      </w:r>
      <w:proofErr w:type="gramEnd"/>
      <w:r w:rsidRPr="00452F8F">
        <w:rPr>
          <w:rFonts w:ascii="Verdana" w:eastAsia="Times New Roman" w:hAnsi="Verdana" w:cs="Arial"/>
          <w:color w:val="FFFFFF"/>
          <w:lang w:eastAsia="ru-RU"/>
        </w:rPr>
        <w:t>роверка центровки корпуса по отношению к валу и плотности прилегания нижнего полувкладыша;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б)замер верхнего, боковых зазоров вкладыша и натяга вкладыша крышкой корпуса;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 xml:space="preserve">в)состояние баббитовой поверхности заливки вкладыша (определяется простукиванием латунным молотком, звук должен быть чистым). Общая площадь отслаивания допускается не более 15% при отсутствии трещин в местах отслаивания. В районе упорного бурта отслаивание не допускается. Разность диаметров по различным сечениям вкладыша - не более 0,03 мм. Во вкладышах подшипника на рабочей поверхности проверяют отсутствие зазоров, рисок, забоин, раковин, пористостей, инородных включений. </w:t>
      </w:r>
      <w:r w:rsidRPr="00452F8F">
        <w:rPr>
          <w:rFonts w:ascii="Verdana" w:eastAsia="Times New Roman" w:hAnsi="Verdana" w:cs="Arial"/>
          <w:color w:val="FFFFFF"/>
          <w:lang w:eastAsia="ru-RU"/>
        </w:rPr>
        <w:lastRenderedPageBreak/>
        <w:t>эксплуатацию машин с вибрацией подшипников 0,16 мм при частоте вращения 750 об/мин, 0,13 мм - при 1000 об/мин и 0,1 м</w:t>
      </w:r>
      <w:proofErr w:type="gramStart"/>
      <w:r w:rsidRPr="00452F8F">
        <w:rPr>
          <w:rFonts w:ascii="Verdana" w:eastAsia="Times New Roman" w:hAnsi="Verdana" w:cs="Arial"/>
          <w:color w:val="FFFFFF"/>
          <w:lang w:eastAsia="ru-RU"/>
        </w:rPr>
        <w:t>м-</w:t>
      </w:r>
      <w:proofErr w:type="gramEnd"/>
      <w:r w:rsidRPr="00452F8F">
        <w:rPr>
          <w:rFonts w:ascii="Verdana" w:eastAsia="Times New Roman" w:hAnsi="Verdana" w:cs="Arial"/>
          <w:color w:val="FFFFFF"/>
          <w:lang w:eastAsia="ru-RU"/>
        </w:rPr>
        <w:t xml:space="preserve"> при 1500 об/мин</w:t>
      </w:r>
    </w:p>
    <w:p w:rsidR="00452F8F" w:rsidRPr="00452F8F" w:rsidRDefault="00452F8F" w:rsidP="00452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F8F">
        <w:rPr>
          <w:rFonts w:ascii="Verdana" w:eastAsia="Times New Roman" w:hAnsi="Verdana" w:cs="Arial"/>
          <w:color w:val="FFFFFF"/>
          <w:lang w:eastAsia="ru-RU"/>
        </w:rPr>
        <w:t>работы тягодутьевых машин в значительной мере зависит от тщательной приемки механизмов, поступающих на монтажную площадку, качества монтажа, профилактического ремонта и правильной эксплуатации, а также от исправности контрольно-измерительных приборов для измерения температуры уходящих газов, температуры нагрева подшипников, электродвигателя и т.д.</w:t>
      </w:r>
      <w:r w:rsidRPr="00452F8F">
        <w:rPr>
          <w:rFonts w:ascii="Arial" w:eastAsia="Times New Roman" w:hAnsi="Arial" w:cs="Arial"/>
          <w:color w:val="FFFFFF"/>
          <w:sz w:val="19"/>
          <w:szCs w:val="19"/>
          <w:lang w:eastAsia="ru-RU"/>
        </w:rPr>
        <w:br/>
        <w:t> </w:t>
      </w:r>
    </w:p>
    <w:p w:rsidR="00452F8F" w:rsidRPr="00452F8F" w:rsidRDefault="00452F8F" w:rsidP="00452F8F">
      <w:pPr>
        <w:spacing w:after="0" w:line="240" w:lineRule="auto"/>
        <w:rPr>
          <w:rFonts w:ascii="Arial" w:eastAsia="Times New Roman" w:hAnsi="Arial" w:cs="Arial"/>
          <w:color w:val="FFFFFF"/>
          <w:sz w:val="19"/>
          <w:szCs w:val="19"/>
          <w:lang w:eastAsia="ru-RU"/>
        </w:rPr>
      </w:pPr>
      <w:r w:rsidRPr="00452F8F">
        <w:rPr>
          <w:rFonts w:ascii="Arial" w:eastAsia="Times New Roman" w:hAnsi="Arial" w:cs="Arial"/>
          <w:color w:val="FFFFFF"/>
          <w:sz w:val="19"/>
          <w:szCs w:val="19"/>
          <w:lang w:eastAsia="ru-RU"/>
        </w:rPr>
        <w:br/>
      </w:r>
      <w:r w:rsidRPr="00452F8F">
        <w:rPr>
          <w:rFonts w:ascii="Verdana" w:eastAsia="Times New Roman" w:hAnsi="Verdana" w:cs="Arial"/>
          <w:b/>
          <w:bCs/>
          <w:color w:val="FFFFFF"/>
          <w:lang w:eastAsia="ru-RU"/>
        </w:rPr>
        <w:t>Для обеспечения безаварийной и надежной работы вентиляторов и дымососов необходимо: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систематически следить за смазкой и температурой подшипников, не допускать загрязнения смазочных масел;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заполнять подшипники качения консистентной смазкой не более чем на 0,75, а при больших скоростях тягодутьевого механизма - не более чем на 0,5 объема корпуса подшипника во избежание их нагревания. Уровень масла должен находиться у центра нижнего ролика или шарика при заполнении подшипников качения жидкой смазкой. Масляную ванну подшипников с кольцевой смазкой следует заполнять до красной черты на масломерном стекле, указывающем нормальный уровень масла. С целью удаления избытка масла при переполнении корпуса выше допустимого уровня корпус подшипника должен быть оборудован сливной трубкой;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обеспечить непрерывное водяное охлаждение подшипников дымососов;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для возможности контроля слив воды, охлаждающей подшипники, должен осуществляться через открытые трубки и сливные воронки.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r w:rsidRPr="00452F8F">
        <w:rPr>
          <w:rFonts w:ascii="Verdana" w:eastAsia="Times New Roman" w:hAnsi="Verdana" w:cs="Arial"/>
          <w:b/>
          <w:bCs/>
          <w:color w:val="FFFFFF"/>
          <w:lang w:eastAsia="ru-RU"/>
        </w:rPr>
        <w:t>При разборке и сборке подшипников скольжения, замене деталей многократно контролируются такие операции: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а</w:t>
      </w:r>
      <w:proofErr w:type="gramStart"/>
      <w:r w:rsidRPr="00452F8F">
        <w:rPr>
          <w:rFonts w:ascii="Verdana" w:eastAsia="Times New Roman" w:hAnsi="Verdana" w:cs="Arial"/>
          <w:color w:val="FFFFFF"/>
          <w:lang w:eastAsia="ru-RU"/>
        </w:rPr>
        <w:t>)п</w:t>
      </w:r>
      <w:proofErr w:type="gramEnd"/>
      <w:r w:rsidRPr="00452F8F">
        <w:rPr>
          <w:rFonts w:ascii="Verdana" w:eastAsia="Times New Roman" w:hAnsi="Verdana" w:cs="Arial"/>
          <w:color w:val="FFFFFF"/>
          <w:lang w:eastAsia="ru-RU"/>
        </w:rPr>
        <w:t>роверка центровки корпуса по отношению к валу и плотности прилегания нижнего полувкладыша;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б)замер верхнего, боковых зазоров вкладыша и натяга вкладыша крышкой корпуса;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 xml:space="preserve">в)состояние баббитовой поверхности заливки вкладыша (определяется простукиванием латунным молотком, звук должен быть чистым). Общая площадь отслаивания допускается не более 15% при отсутствии трещин в местах отслаивания. В районе упорного бурта отслаивание не допускается. Разность диаметров по различным сечениям вкладыша - не более 0,03 мм. Во вкладышах подшипника на рабочей поверхности проверяют отсутствие зазоров, рисок, забоин, раковин, пористостей, инородных включений. Эллиптичность у смазочных колец разрешается не более 0,1 мм, а </w:t>
      </w:r>
      <w:proofErr w:type="spellStart"/>
      <w:r w:rsidRPr="00452F8F">
        <w:rPr>
          <w:rFonts w:ascii="Verdana" w:eastAsia="Times New Roman" w:hAnsi="Verdana" w:cs="Arial"/>
          <w:color w:val="FFFFFF"/>
          <w:lang w:eastAsia="ru-RU"/>
        </w:rPr>
        <w:t>неконцентричность</w:t>
      </w:r>
      <w:proofErr w:type="spellEnd"/>
      <w:r w:rsidRPr="00452F8F">
        <w:rPr>
          <w:rFonts w:ascii="Verdana" w:eastAsia="Times New Roman" w:hAnsi="Verdana" w:cs="Arial"/>
          <w:color w:val="FFFFFF"/>
          <w:lang w:eastAsia="ru-RU"/>
        </w:rPr>
        <w:t xml:space="preserve"> в местах разъема - не более 0,05 мм.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r w:rsidRPr="00452F8F">
        <w:rPr>
          <w:rFonts w:ascii="Verdana" w:eastAsia="Times New Roman" w:hAnsi="Verdana" w:cs="Arial"/>
          <w:color w:val="FFFFFF"/>
          <w:lang w:eastAsia="ru-RU"/>
        </w:rPr>
        <w:br/>
      </w:r>
      <w:proofErr w:type="gramStart"/>
      <w:r w:rsidRPr="00452F8F">
        <w:rPr>
          <w:rFonts w:ascii="Verdana" w:eastAsia="Times New Roman" w:hAnsi="Verdana" w:cs="Arial"/>
          <w:b/>
          <w:bCs/>
          <w:color w:val="FFFFFF"/>
          <w:lang w:eastAsia="ru-RU"/>
        </w:rPr>
        <w:t>Обслуживающему персоналу следует: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следить по приборам, чтобы температура уходящих газов не превышала расчетную;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 xml:space="preserve">- производить по графику осмотр и текущий ремонт дымососов и вентиляторов со сменой масла и промывкой подшипников, если это требуется, устранением </w:t>
      </w:r>
      <w:proofErr w:type="spellStart"/>
      <w:r w:rsidRPr="00452F8F">
        <w:rPr>
          <w:rFonts w:ascii="Verdana" w:eastAsia="Times New Roman" w:hAnsi="Verdana" w:cs="Arial"/>
          <w:color w:val="FFFFFF"/>
          <w:lang w:eastAsia="ru-RU"/>
        </w:rPr>
        <w:t>неплотностей</w:t>
      </w:r>
      <w:proofErr w:type="spellEnd"/>
      <w:r w:rsidRPr="00452F8F">
        <w:rPr>
          <w:rFonts w:ascii="Verdana" w:eastAsia="Times New Roman" w:hAnsi="Verdana" w:cs="Arial"/>
          <w:color w:val="FFFFFF"/>
          <w:lang w:eastAsia="ru-RU"/>
        </w:rPr>
        <w:t>, проверкой правильности и легкости открытия шиберов и направляющих аппаратов, их исправности и т.д.;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закрывать всасывающие отверстия дутьевых вентиляторов сетками;</w:t>
      </w:r>
      <w:proofErr w:type="gramEnd"/>
      <w:r w:rsidRPr="00452F8F">
        <w:rPr>
          <w:rFonts w:ascii="Verdana" w:eastAsia="Times New Roman" w:hAnsi="Verdana" w:cs="Arial"/>
          <w:color w:val="FFFFFF"/>
          <w:lang w:eastAsia="ru-RU"/>
        </w:rPr>
        <w:br/>
        <w:t xml:space="preserve">- </w:t>
      </w:r>
      <w:proofErr w:type="gramStart"/>
      <w:r w:rsidRPr="00452F8F">
        <w:rPr>
          <w:rFonts w:ascii="Verdana" w:eastAsia="Times New Roman" w:hAnsi="Verdana" w:cs="Arial"/>
          <w:color w:val="FFFFFF"/>
          <w:lang w:eastAsia="ru-RU"/>
        </w:rPr>
        <w:t xml:space="preserve">производить тщательную приемку запасных частей, поступающих для замены во время капитального и текущего ремонтов тягодутьевых машин </w:t>
      </w:r>
      <w:r w:rsidRPr="00452F8F">
        <w:rPr>
          <w:rFonts w:ascii="Verdana" w:eastAsia="Times New Roman" w:hAnsi="Verdana" w:cs="Arial"/>
          <w:color w:val="FFFFFF"/>
          <w:lang w:eastAsia="ru-RU"/>
        </w:rPr>
        <w:lastRenderedPageBreak/>
        <w:t>(подшипников, валов, крыльчаток и т.п.);</w:t>
      </w:r>
      <w:r w:rsidRPr="00452F8F">
        <w:rPr>
          <w:rFonts w:ascii="Verdana" w:eastAsia="Times New Roman" w:hAnsi="Verdana" w:cs="Arial"/>
          <w:color w:val="FFFFFF"/>
          <w:lang w:eastAsia="ru-RU"/>
        </w:rPr>
        <w:br/>
        <w:t>- производить опробование тягодутьевых машин после монтажа и капитального ремонта, а также приемку отдельных узлов в процессе монтажа (фундаменты, опорные рамы и т.п.);</w:t>
      </w:r>
      <w:proofErr w:type="gramEnd"/>
      <w:r w:rsidRPr="00452F8F">
        <w:rPr>
          <w:rFonts w:ascii="Verdana" w:eastAsia="Times New Roman" w:hAnsi="Verdana" w:cs="Arial"/>
          <w:color w:val="FFFFFF"/>
          <w:lang w:eastAsia="ru-RU"/>
        </w:rPr>
        <w:br/>
        <w:t>- не допускать приемку в эксплуатацию машин с вибрацией подшипников 0,16 мм при частоте вращения 750 об/мин, 0,13 мм - при 1000 об/мин и 0,1 м</w:t>
      </w:r>
      <w:proofErr w:type="gramStart"/>
      <w:r w:rsidRPr="00452F8F">
        <w:rPr>
          <w:rFonts w:ascii="Verdana" w:eastAsia="Times New Roman" w:hAnsi="Verdana" w:cs="Arial"/>
          <w:color w:val="FFFFFF"/>
          <w:lang w:eastAsia="ru-RU"/>
        </w:rPr>
        <w:t>м-</w:t>
      </w:r>
      <w:proofErr w:type="gramEnd"/>
      <w:r w:rsidRPr="00452F8F">
        <w:rPr>
          <w:rFonts w:ascii="Verdana" w:eastAsia="Times New Roman" w:hAnsi="Verdana" w:cs="Arial"/>
          <w:color w:val="FFFFFF"/>
          <w:lang w:eastAsia="ru-RU"/>
        </w:rPr>
        <w:t xml:space="preserve"> при 1500 об/мин.</w:t>
      </w:r>
    </w:p>
    <w:p w:rsidR="00452F8F" w:rsidRPr="00ED1896" w:rsidRDefault="00452F8F" w:rsidP="00ED1896">
      <w:pPr>
        <w:shd w:val="clear" w:color="auto" w:fill="FFFFFF"/>
        <w:spacing w:before="235" w:after="235" w:line="240" w:lineRule="auto"/>
        <w:ind w:left="235" w:right="235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</w:p>
    <w:p w:rsidR="00ED1896" w:rsidRPr="00ED1896" w:rsidRDefault="00ED1896" w:rsidP="00ED1896">
      <w:pPr>
        <w:shd w:val="clear" w:color="auto" w:fill="FFFFFF"/>
        <w:spacing w:before="235" w:after="235" w:line="240" w:lineRule="auto"/>
        <w:ind w:left="235" w:right="235"/>
        <w:jc w:val="center"/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</w:pPr>
      <w:r w:rsidRPr="00ED1896">
        <w:rPr>
          <w:rFonts w:ascii="Verdana" w:eastAsia="Times New Roman" w:hAnsi="Verdana" w:cs="Times New Roman"/>
          <w:color w:val="424242"/>
          <w:sz w:val="25"/>
          <w:szCs w:val="25"/>
          <w:lang w:eastAsia="ru-RU"/>
        </w:rPr>
        <w:t> </w:t>
      </w:r>
    </w:p>
    <w:p w:rsidR="00ED1896" w:rsidRDefault="00ED1896" w:rsidP="00ED1896">
      <w:pPr>
        <w:spacing w:before="100" w:beforeAutospacing="1" w:after="100" w:afterAutospacing="1" w:line="3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D1896" w:rsidRPr="00ED1896" w:rsidRDefault="00ED1896" w:rsidP="00ED1896">
      <w:pPr>
        <w:spacing w:before="100" w:beforeAutospacing="1" w:after="100" w:afterAutospacing="1" w:line="376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D1896" w:rsidRPr="00ED1896" w:rsidRDefault="00ED1896">
      <w:pPr>
        <w:rPr>
          <w:rFonts w:ascii="Times New Roman" w:hAnsi="Times New Roman" w:cs="Times New Roman"/>
          <w:sz w:val="28"/>
          <w:szCs w:val="28"/>
        </w:rPr>
      </w:pPr>
    </w:p>
    <w:sectPr w:rsidR="00ED1896" w:rsidRPr="00ED1896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1896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50D2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1B8D"/>
    <w:rsid w:val="001C7E12"/>
    <w:rsid w:val="001D3A85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2D9D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05B8"/>
    <w:rsid w:val="002E1E74"/>
    <w:rsid w:val="002E4404"/>
    <w:rsid w:val="002E4B9B"/>
    <w:rsid w:val="002E7AAD"/>
    <w:rsid w:val="002F228E"/>
    <w:rsid w:val="002F5A2B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3F6120"/>
    <w:rsid w:val="00403D1B"/>
    <w:rsid w:val="004046CE"/>
    <w:rsid w:val="00407683"/>
    <w:rsid w:val="00414F7C"/>
    <w:rsid w:val="004150FC"/>
    <w:rsid w:val="0043709B"/>
    <w:rsid w:val="00443626"/>
    <w:rsid w:val="004459EE"/>
    <w:rsid w:val="00447D8C"/>
    <w:rsid w:val="00452F8F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0F02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52AB9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65666"/>
    <w:rsid w:val="006700B3"/>
    <w:rsid w:val="006705E8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1124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87A82"/>
    <w:rsid w:val="00890154"/>
    <w:rsid w:val="00891642"/>
    <w:rsid w:val="00891BE4"/>
    <w:rsid w:val="0089240F"/>
    <w:rsid w:val="00893B78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B4EA1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9B5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E4662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868EA"/>
    <w:rsid w:val="00B90C89"/>
    <w:rsid w:val="00B92763"/>
    <w:rsid w:val="00B96684"/>
    <w:rsid w:val="00BA07F8"/>
    <w:rsid w:val="00BA08A4"/>
    <w:rsid w:val="00BA4816"/>
    <w:rsid w:val="00BA71E7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4C6"/>
    <w:rsid w:val="00DC45FC"/>
    <w:rsid w:val="00DC529B"/>
    <w:rsid w:val="00DE641A"/>
    <w:rsid w:val="00DF69A2"/>
    <w:rsid w:val="00E005AF"/>
    <w:rsid w:val="00E006C9"/>
    <w:rsid w:val="00E029EA"/>
    <w:rsid w:val="00E03257"/>
    <w:rsid w:val="00E03392"/>
    <w:rsid w:val="00E047AF"/>
    <w:rsid w:val="00E067FA"/>
    <w:rsid w:val="00E20F4F"/>
    <w:rsid w:val="00E22F76"/>
    <w:rsid w:val="00E31867"/>
    <w:rsid w:val="00E4280E"/>
    <w:rsid w:val="00E51B7D"/>
    <w:rsid w:val="00E5315A"/>
    <w:rsid w:val="00E54DF4"/>
    <w:rsid w:val="00E650CD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D1896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ED1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189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D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m">
    <w:name w:val="table-m"/>
    <w:basedOn w:val="a"/>
    <w:rsid w:val="00ED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89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52F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201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02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7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ash-xxl.info/page/005041229230078046103168240135195107117010007009" TargetMode="External"/><Relationship Id="rId117" Type="http://schemas.openxmlformats.org/officeDocument/2006/relationships/hyperlink" Target="https://mash-xxl.info/info/30187" TargetMode="External"/><Relationship Id="rId21" Type="http://schemas.openxmlformats.org/officeDocument/2006/relationships/hyperlink" Target="https://mash-xxl.info/info/122074" TargetMode="External"/><Relationship Id="rId42" Type="http://schemas.openxmlformats.org/officeDocument/2006/relationships/hyperlink" Target="https://mash-xxl.info/page/173211170104113012160238202090216217142059181051" TargetMode="External"/><Relationship Id="rId47" Type="http://schemas.openxmlformats.org/officeDocument/2006/relationships/hyperlink" Target="https://mash-xxl.info/info/214238" TargetMode="External"/><Relationship Id="rId63" Type="http://schemas.openxmlformats.org/officeDocument/2006/relationships/hyperlink" Target="https://mash-xxl.info/info/30187" TargetMode="External"/><Relationship Id="rId68" Type="http://schemas.openxmlformats.org/officeDocument/2006/relationships/hyperlink" Target="https://mash-xxl.info/info/30375" TargetMode="External"/><Relationship Id="rId84" Type="http://schemas.openxmlformats.org/officeDocument/2006/relationships/hyperlink" Target="https://mash-xxl.info/info/357444" TargetMode="External"/><Relationship Id="rId89" Type="http://schemas.openxmlformats.org/officeDocument/2006/relationships/image" Target="media/image4.png"/><Relationship Id="rId112" Type="http://schemas.openxmlformats.org/officeDocument/2006/relationships/hyperlink" Target="https://mash-xxl.info/info/29375" TargetMode="External"/><Relationship Id="rId16" Type="http://schemas.openxmlformats.org/officeDocument/2006/relationships/hyperlink" Target="https://mash-xxl.info/page/201032137090251225155197023108068175054070206076" TargetMode="External"/><Relationship Id="rId107" Type="http://schemas.openxmlformats.org/officeDocument/2006/relationships/hyperlink" Target="https://mash-xxl.info/info/301572" TargetMode="External"/><Relationship Id="rId11" Type="http://schemas.openxmlformats.org/officeDocument/2006/relationships/hyperlink" Target="https://mash-xxl.info/info/114489" TargetMode="External"/><Relationship Id="rId24" Type="http://schemas.openxmlformats.org/officeDocument/2006/relationships/hyperlink" Target="https://mash-xxl.info/info/30375" TargetMode="External"/><Relationship Id="rId32" Type="http://schemas.openxmlformats.org/officeDocument/2006/relationships/hyperlink" Target="https://mash-xxl.info/info/452413" TargetMode="External"/><Relationship Id="rId37" Type="http://schemas.openxmlformats.org/officeDocument/2006/relationships/hyperlink" Target="https://mash-xxl.info/info/124517" TargetMode="External"/><Relationship Id="rId40" Type="http://schemas.openxmlformats.org/officeDocument/2006/relationships/hyperlink" Target="https://mash-xxl.info/page/041241174037090217050004035123222246054248190023" TargetMode="External"/><Relationship Id="rId45" Type="http://schemas.openxmlformats.org/officeDocument/2006/relationships/hyperlink" Target="https://mash-xxl.info/info/113783" TargetMode="External"/><Relationship Id="rId53" Type="http://schemas.openxmlformats.org/officeDocument/2006/relationships/hyperlink" Target="https://mash-xxl.info/info/108970" TargetMode="External"/><Relationship Id="rId58" Type="http://schemas.openxmlformats.org/officeDocument/2006/relationships/hyperlink" Target="https://mash-xxl.info/info/30375" TargetMode="External"/><Relationship Id="rId66" Type="http://schemas.openxmlformats.org/officeDocument/2006/relationships/hyperlink" Target="https://mash-xxl.info/info/291411" TargetMode="External"/><Relationship Id="rId74" Type="http://schemas.openxmlformats.org/officeDocument/2006/relationships/hyperlink" Target="https://mash-xxl.info/info/30375" TargetMode="External"/><Relationship Id="rId79" Type="http://schemas.openxmlformats.org/officeDocument/2006/relationships/hyperlink" Target="https://mash-xxl.info/info/30187" TargetMode="External"/><Relationship Id="rId87" Type="http://schemas.openxmlformats.org/officeDocument/2006/relationships/hyperlink" Target="https://mash-xxl.info/info/30375" TargetMode="External"/><Relationship Id="rId102" Type="http://schemas.openxmlformats.org/officeDocument/2006/relationships/hyperlink" Target="https://mash-xxl.info/info/30187" TargetMode="External"/><Relationship Id="rId110" Type="http://schemas.openxmlformats.org/officeDocument/2006/relationships/hyperlink" Target="https://mash-xxl.info/info/29375" TargetMode="External"/><Relationship Id="rId115" Type="http://schemas.openxmlformats.org/officeDocument/2006/relationships/hyperlink" Target="https://mash-xxl.info/info/114489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ash-xxl.info/info/201512" TargetMode="External"/><Relationship Id="rId82" Type="http://schemas.openxmlformats.org/officeDocument/2006/relationships/hyperlink" Target="https://mash-xxl.info/info/30041" TargetMode="External"/><Relationship Id="rId90" Type="http://schemas.openxmlformats.org/officeDocument/2006/relationships/hyperlink" Target="https://mash-xxl.info/info/30375" TargetMode="External"/><Relationship Id="rId95" Type="http://schemas.openxmlformats.org/officeDocument/2006/relationships/hyperlink" Target="https://mash-xxl.info/page/087143254128168060058042019209131116133104253111" TargetMode="External"/><Relationship Id="rId19" Type="http://schemas.openxmlformats.org/officeDocument/2006/relationships/hyperlink" Target="https://mash-xxl.info/info/30187" TargetMode="External"/><Relationship Id="rId14" Type="http://schemas.openxmlformats.org/officeDocument/2006/relationships/hyperlink" Target="https://mash-xxl.info/page/094112246244062028098083116020034042160149173003" TargetMode="External"/><Relationship Id="rId22" Type="http://schemas.openxmlformats.org/officeDocument/2006/relationships/hyperlink" Target="https://mash-xxl.info/info/116374" TargetMode="External"/><Relationship Id="rId27" Type="http://schemas.openxmlformats.org/officeDocument/2006/relationships/hyperlink" Target="https://mash-xxl.info/page/056018200090012118145103101009171099087051176238" TargetMode="External"/><Relationship Id="rId30" Type="http://schemas.openxmlformats.org/officeDocument/2006/relationships/hyperlink" Target="https://mash-xxl.info/info/214232" TargetMode="External"/><Relationship Id="rId35" Type="http://schemas.openxmlformats.org/officeDocument/2006/relationships/hyperlink" Target="https://mash-xxl.info/info/49441" TargetMode="External"/><Relationship Id="rId43" Type="http://schemas.openxmlformats.org/officeDocument/2006/relationships/hyperlink" Target="https://mash-xxl.info/info/110148" TargetMode="External"/><Relationship Id="rId48" Type="http://schemas.openxmlformats.org/officeDocument/2006/relationships/hyperlink" Target="https://mash-xxl.info/page/013139015132021124020072161052017054064084206253" TargetMode="External"/><Relationship Id="rId56" Type="http://schemas.openxmlformats.org/officeDocument/2006/relationships/hyperlink" Target="https://mash-xxl.info/page/000211042045224234159166111061225034255026067159" TargetMode="External"/><Relationship Id="rId64" Type="http://schemas.openxmlformats.org/officeDocument/2006/relationships/hyperlink" Target="https://mash-xxl.info/info/30375" TargetMode="External"/><Relationship Id="rId69" Type="http://schemas.openxmlformats.org/officeDocument/2006/relationships/hyperlink" Target="https://mash-xxl.info/info/289692" TargetMode="External"/><Relationship Id="rId77" Type="http://schemas.openxmlformats.org/officeDocument/2006/relationships/hyperlink" Target="https://mash-xxl.info/page/211008141232222029236232177089051050211198158035" TargetMode="External"/><Relationship Id="rId100" Type="http://schemas.openxmlformats.org/officeDocument/2006/relationships/hyperlink" Target="https://mash-xxl.info/info/30375" TargetMode="External"/><Relationship Id="rId105" Type="http://schemas.openxmlformats.org/officeDocument/2006/relationships/hyperlink" Target="https://mash-xxl.info/info/30375" TargetMode="External"/><Relationship Id="rId113" Type="http://schemas.openxmlformats.org/officeDocument/2006/relationships/hyperlink" Target="https://mash-xxl.info/info/106138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sd.com.ua/" TargetMode="External"/><Relationship Id="rId51" Type="http://schemas.openxmlformats.org/officeDocument/2006/relationships/hyperlink" Target="https://mash-xxl.info/info/156214" TargetMode="External"/><Relationship Id="rId72" Type="http://schemas.openxmlformats.org/officeDocument/2006/relationships/hyperlink" Target="https://mash-xxl.info/info/122153" TargetMode="External"/><Relationship Id="rId80" Type="http://schemas.openxmlformats.org/officeDocument/2006/relationships/hyperlink" Target="https://mash-xxl.info/info/94471" TargetMode="External"/><Relationship Id="rId85" Type="http://schemas.openxmlformats.org/officeDocument/2006/relationships/hyperlink" Target="https://mash-xxl.info/page/005000170154191168010088023035044111255006107091" TargetMode="External"/><Relationship Id="rId93" Type="http://schemas.openxmlformats.org/officeDocument/2006/relationships/hyperlink" Target="https://mash-xxl.info/info/29375" TargetMode="External"/><Relationship Id="rId98" Type="http://schemas.openxmlformats.org/officeDocument/2006/relationships/hyperlink" Target="https://mash-xxl.info/info/2234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sh-xxl.info/info/30375" TargetMode="External"/><Relationship Id="rId17" Type="http://schemas.openxmlformats.org/officeDocument/2006/relationships/hyperlink" Target="https://mash-xxl.info/info/114489" TargetMode="External"/><Relationship Id="rId25" Type="http://schemas.openxmlformats.org/officeDocument/2006/relationships/hyperlink" Target="https://mash-xxl.info/page/013242214008210169089025008033075199160158090067" TargetMode="External"/><Relationship Id="rId33" Type="http://schemas.openxmlformats.org/officeDocument/2006/relationships/hyperlink" Target="https://mash-xxl.info/info/29375" TargetMode="External"/><Relationship Id="rId38" Type="http://schemas.openxmlformats.org/officeDocument/2006/relationships/hyperlink" Target="https://mash-xxl.info/info/214232" TargetMode="External"/><Relationship Id="rId46" Type="http://schemas.openxmlformats.org/officeDocument/2006/relationships/hyperlink" Target="https://mash-xxl.info/info/50917" TargetMode="External"/><Relationship Id="rId59" Type="http://schemas.openxmlformats.org/officeDocument/2006/relationships/hyperlink" Target="https://mash-xxl.info/info/29375" TargetMode="External"/><Relationship Id="rId67" Type="http://schemas.openxmlformats.org/officeDocument/2006/relationships/hyperlink" Target="https://mash-xxl.info/page/095223015122060096178058091163018213187110051234" TargetMode="External"/><Relationship Id="rId103" Type="http://schemas.openxmlformats.org/officeDocument/2006/relationships/hyperlink" Target="https://mash-xxl.info/info/30186" TargetMode="External"/><Relationship Id="rId108" Type="http://schemas.openxmlformats.org/officeDocument/2006/relationships/hyperlink" Target="https://mash-xxl.info/info/1962" TargetMode="External"/><Relationship Id="rId116" Type="http://schemas.openxmlformats.org/officeDocument/2006/relationships/hyperlink" Target="https://mash-xxl.info/info/30375" TargetMode="External"/><Relationship Id="rId20" Type="http://schemas.openxmlformats.org/officeDocument/2006/relationships/hyperlink" Target="https://mash-xxl.info/info/159404" TargetMode="External"/><Relationship Id="rId41" Type="http://schemas.openxmlformats.org/officeDocument/2006/relationships/hyperlink" Target="https://mash-xxl.info/page/092225003204094018110066053135083202246062120175" TargetMode="External"/><Relationship Id="rId54" Type="http://schemas.openxmlformats.org/officeDocument/2006/relationships/hyperlink" Target="https://mash-xxl.info/info/106167" TargetMode="External"/><Relationship Id="rId62" Type="http://schemas.openxmlformats.org/officeDocument/2006/relationships/hyperlink" Target="https://mash-xxl.info/page/196012043188055105176178198085200244203058200143" TargetMode="External"/><Relationship Id="rId70" Type="http://schemas.openxmlformats.org/officeDocument/2006/relationships/hyperlink" Target="https://mash-xxl.info/info/49441" TargetMode="External"/><Relationship Id="rId75" Type="http://schemas.openxmlformats.org/officeDocument/2006/relationships/hyperlink" Target="https://mash-xxl.info/page/169019151031127201021225105101082170028247022053" TargetMode="External"/><Relationship Id="rId83" Type="http://schemas.openxmlformats.org/officeDocument/2006/relationships/hyperlink" Target="https://mash-xxl.info/info/30375" TargetMode="External"/><Relationship Id="rId88" Type="http://schemas.openxmlformats.org/officeDocument/2006/relationships/hyperlink" Target="https://mash-xxl.info/page/050110003124070072064088161018230149168192086247" TargetMode="External"/><Relationship Id="rId91" Type="http://schemas.openxmlformats.org/officeDocument/2006/relationships/hyperlink" Target="https://mash-xxl.info/info/192440" TargetMode="External"/><Relationship Id="rId96" Type="http://schemas.openxmlformats.org/officeDocument/2006/relationships/hyperlink" Target="https://mash-xxl.info/info/30375" TargetMode="External"/><Relationship Id="rId111" Type="http://schemas.openxmlformats.org/officeDocument/2006/relationships/hyperlink" Target="https://mash-xxl.info/info/106137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hyperlink" Target="https://mash-xxl.info/info/30375" TargetMode="External"/><Relationship Id="rId23" Type="http://schemas.openxmlformats.org/officeDocument/2006/relationships/hyperlink" Target="https://mash-xxl.info/page/104212082210232228156103069238058076156163096081" TargetMode="External"/><Relationship Id="rId28" Type="http://schemas.openxmlformats.org/officeDocument/2006/relationships/hyperlink" Target="https://mash-xxl.info/info/523011" TargetMode="External"/><Relationship Id="rId36" Type="http://schemas.openxmlformats.org/officeDocument/2006/relationships/hyperlink" Target="https://mash-xxl.info/info/588722" TargetMode="External"/><Relationship Id="rId49" Type="http://schemas.openxmlformats.org/officeDocument/2006/relationships/hyperlink" Target="https://mash-xxl.info/info/105937" TargetMode="External"/><Relationship Id="rId57" Type="http://schemas.openxmlformats.org/officeDocument/2006/relationships/hyperlink" Target="https://mash-xxl.info/info/30187" TargetMode="External"/><Relationship Id="rId106" Type="http://schemas.openxmlformats.org/officeDocument/2006/relationships/hyperlink" Target="https://mash-xxl.info/info/2026" TargetMode="External"/><Relationship Id="rId114" Type="http://schemas.openxmlformats.org/officeDocument/2006/relationships/hyperlink" Target="https://mash-xxl.info/info/30375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ash-xxl.info/page/098132132107054070179140156255192060136064001211" TargetMode="External"/><Relationship Id="rId31" Type="http://schemas.openxmlformats.org/officeDocument/2006/relationships/hyperlink" Target="https://mash-xxl.info/info/30375" TargetMode="External"/><Relationship Id="rId44" Type="http://schemas.openxmlformats.org/officeDocument/2006/relationships/hyperlink" Target="https://mash-xxl.info/info/30375" TargetMode="External"/><Relationship Id="rId52" Type="http://schemas.openxmlformats.org/officeDocument/2006/relationships/hyperlink" Target="https://mash-xxl.info/info/108970" TargetMode="External"/><Relationship Id="rId60" Type="http://schemas.openxmlformats.org/officeDocument/2006/relationships/hyperlink" Target="https://mash-xxl.info/page/122167133091083154079205089221013126131035241209" TargetMode="External"/><Relationship Id="rId65" Type="http://schemas.openxmlformats.org/officeDocument/2006/relationships/hyperlink" Target="https://mash-xxl.info/info/29375" TargetMode="External"/><Relationship Id="rId73" Type="http://schemas.openxmlformats.org/officeDocument/2006/relationships/hyperlink" Target="https://mash-xxl.info/page/039187119132034094083191164232209243068095179132" TargetMode="External"/><Relationship Id="rId78" Type="http://schemas.openxmlformats.org/officeDocument/2006/relationships/hyperlink" Target="https://mash-xxl.info/info/30375" TargetMode="External"/><Relationship Id="rId81" Type="http://schemas.openxmlformats.org/officeDocument/2006/relationships/hyperlink" Target="https://mash-xxl.info/page/123054043016123165085009153082248205253074230030" TargetMode="External"/><Relationship Id="rId86" Type="http://schemas.openxmlformats.org/officeDocument/2006/relationships/hyperlink" Target="https://mash-xxl.info/info/588722" TargetMode="External"/><Relationship Id="rId94" Type="http://schemas.openxmlformats.org/officeDocument/2006/relationships/hyperlink" Target="https://mash-xxl.info/info/448852" TargetMode="External"/><Relationship Id="rId99" Type="http://schemas.openxmlformats.org/officeDocument/2006/relationships/hyperlink" Target="https://mash-xxl.info/info/677333" TargetMode="External"/><Relationship Id="rId101" Type="http://schemas.openxmlformats.org/officeDocument/2006/relationships/hyperlink" Target="https://mash-xxl.info/info/1339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d.com.ua/energy-saving/parogenerator-d-240/" TargetMode="External"/><Relationship Id="rId13" Type="http://schemas.openxmlformats.org/officeDocument/2006/relationships/hyperlink" Target="https://mash-xxl.info/info/30187" TargetMode="External"/><Relationship Id="rId18" Type="http://schemas.openxmlformats.org/officeDocument/2006/relationships/hyperlink" Target="https://mash-xxl.info/info/30375" TargetMode="External"/><Relationship Id="rId39" Type="http://schemas.openxmlformats.org/officeDocument/2006/relationships/hyperlink" Target="https://mash-xxl.info/info/272160" TargetMode="External"/><Relationship Id="rId109" Type="http://schemas.openxmlformats.org/officeDocument/2006/relationships/hyperlink" Target="https://mash-xxl.info/info/448852" TargetMode="External"/><Relationship Id="rId34" Type="http://schemas.openxmlformats.org/officeDocument/2006/relationships/hyperlink" Target="https://mash-xxl.info/info/272160" TargetMode="External"/><Relationship Id="rId50" Type="http://schemas.openxmlformats.org/officeDocument/2006/relationships/hyperlink" Target="https://mash-xxl.info/info/30375" TargetMode="External"/><Relationship Id="rId55" Type="http://schemas.openxmlformats.org/officeDocument/2006/relationships/hyperlink" Target="https://mash-xxl.info/info/108970" TargetMode="External"/><Relationship Id="rId76" Type="http://schemas.openxmlformats.org/officeDocument/2006/relationships/hyperlink" Target="https://mash-xxl.info/info/30375" TargetMode="External"/><Relationship Id="rId97" Type="http://schemas.openxmlformats.org/officeDocument/2006/relationships/hyperlink" Target="https://mash-xxl.info/info/223470" TargetMode="External"/><Relationship Id="rId104" Type="http://schemas.openxmlformats.org/officeDocument/2006/relationships/hyperlink" Target="https://mash-xxl.info/info/214451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ash-xxl.info/info/504560" TargetMode="External"/><Relationship Id="rId92" Type="http://schemas.openxmlformats.org/officeDocument/2006/relationships/hyperlink" Target="https://mash-xxl.info/info/2141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ash-xxl.info/info/29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5EB6D-BAAB-4FB2-B1CC-09DB1D1A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5196</Words>
  <Characters>29619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2022-02-10T02:24:00Z</dcterms:created>
  <dcterms:modified xsi:type="dcterms:W3CDTF">2022-02-10T03:14:00Z</dcterms:modified>
</cp:coreProperties>
</file>