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D3" w:rsidRPr="00E1123C" w:rsidRDefault="009B784A">
      <w:pPr>
        <w:rPr>
          <w:rFonts w:ascii="Times New Roman" w:hAnsi="Times New Roman" w:cs="Times New Roman"/>
          <w:sz w:val="28"/>
          <w:szCs w:val="28"/>
        </w:rPr>
      </w:pPr>
      <w:r w:rsidRPr="00E1123C">
        <w:rPr>
          <w:rFonts w:ascii="Times New Roman" w:hAnsi="Times New Roman" w:cs="Times New Roman"/>
          <w:sz w:val="28"/>
          <w:szCs w:val="28"/>
        </w:rPr>
        <w:t>11.02.22 гр.19-1 Охрана труда. Преподаватель Захаров Г.П.</w:t>
      </w:r>
    </w:p>
    <w:p w:rsidR="009B784A" w:rsidRPr="00E1123C" w:rsidRDefault="00E1123C">
      <w:pPr>
        <w:rPr>
          <w:rFonts w:ascii="Times New Roman" w:hAnsi="Times New Roman" w:cs="Times New Roman"/>
          <w:sz w:val="28"/>
          <w:szCs w:val="28"/>
        </w:rPr>
      </w:pPr>
      <w:r w:rsidRPr="00E1123C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E1123C">
        <w:rPr>
          <w:rFonts w:ascii="Times New Roman" w:hAnsi="Times New Roman" w:cs="Times New Roman"/>
          <w:sz w:val="28"/>
          <w:szCs w:val="28"/>
        </w:rPr>
        <w:t xml:space="preserve"> </w:t>
      </w:r>
      <w:r w:rsidR="009B784A" w:rsidRPr="00E112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B784A" w:rsidRPr="00E1123C">
        <w:rPr>
          <w:rFonts w:ascii="Times New Roman" w:hAnsi="Times New Roman" w:cs="Times New Roman"/>
          <w:sz w:val="28"/>
          <w:szCs w:val="28"/>
        </w:rPr>
        <w:t xml:space="preserve">  </w:t>
      </w:r>
      <w:r w:rsidR="009B784A" w:rsidRPr="00E1123C">
        <w:rPr>
          <w:rFonts w:ascii="Times New Roman" w:hAnsi="Times New Roman" w:cs="Times New Roman"/>
          <w:b/>
          <w:bCs/>
          <w:sz w:val="28"/>
          <w:szCs w:val="28"/>
        </w:rPr>
        <w:t>1.5. Производственный травматизм. Расследование и учет несчастных случаев на производстве.</w:t>
      </w:r>
    </w:p>
    <w:p w:rsidR="00BC5338" w:rsidRPr="00E1123C" w:rsidRDefault="009B784A" w:rsidP="009B784A">
      <w:pPr>
        <w:shd w:val="clear" w:color="auto" w:fill="FFFFFF"/>
        <w:spacing w:beforeAutospacing="1" w:after="0" w:line="34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2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Расследование</w:t>
      </w:r>
      <w:r w:rsidRPr="00E11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112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E11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112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учет</w:t>
      </w:r>
      <w:r w:rsidRPr="00E11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112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несчастных</w:t>
      </w:r>
      <w:r w:rsidRPr="00E11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112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случаев</w:t>
      </w:r>
      <w:r w:rsidRPr="00E11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112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</w:t>
      </w:r>
      <w:r w:rsidRPr="00E11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112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производстве</w:t>
      </w:r>
      <w:r w:rsidRPr="00E11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включает определение причин и выяснение обстоятельств причинения вреда здоровью сотрудника с обязательным протоколированием и сбором документов </w:t>
      </w:r>
      <w:proofErr w:type="gramStart"/>
      <w:r w:rsidRPr="00E11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E11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B784A" w:rsidRPr="00E1123C" w:rsidRDefault="009B784A" w:rsidP="009B784A">
      <w:pPr>
        <w:shd w:val="clear" w:color="auto" w:fill="FFFFFF"/>
        <w:spacing w:beforeAutospacing="1" w:after="0" w:line="34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каждому этапу дела.</w:t>
      </w:r>
    </w:p>
    <w:p w:rsidR="009B784A" w:rsidRPr="00E1123C" w:rsidRDefault="009B784A">
      <w:pPr>
        <w:rPr>
          <w:rFonts w:ascii="Times New Roman" w:hAnsi="Times New Roman" w:cs="Times New Roman"/>
          <w:sz w:val="28"/>
          <w:szCs w:val="28"/>
        </w:rPr>
      </w:pPr>
    </w:p>
    <w:p w:rsidR="009B784A" w:rsidRPr="00E1123C" w:rsidRDefault="009B784A" w:rsidP="009B784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1"/>
          <w:sz w:val="28"/>
          <w:szCs w:val="28"/>
        </w:rPr>
      </w:pPr>
      <w:r w:rsidRPr="00E1123C">
        <w:rPr>
          <w:rStyle w:val="a4"/>
          <w:rFonts w:eastAsiaTheme="majorEastAsia"/>
          <w:color w:val="111111"/>
          <w:sz w:val="28"/>
          <w:szCs w:val="28"/>
        </w:rPr>
        <w:t>Расследование несчастного случая на производстве</w:t>
      </w:r>
      <w:r w:rsidRPr="00E1123C">
        <w:rPr>
          <w:color w:val="111111"/>
          <w:sz w:val="28"/>
          <w:szCs w:val="28"/>
        </w:rPr>
        <w:t> – это выявление в установленном порядке причин, которые привели к несчастному случаю на производстве.</w:t>
      </w:r>
    </w:p>
    <w:p w:rsidR="009B784A" w:rsidRPr="00E1123C" w:rsidRDefault="009B784A" w:rsidP="009B784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1"/>
          <w:sz w:val="28"/>
          <w:szCs w:val="28"/>
        </w:rPr>
      </w:pPr>
      <w:r w:rsidRPr="00E1123C">
        <w:rPr>
          <w:color w:val="111111"/>
          <w:sz w:val="28"/>
          <w:szCs w:val="28"/>
        </w:rPr>
        <w:t> </w:t>
      </w:r>
    </w:p>
    <w:p w:rsidR="009B784A" w:rsidRPr="00E1123C" w:rsidRDefault="009B784A" w:rsidP="009B784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1"/>
          <w:sz w:val="28"/>
          <w:szCs w:val="28"/>
        </w:rPr>
      </w:pPr>
      <w:r w:rsidRPr="00E1123C">
        <w:rPr>
          <w:rStyle w:val="a4"/>
          <w:rFonts w:eastAsiaTheme="majorEastAsia"/>
          <w:color w:val="111111"/>
          <w:sz w:val="28"/>
          <w:szCs w:val="28"/>
        </w:rPr>
        <w:t>Учет несчастных случаев на производстве</w:t>
      </w:r>
      <w:r w:rsidRPr="00E1123C">
        <w:rPr>
          <w:color w:val="111111"/>
          <w:sz w:val="28"/>
          <w:szCs w:val="28"/>
        </w:rPr>
        <w:t> – это документальная фиксация каждого несчастного случая на производстве.</w:t>
      </w:r>
    </w:p>
    <w:p w:rsidR="009B784A" w:rsidRPr="00E1123C" w:rsidRDefault="009B784A" w:rsidP="009B784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1"/>
          <w:sz w:val="28"/>
          <w:szCs w:val="28"/>
        </w:rPr>
      </w:pPr>
      <w:r w:rsidRPr="00E1123C">
        <w:rPr>
          <w:color w:val="111111"/>
          <w:sz w:val="28"/>
          <w:szCs w:val="28"/>
        </w:rPr>
        <w:t> </w:t>
      </w:r>
    </w:p>
    <w:p w:rsidR="009B784A" w:rsidRPr="00E1123C" w:rsidRDefault="009B784A" w:rsidP="009B784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1"/>
          <w:sz w:val="28"/>
          <w:szCs w:val="28"/>
        </w:rPr>
      </w:pPr>
      <w:r w:rsidRPr="00E1123C">
        <w:rPr>
          <w:color w:val="111111"/>
          <w:sz w:val="28"/>
          <w:szCs w:val="28"/>
        </w:rPr>
        <w:t>Законодательство по охране груда содействует облегчению и оздоровлению условий труда, предотвращению травматизма и профессиональных заболеваний. Если несчастный случай все же произошел, закон призван содействовать выявлению и устранению его причин, а также возмещению ущерба потерпевшему.</w:t>
      </w:r>
    </w:p>
    <w:p w:rsidR="009B784A" w:rsidRPr="00E1123C" w:rsidRDefault="009B784A" w:rsidP="009B784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1"/>
          <w:sz w:val="28"/>
          <w:szCs w:val="28"/>
        </w:rPr>
      </w:pPr>
      <w:r w:rsidRPr="00E1123C">
        <w:rPr>
          <w:color w:val="111111"/>
          <w:sz w:val="28"/>
          <w:szCs w:val="28"/>
        </w:rPr>
        <w:t> </w:t>
      </w:r>
    </w:p>
    <w:p w:rsidR="009B784A" w:rsidRPr="00E1123C" w:rsidRDefault="009B784A" w:rsidP="009B784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1"/>
          <w:sz w:val="28"/>
          <w:szCs w:val="28"/>
        </w:rPr>
      </w:pPr>
      <w:r w:rsidRPr="00E1123C">
        <w:rPr>
          <w:color w:val="111111"/>
          <w:sz w:val="28"/>
          <w:szCs w:val="28"/>
        </w:rPr>
        <w:t>Порядок расследования и учета несчастных случаев на производстве определяется ст. 227-231 Трудового кодекса РФ и Положением об особенностях расследования несчастных случаев на производстве в отдельных отраслях и организациях, утвержденным постановлением Минтруда России от 24.10.2002 N 73.</w:t>
      </w:r>
    </w:p>
    <w:p w:rsidR="00BC5338" w:rsidRPr="00E1123C" w:rsidRDefault="00BC5338" w:rsidP="009B784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1"/>
          <w:sz w:val="28"/>
          <w:szCs w:val="28"/>
        </w:rPr>
      </w:pPr>
    </w:p>
    <w:p w:rsidR="009B784A" w:rsidRPr="00E1123C" w:rsidRDefault="009B784A" w:rsidP="009B784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1"/>
          <w:sz w:val="28"/>
          <w:szCs w:val="28"/>
        </w:rPr>
      </w:pPr>
      <w:proofErr w:type="gramStart"/>
      <w:r w:rsidRPr="00E1123C">
        <w:rPr>
          <w:color w:val="111111"/>
          <w:sz w:val="28"/>
          <w:szCs w:val="28"/>
        </w:rPr>
        <w:t>Расследованию и учету в соответствии со ст. 227 ТК РФ подлежат несчастные случаи, происшедшие с работниками и другими лицами, участвующими в производственной деятельности работодателя (в том числе с лицами, подлежащими обязательному социальному страхованию от несчастных случаев на производстве и профессиональных заболеваний), при исполнении ими трудовых обязанностей или выполнении какой-либо работы по поручению работодателя, а также при осуществлении иных правомерных действий</w:t>
      </w:r>
      <w:proofErr w:type="gramEnd"/>
      <w:r w:rsidRPr="00E1123C">
        <w:rPr>
          <w:color w:val="111111"/>
          <w:sz w:val="28"/>
          <w:szCs w:val="28"/>
        </w:rPr>
        <w:t xml:space="preserve">, </w:t>
      </w:r>
      <w:proofErr w:type="gramStart"/>
      <w:r w:rsidRPr="00E1123C">
        <w:rPr>
          <w:color w:val="111111"/>
          <w:sz w:val="28"/>
          <w:szCs w:val="28"/>
        </w:rPr>
        <w:t xml:space="preserve">обусловленных трудовыми отношениями с работодателем либо совершаемых в его интересах, повлекшие за собой необходимость перевода </w:t>
      </w:r>
      <w:r w:rsidRPr="00E1123C">
        <w:rPr>
          <w:color w:val="111111"/>
          <w:sz w:val="28"/>
          <w:szCs w:val="28"/>
        </w:rPr>
        <w:lastRenderedPageBreak/>
        <w:t>пострадавших на другую работу, временную или стойкую утрату ими трудоспособности либо смерть пострадавших.</w:t>
      </w:r>
      <w:proofErr w:type="gramEnd"/>
    </w:p>
    <w:p w:rsidR="009B784A" w:rsidRPr="00E1123C" w:rsidRDefault="009B784A" w:rsidP="009B784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1"/>
          <w:sz w:val="28"/>
          <w:szCs w:val="28"/>
        </w:rPr>
      </w:pPr>
      <w:r w:rsidRPr="00E1123C">
        <w:rPr>
          <w:rStyle w:val="a4"/>
          <w:rFonts w:eastAsiaTheme="majorEastAsia"/>
          <w:color w:val="111111"/>
          <w:sz w:val="28"/>
          <w:szCs w:val="28"/>
        </w:rPr>
        <w:t>К лицам, участвующим в производственной деятельности работодателя относятся:</w:t>
      </w:r>
    </w:p>
    <w:p w:rsidR="009B784A" w:rsidRPr="00E1123C" w:rsidRDefault="009B784A" w:rsidP="009B78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E1123C">
        <w:rPr>
          <w:rFonts w:ascii="Times New Roman" w:hAnsi="Times New Roman" w:cs="Times New Roman"/>
          <w:color w:val="111111"/>
          <w:sz w:val="28"/>
          <w:szCs w:val="28"/>
        </w:rPr>
        <w:t>Работники, исполняющие свои обязанности по трудовому договору.</w:t>
      </w:r>
    </w:p>
    <w:p w:rsidR="009B784A" w:rsidRPr="00E1123C" w:rsidRDefault="009B784A" w:rsidP="009B78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E1123C">
        <w:rPr>
          <w:rFonts w:ascii="Times New Roman" w:hAnsi="Times New Roman" w:cs="Times New Roman"/>
          <w:color w:val="111111"/>
          <w:sz w:val="28"/>
          <w:szCs w:val="28"/>
        </w:rPr>
        <w:t>Работники и другие лица, получающие образование в соответствии с ученическим договором.</w:t>
      </w:r>
    </w:p>
    <w:p w:rsidR="009B784A" w:rsidRPr="00E1123C" w:rsidRDefault="009B784A" w:rsidP="009B78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E1123C">
        <w:rPr>
          <w:rFonts w:ascii="Times New Roman" w:hAnsi="Times New Roman" w:cs="Times New Roman"/>
          <w:color w:val="111111"/>
          <w:sz w:val="28"/>
          <w:szCs w:val="28"/>
        </w:rPr>
        <w:t>Обучающиеся</w:t>
      </w:r>
      <w:proofErr w:type="gramEnd"/>
      <w:r w:rsidRPr="00E1123C">
        <w:rPr>
          <w:rFonts w:ascii="Times New Roman" w:hAnsi="Times New Roman" w:cs="Times New Roman"/>
          <w:color w:val="111111"/>
          <w:sz w:val="28"/>
          <w:szCs w:val="28"/>
        </w:rPr>
        <w:t>, проходящие производственную практику.</w:t>
      </w:r>
    </w:p>
    <w:p w:rsidR="009B784A" w:rsidRPr="00E1123C" w:rsidRDefault="009B784A" w:rsidP="009B78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E1123C">
        <w:rPr>
          <w:rFonts w:ascii="Times New Roman" w:hAnsi="Times New Roman" w:cs="Times New Roman"/>
          <w:color w:val="111111"/>
          <w:sz w:val="28"/>
          <w:szCs w:val="28"/>
        </w:rPr>
        <w:t>Лица, страдающие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рекомендациями.</w:t>
      </w:r>
    </w:p>
    <w:p w:rsidR="009B784A" w:rsidRPr="00E1123C" w:rsidRDefault="009B784A" w:rsidP="009B78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E1123C">
        <w:rPr>
          <w:rFonts w:ascii="Times New Roman" w:hAnsi="Times New Roman" w:cs="Times New Roman"/>
          <w:color w:val="111111"/>
          <w:sz w:val="28"/>
          <w:szCs w:val="28"/>
        </w:rPr>
        <w:t>Лица, осужденные к лишению свободы и привлекаемые к труду.</w:t>
      </w:r>
    </w:p>
    <w:p w:rsidR="009B784A" w:rsidRPr="00E1123C" w:rsidRDefault="009B784A" w:rsidP="009B78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E1123C">
        <w:rPr>
          <w:rFonts w:ascii="Times New Roman" w:hAnsi="Times New Roman" w:cs="Times New Roman"/>
          <w:color w:val="111111"/>
          <w:sz w:val="28"/>
          <w:szCs w:val="28"/>
        </w:rPr>
        <w:t>Лица, привлекаемые в установленном порядке к выполнению общественно-полезных работ.</w:t>
      </w:r>
    </w:p>
    <w:p w:rsidR="009B784A" w:rsidRPr="00E1123C" w:rsidRDefault="009B784A" w:rsidP="009B78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E1123C">
        <w:rPr>
          <w:rFonts w:ascii="Times New Roman" w:hAnsi="Times New Roman" w:cs="Times New Roman"/>
          <w:color w:val="111111"/>
          <w:sz w:val="28"/>
          <w:szCs w:val="28"/>
        </w:rPr>
        <w:t>Члены производственных кооперативов и члены крестьянских (фермерских) хозяйств, принимающие личное трудовое участие в их деятельности.</w:t>
      </w:r>
    </w:p>
    <w:p w:rsidR="009B784A" w:rsidRPr="00E1123C" w:rsidRDefault="009B784A" w:rsidP="009B784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1"/>
          <w:sz w:val="28"/>
          <w:szCs w:val="28"/>
        </w:rPr>
      </w:pPr>
      <w:r w:rsidRPr="00E1123C">
        <w:rPr>
          <w:rStyle w:val="a4"/>
          <w:rFonts w:eastAsiaTheme="majorEastAsia"/>
          <w:color w:val="111111"/>
          <w:sz w:val="28"/>
          <w:szCs w:val="28"/>
        </w:rPr>
        <w:t>Несчастным случаем на производстве могут быть:</w:t>
      </w:r>
    </w:p>
    <w:p w:rsidR="009B784A" w:rsidRPr="00E1123C" w:rsidRDefault="009B784A" w:rsidP="009B78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E1123C">
        <w:rPr>
          <w:rFonts w:ascii="Times New Roman" w:hAnsi="Times New Roman" w:cs="Times New Roman"/>
          <w:color w:val="111111"/>
          <w:sz w:val="28"/>
          <w:szCs w:val="28"/>
        </w:rPr>
        <w:t>Телесные повреждения (травмы), в том числе нанесенные другим лицом.</w:t>
      </w:r>
    </w:p>
    <w:p w:rsidR="009B784A" w:rsidRPr="00E1123C" w:rsidRDefault="009B784A" w:rsidP="009B78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E1123C">
        <w:rPr>
          <w:rFonts w:ascii="Times New Roman" w:hAnsi="Times New Roman" w:cs="Times New Roman"/>
          <w:color w:val="111111"/>
          <w:sz w:val="28"/>
          <w:szCs w:val="28"/>
        </w:rPr>
        <w:t>Тепловой удар, ожог, обморожение, утопление.</w:t>
      </w:r>
    </w:p>
    <w:p w:rsidR="009B784A" w:rsidRPr="00E1123C" w:rsidRDefault="009B784A" w:rsidP="009B78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E1123C">
        <w:rPr>
          <w:rFonts w:ascii="Times New Roman" w:hAnsi="Times New Roman" w:cs="Times New Roman"/>
          <w:color w:val="111111"/>
          <w:sz w:val="28"/>
          <w:szCs w:val="28"/>
        </w:rPr>
        <w:t>Поражение электрическим током, молнией, излучением.</w:t>
      </w:r>
    </w:p>
    <w:p w:rsidR="009B784A" w:rsidRPr="00E1123C" w:rsidRDefault="009B784A" w:rsidP="009B78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E1123C">
        <w:rPr>
          <w:rFonts w:ascii="Times New Roman" w:hAnsi="Times New Roman" w:cs="Times New Roman"/>
          <w:color w:val="111111"/>
          <w:sz w:val="28"/>
          <w:szCs w:val="28"/>
        </w:rPr>
        <w:t>Укусы и другие телесные повреждения, нанесенные животными и насекомыми.</w:t>
      </w:r>
    </w:p>
    <w:p w:rsidR="009B784A" w:rsidRPr="00E1123C" w:rsidRDefault="009B784A" w:rsidP="009B78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E1123C">
        <w:rPr>
          <w:rFonts w:ascii="Times New Roman" w:hAnsi="Times New Roman" w:cs="Times New Roman"/>
          <w:color w:val="111111"/>
          <w:sz w:val="28"/>
          <w:szCs w:val="28"/>
        </w:rPr>
        <w:t>Повреждения вследствие взрывов, аварий, разрушения зданий, сооружений и конструкций, стихийных бедствий и других чрезвычайных обстоятельств.</w:t>
      </w:r>
    </w:p>
    <w:p w:rsidR="009B784A" w:rsidRPr="00E1123C" w:rsidRDefault="009B784A" w:rsidP="009B78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E1123C">
        <w:rPr>
          <w:rFonts w:ascii="Times New Roman" w:hAnsi="Times New Roman" w:cs="Times New Roman"/>
          <w:color w:val="111111"/>
          <w:sz w:val="28"/>
          <w:szCs w:val="28"/>
        </w:rPr>
        <w:t>Иные повреждения здоровья, обусловленные воздействием внешних факторов. </w:t>
      </w:r>
    </w:p>
    <w:p w:rsidR="009B784A" w:rsidRPr="00E1123C" w:rsidRDefault="009B784A" w:rsidP="009B784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1"/>
          <w:sz w:val="28"/>
          <w:szCs w:val="28"/>
        </w:rPr>
      </w:pPr>
      <w:r w:rsidRPr="00E1123C">
        <w:rPr>
          <w:color w:val="111111"/>
          <w:sz w:val="28"/>
          <w:szCs w:val="28"/>
        </w:rPr>
        <w:t>Необходимо отметить, что не все несчастные случаи, можно ква</w:t>
      </w:r>
      <w:r w:rsidRPr="00E1123C">
        <w:rPr>
          <w:color w:val="111111"/>
          <w:sz w:val="28"/>
          <w:szCs w:val="28"/>
        </w:rPr>
        <w:softHyphen/>
        <w:t>лифицировать как несчастные случаи на производстве. В некоторых ситуациях могут иметь место несчастные случаи, не связанные с про</w:t>
      </w:r>
      <w:r w:rsidRPr="00E1123C">
        <w:rPr>
          <w:color w:val="111111"/>
          <w:sz w:val="28"/>
          <w:szCs w:val="28"/>
        </w:rPr>
        <w:softHyphen/>
        <w:t>изводством. Расследование и того, и другого несчастного случая осуществляется одинаково, разница заключается в порядке оформления и учета.</w:t>
      </w:r>
    </w:p>
    <w:p w:rsidR="009B784A" w:rsidRPr="00E1123C" w:rsidRDefault="009B784A" w:rsidP="009B784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1"/>
          <w:sz w:val="28"/>
          <w:szCs w:val="28"/>
        </w:rPr>
      </w:pPr>
      <w:r w:rsidRPr="00E1123C">
        <w:rPr>
          <w:rStyle w:val="a4"/>
          <w:rFonts w:eastAsiaTheme="majorEastAsia"/>
          <w:color w:val="111111"/>
          <w:sz w:val="28"/>
          <w:szCs w:val="28"/>
        </w:rPr>
        <w:lastRenderedPageBreak/>
        <w:t>Несчастным случаем на производстве является случай, если он произошел:</w:t>
      </w:r>
    </w:p>
    <w:p w:rsidR="009B784A" w:rsidRPr="00E1123C" w:rsidRDefault="009B784A" w:rsidP="009B78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E1123C">
        <w:rPr>
          <w:rFonts w:ascii="Times New Roman" w:hAnsi="Times New Roman" w:cs="Times New Roman"/>
          <w:color w:val="111111"/>
          <w:sz w:val="28"/>
          <w:szCs w:val="28"/>
        </w:rPr>
        <w:t>в течение рабочего времени на территории работодателя либо в ином месте выполнения работы, в том числе во время установлен</w:t>
      </w:r>
      <w:r w:rsidRPr="00E1123C">
        <w:rPr>
          <w:rFonts w:ascii="Times New Roman" w:hAnsi="Times New Roman" w:cs="Times New Roman"/>
          <w:color w:val="111111"/>
          <w:sz w:val="28"/>
          <w:szCs w:val="28"/>
        </w:rPr>
        <w:softHyphen/>
        <w:t xml:space="preserve">ных перерывов, а также в течение времени, необходимого для приведения в порядок орудий производства и одежды, выполнения других предусмотренных правилами внутреннего трудового распорядка действий перед началом и после окончания работы, или при выполнении работы за </w:t>
      </w:r>
      <w:proofErr w:type="gramStart"/>
      <w:r w:rsidRPr="00E1123C">
        <w:rPr>
          <w:rFonts w:ascii="Times New Roman" w:hAnsi="Times New Roman" w:cs="Times New Roman"/>
          <w:color w:val="111111"/>
          <w:sz w:val="28"/>
          <w:szCs w:val="28"/>
        </w:rPr>
        <w:t>пределами</w:t>
      </w:r>
      <w:proofErr w:type="gramEnd"/>
      <w:r w:rsidRPr="00E1123C">
        <w:rPr>
          <w:rFonts w:ascii="Times New Roman" w:hAnsi="Times New Roman" w:cs="Times New Roman"/>
          <w:color w:val="111111"/>
          <w:sz w:val="28"/>
          <w:szCs w:val="28"/>
        </w:rPr>
        <w:t xml:space="preserve"> установленной для работника продолжительности рабочего времени, в выходные и нерабочие праздничные дни;</w:t>
      </w:r>
    </w:p>
    <w:p w:rsidR="009B784A" w:rsidRPr="00E1123C" w:rsidRDefault="009B784A" w:rsidP="009B78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E1123C">
        <w:rPr>
          <w:rFonts w:ascii="Times New Roman" w:hAnsi="Times New Roman" w:cs="Times New Roman"/>
          <w:color w:val="111111"/>
          <w:sz w:val="28"/>
          <w:szCs w:val="28"/>
        </w:rPr>
        <w:t>при следовании к месту выполнения работы или с работы на транспортном средстве, предоставленном работодателем (его представителем), либо на личном транспортном средстве в случае использования личного транспортного средства в производственных (служебных) целях по распоряжению работодателя (его представителя) или по соглашению сторон трудового договора;</w:t>
      </w:r>
    </w:p>
    <w:p w:rsidR="009B784A" w:rsidRPr="00E1123C" w:rsidRDefault="009B784A" w:rsidP="009B78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E1123C">
        <w:rPr>
          <w:rFonts w:ascii="Times New Roman" w:hAnsi="Times New Roman" w:cs="Times New Roman"/>
          <w:color w:val="111111"/>
          <w:sz w:val="28"/>
          <w:szCs w:val="28"/>
        </w:rPr>
        <w:t>при следовании к месту служебной командировки и обратно, во время служебных поездок на общественном или служебном транспорте, а также при следовании по распоряжению работодателя (его представителя) к месту выполнения работы (поручения) и обратно, в том числе пешком;</w:t>
      </w:r>
    </w:p>
    <w:p w:rsidR="009B784A" w:rsidRPr="00E1123C" w:rsidRDefault="009B784A" w:rsidP="009B78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E1123C">
        <w:rPr>
          <w:rFonts w:ascii="Times New Roman" w:hAnsi="Times New Roman" w:cs="Times New Roman"/>
          <w:color w:val="111111"/>
          <w:sz w:val="28"/>
          <w:szCs w:val="28"/>
        </w:rPr>
        <w:t>при следовании на транспортном средстве в качестве сменщика во время междусменного отдыха (водитель-сменщик на транспорт</w:t>
      </w:r>
      <w:r w:rsidRPr="00E1123C">
        <w:rPr>
          <w:rFonts w:ascii="Times New Roman" w:hAnsi="Times New Roman" w:cs="Times New Roman"/>
          <w:color w:val="111111"/>
          <w:sz w:val="28"/>
          <w:szCs w:val="28"/>
        </w:rPr>
        <w:softHyphen/>
        <w:t>ном средстве, проводник или механик рефрижераторной секции в поезде, член бригады почтового вагона и другие);</w:t>
      </w:r>
    </w:p>
    <w:p w:rsidR="009B784A" w:rsidRPr="00E1123C" w:rsidRDefault="009B784A" w:rsidP="009B78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E1123C">
        <w:rPr>
          <w:rFonts w:ascii="Times New Roman" w:hAnsi="Times New Roman" w:cs="Times New Roman"/>
          <w:color w:val="111111"/>
          <w:sz w:val="28"/>
          <w:szCs w:val="28"/>
        </w:rPr>
        <w:t>при работе вахтовым методом во время междусменного отдыха, а также при нахождении на судне (воздушном, морском, речном) в свободное от вахты и судовых работ время;</w:t>
      </w:r>
    </w:p>
    <w:p w:rsidR="009B784A" w:rsidRPr="00E1123C" w:rsidRDefault="009B784A" w:rsidP="009B78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E1123C">
        <w:rPr>
          <w:rFonts w:ascii="Times New Roman" w:hAnsi="Times New Roman" w:cs="Times New Roman"/>
          <w:color w:val="111111"/>
          <w:sz w:val="28"/>
          <w:szCs w:val="28"/>
        </w:rPr>
        <w:t>при привлечении работника в установленном порядке к участию в работах по предотвращению</w:t>
      </w:r>
      <w:proofErr w:type="gramEnd"/>
      <w:r w:rsidRPr="00E1123C">
        <w:rPr>
          <w:rFonts w:ascii="Times New Roman" w:hAnsi="Times New Roman" w:cs="Times New Roman"/>
          <w:color w:val="111111"/>
          <w:sz w:val="28"/>
          <w:szCs w:val="28"/>
        </w:rPr>
        <w:t xml:space="preserve"> катастрофы, аварии или иных чрезвычайных обстоятельств либо в работах по ликвидации их последствий;</w:t>
      </w:r>
    </w:p>
    <w:p w:rsidR="009B784A" w:rsidRPr="00E1123C" w:rsidRDefault="009B784A" w:rsidP="009B78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E1123C">
        <w:rPr>
          <w:rFonts w:ascii="Times New Roman" w:hAnsi="Times New Roman" w:cs="Times New Roman"/>
          <w:color w:val="111111"/>
          <w:sz w:val="28"/>
          <w:szCs w:val="28"/>
        </w:rPr>
        <w:t>при осуществлении иных правомерных действий, обусловлен</w:t>
      </w:r>
      <w:r w:rsidRPr="00E1123C">
        <w:rPr>
          <w:rFonts w:ascii="Times New Roman" w:hAnsi="Times New Roman" w:cs="Times New Roman"/>
          <w:color w:val="111111"/>
          <w:sz w:val="28"/>
          <w:szCs w:val="28"/>
        </w:rPr>
        <w:softHyphen/>
        <w:t>ных трудовыми отношениями с работодателем либо совершаемых в его интересах, в том числе действий, направленных на предотвращение катастрофы, аварии или несчастного случая.</w:t>
      </w:r>
    </w:p>
    <w:p w:rsidR="009B784A" w:rsidRPr="00E1123C" w:rsidRDefault="009B784A" w:rsidP="009B784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1"/>
          <w:sz w:val="28"/>
          <w:szCs w:val="28"/>
        </w:rPr>
      </w:pPr>
      <w:r w:rsidRPr="00E1123C">
        <w:rPr>
          <w:color w:val="111111"/>
          <w:sz w:val="28"/>
          <w:szCs w:val="28"/>
        </w:rPr>
        <w:lastRenderedPageBreak/>
        <w:t>В последнем случае необходимо будет доказать, что действие хотя и не входило в трудовые обязанности работника, но совершалось по поручению работодателя, а не по инициативе самого работника, за исключением действий, направленных на предотвращение аварии или несчастного случая.</w:t>
      </w:r>
    </w:p>
    <w:p w:rsidR="009B784A" w:rsidRPr="00E1123C" w:rsidRDefault="009B784A" w:rsidP="009B784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1"/>
          <w:sz w:val="28"/>
          <w:szCs w:val="28"/>
        </w:rPr>
      </w:pPr>
      <w:r w:rsidRPr="00E1123C">
        <w:rPr>
          <w:rStyle w:val="a4"/>
          <w:rFonts w:eastAsiaTheme="majorEastAsia"/>
          <w:color w:val="111111"/>
          <w:sz w:val="28"/>
          <w:szCs w:val="28"/>
        </w:rPr>
        <w:t>Несчастный случай считается не связанным с производством, если он произошел:</w:t>
      </w:r>
    </w:p>
    <w:p w:rsidR="009B784A" w:rsidRPr="00E1123C" w:rsidRDefault="009B784A" w:rsidP="009B78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E1123C">
        <w:rPr>
          <w:rFonts w:ascii="Times New Roman" w:hAnsi="Times New Roman" w:cs="Times New Roman"/>
          <w:color w:val="111111"/>
          <w:sz w:val="28"/>
          <w:szCs w:val="28"/>
        </w:rPr>
        <w:t>в результате смерти вследствие общего заболевания или самоубийства, подтвержденной в установленном порядке учреждением здравоохранения и следственными органами;</w:t>
      </w:r>
    </w:p>
    <w:p w:rsidR="009B784A" w:rsidRPr="00E1123C" w:rsidRDefault="009B784A" w:rsidP="009B78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E1123C">
        <w:rPr>
          <w:rFonts w:ascii="Times New Roman" w:hAnsi="Times New Roman" w:cs="Times New Roman"/>
          <w:color w:val="111111"/>
          <w:sz w:val="28"/>
          <w:szCs w:val="28"/>
        </w:rPr>
        <w:t>в результате смерти или повреждения здоровья, единственной причиной которых явилось, по заключению учреждениями здравоохранения, алкогольное, наркотическое или токсическое опьянение (отравление) работника, не связанное с нарушением технологического процесса, где используются технические спирты, наркотические и другие аналогичные вещества;</w:t>
      </w:r>
    </w:p>
    <w:p w:rsidR="009B784A" w:rsidRPr="00E1123C" w:rsidRDefault="009B784A" w:rsidP="009B78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E1123C">
        <w:rPr>
          <w:rFonts w:ascii="Times New Roman" w:hAnsi="Times New Roman" w:cs="Times New Roman"/>
          <w:color w:val="111111"/>
          <w:sz w:val="28"/>
          <w:szCs w:val="28"/>
        </w:rPr>
        <w:t>в результате совершения пострадавшим проступка, содержащего по заключению правоохранительных органов признаки уголовно наказуемого деяния. </w:t>
      </w:r>
    </w:p>
    <w:p w:rsidR="009B784A" w:rsidRPr="00E1123C" w:rsidRDefault="009B784A" w:rsidP="009B784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1"/>
          <w:sz w:val="28"/>
          <w:szCs w:val="28"/>
        </w:rPr>
      </w:pPr>
      <w:r w:rsidRPr="00E1123C">
        <w:rPr>
          <w:color w:val="111111"/>
          <w:sz w:val="28"/>
          <w:szCs w:val="28"/>
        </w:rPr>
        <w:t xml:space="preserve">Решение о квалификации несчастного случая, происшедшего при совершении пострадавшим </w:t>
      </w:r>
      <w:proofErr w:type="gramStart"/>
      <w:r w:rsidRPr="00E1123C">
        <w:rPr>
          <w:color w:val="111111"/>
          <w:sz w:val="28"/>
          <w:szCs w:val="28"/>
        </w:rPr>
        <w:t>действий, содержащих признаки уголовного правонарушения принимаются</w:t>
      </w:r>
      <w:proofErr w:type="gramEnd"/>
      <w:r w:rsidRPr="00E1123C">
        <w:rPr>
          <w:color w:val="111111"/>
          <w:sz w:val="28"/>
          <w:szCs w:val="28"/>
        </w:rPr>
        <w:t xml:space="preserve"> комиссией с учетом официальных постановлений (решений) правоохранительных органов, квалифицирующих указанные действия. До получения указанного решения председателем комиссии оформление материалов расследования несчастного случая временно приостанавливается.</w:t>
      </w:r>
    </w:p>
    <w:p w:rsidR="009B784A" w:rsidRPr="00E1123C" w:rsidRDefault="009B784A" w:rsidP="009B784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1"/>
          <w:sz w:val="28"/>
          <w:szCs w:val="28"/>
        </w:rPr>
      </w:pPr>
      <w:r w:rsidRPr="00E1123C">
        <w:rPr>
          <w:color w:val="111111"/>
          <w:sz w:val="28"/>
          <w:szCs w:val="28"/>
        </w:rPr>
        <w:t> </w:t>
      </w:r>
    </w:p>
    <w:p w:rsidR="00BC5338" w:rsidRPr="00E1123C" w:rsidRDefault="009B784A" w:rsidP="009B784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1"/>
          <w:sz w:val="28"/>
          <w:szCs w:val="28"/>
        </w:rPr>
      </w:pPr>
      <w:r w:rsidRPr="00E1123C">
        <w:rPr>
          <w:color w:val="111111"/>
          <w:sz w:val="28"/>
          <w:szCs w:val="28"/>
        </w:rPr>
        <w:t>Несчастный случай на производстве является страховым случаем, если он произошел с работником, подлежащим обязательному социальному страхованию от несчастных случаев на производстве и профессиональных заболеваний, т.е. с лицами, работающими по трудовому договору или по гражданско-правовому договору, в котором установлено, что обязанностью одной из сторон является уплата страховых взносов.</w:t>
      </w:r>
    </w:p>
    <w:p w:rsidR="00BC5338" w:rsidRPr="00E1123C" w:rsidRDefault="00BC5338" w:rsidP="009B784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1"/>
          <w:sz w:val="28"/>
          <w:szCs w:val="28"/>
        </w:rPr>
      </w:pPr>
    </w:p>
    <w:p w:rsidR="009B784A" w:rsidRPr="00E1123C" w:rsidRDefault="009B784A" w:rsidP="009B784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1"/>
          <w:sz w:val="28"/>
          <w:szCs w:val="28"/>
        </w:rPr>
      </w:pPr>
      <w:proofErr w:type="gramStart"/>
      <w:r w:rsidRPr="00E1123C">
        <w:rPr>
          <w:color w:val="111111"/>
          <w:sz w:val="28"/>
          <w:szCs w:val="28"/>
        </w:rPr>
        <w:t xml:space="preserve">Контроль за соблюдением работодателями (юридическими и физическими лицами) установленного порядка расследования, оформления и учета несчастных случаев на производстве в подчиненных (подведомственных) организациях осуществляется в соответствии со ст. 353 Трудового кодекса РФ федеральными органами исполнительной власти, органами </w:t>
      </w:r>
      <w:r w:rsidRPr="00E1123C">
        <w:rPr>
          <w:color w:val="111111"/>
          <w:sz w:val="28"/>
          <w:szCs w:val="28"/>
        </w:rPr>
        <w:lastRenderedPageBreak/>
        <w:t>исполнительной власти субъектов Российской Федерации и органами местного самоуправления, а также профессиональными союзами и состоящими в их ведении инспекторами труда в отношении организаций, в</w:t>
      </w:r>
      <w:proofErr w:type="gramEnd"/>
      <w:r w:rsidRPr="00E1123C">
        <w:rPr>
          <w:color w:val="111111"/>
          <w:sz w:val="28"/>
          <w:szCs w:val="28"/>
        </w:rPr>
        <w:t xml:space="preserve"> которых имеются первичные органы этих про</w:t>
      </w:r>
      <w:r w:rsidRPr="00E1123C">
        <w:rPr>
          <w:color w:val="111111"/>
          <w:sz w:val="28"/>
          <w:szCs w:val="28"/>
        </w:rPr>
        <w:softHyphen/>
        <w:t>фессиональных союзов.</w:t>
      </w:r>
    </w:p>
    <w:p w:rsidR="009B784A" w:rsidRPr="00E1123C" w:rsidRDefault="009B784A" w:rsidP="009B784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1"/>
          <w:sz w:val="28"/>
          <w:szCs w:val="28"/>
        </w:rPr>
      </w:pPr>
      <w:r w:rsidRPr="00E1123C">
        <w:rPr>
          <w:color w:val="111111"/>
          <w:sz w:val="28"/>
          <w:szCs w:val="28"/>
        </w:rPr>
        <w:t> </w:t>
      </w:r>
    </w:p>
    <w:p w:rsidR="009B784A" w:rsidRPr="00E1123C" w:rsidRDefault="009B784A" w:rsidP="009B784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1"/>
          <w:sz w:val="28"/>
          <w:szCs w:val="28"/>
        </w:rPr>
      </w:pPr>
      <w:r w:rsidRPr="00E1123C">
        <w:rPr>
          <w:color w:val="111111"/>
          <w:sz w:val="28"/>
          <w:szCs w:val="28"/>
        </w:rPr>
        <w:t>Государственный контроль (надзор) за соблюдением установлен</w:t>
      </w:r>
      <w:r w:rsidRPr="00E1123C">
        <w:rPr>
          <w:color w:val="111111"/>
          <w:sz w:val="28"/>
          <w:szCs w:val="28"/>
        </w:rPr>
        <w:softHyphen/>
        <w:t>ного порядка расследования, оформления и учета несчастных случаев на производстве осуществляется федеральной инспекцией труда.</w:t>
      </w:r>
    </w:p>
    <w:p w:rsidR="009B784A" w:rsidRPr="00E1123C" w:rsidRDefault="00475724" w:rsidP="009B784A">
      <w:pPr>
        <w:shd w:val="clear" w:color="auto" w:fill="FFFFFF"/>
        <w:rPr>
          <w:rFonts w:ascii="Times New Roman" w:hAnsi="Times New Roman" w:cs="Times New Roman"/>
          <w:color w:val="3E474C"/>
          <w:sz w:val="28"/>
          <w:szCs w:val="28"/>
        </w:rPr>
      </w:pPr>
      <w:r w:rsidRPr="00475724">
        <w:rPr>
          <w:rFonts w:ascii="Times New Roman" w:hAnsi="Times New Roman" w:cs="Times New Roman"/>
          <w:color w:val="3E474C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9B784A" w:rsidRPr="00E1123C" w:rsidRDefault="009B784A" w:rsidP="009B784A">
      <w:pPr>
        <w:shd w:val="clear" w:color="auto" w:fill="FFFFFF"/>
        <w:spacing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</w:p>
    <w:p w:rsidR="009B784A" w:rsidRPr="00E1123C" w:rsidRDefault="009B784A" w:rsidP="009B784A">
      <w:pPr>
        <w:shd w:val="clear" w:color="auto" w:fill="FFFFFF"/>
        <w:spacing w:line="360" w:lineRule="atLeast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E1123C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Постановление Минтруда России от 24.10.2002 N 73</w:t>
      </w:r>
    </w:p>
    <w:p w:rsidR="009B784A" w:rsidRDefault="009B784A" w:rsidP="009B784A">
      <w:pPr>
        <w:shd w:val="clear" w:color="auto" w:fill="FFFFFF"/>
        <w:spacing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E1123C">
        <w:rPr>
          <w:rFonts w:ascii="Times New Roman" w:hAnsi="Times New Roman" w:cs="Times New Roman"/>
          <w:color w:val="111111"/>
          <w:sz w:val="28"/>
          <w:szCs w:val="28"/>
        </w:rPr>
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</w:r>
    </w:p>
    <w:p w:rsidR="00D839EE" w:rsidRPr="00877544" w:rsidRDefault="00D839EE" w:rsidP="009B784A">
      <w:pPr>
        <w:shd w:val="clear" w:color="auto" w:fill="FFFFFF"/>
        <w:spacing w:line="360" w:lineRule="atLeast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77544">
        <w:rPr>
          <w:rFonts w:ascii="Times New Roman" w:hAnsi="Times New Roman" w:cs="Times New Roman"/>
          <w:b/>
          <w:color w:val="111111"/>
          <w:sz w:val="28"/>
          <w:szCs w:val="28"/>
        </w:rPr>
        <w:t>Тема 2</w:t>
      </w:r>
      <w:proofErr w:type="gramStart"/>
      <w:r w:rsidRPr="0087754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:</w:t>
      </w:r>
      <w:proofErr w:type="gramEnd"/>
      <w:r w:rsidRPr="0087754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Расследование </w:t>
      </w:r>
      <w:r w:rsidR="001D66AF" w:rsidRPr="00877544">
        <w:rPr>
          <w:rFonts w:ascii="Times New Roman" w:hAnsi="Times New Roman" w:cs="Times New Roman"/>
          <w:b/>
          <w:color w:val="111111"/>
          <w:sz w:val="28"/>
          <w:szCs w:val="28"/>
        </w:rPr>
        <w:t>несчастных случаев на производстве.</w:t>
      </w:r>
    </w:p>
    <w:p w:rsidR="001D66AF" w:rsidRDefault="001D66AF" w:rsidP="001D66AF">
      <w:pPr>
        <w:shd w:val="clear" w:color="auto" w:fill="FFFFFF"/>
        <w:rPr>
          <w:rFonts w:ascii="Helvetica" w:hAnsi="Helvetica" w:cs="Helvetica"/>
          <w:color w:val="3E474C"/>
          <w:sz w:val="25"/>
          <w:szCs w:val="25"/>
        </w:rPr>
      </w:pP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Правильное и своевременное расследование каждого несчастного случая на производстве позволяет выявить причины травматизма и осуществить профилактические меры, решить вопрос об ответственности виновных и о возмещении ущерба пострадавшим.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Порядок расследования и учета несчастных случаев на производстве установлен ст. 227-231 Трудового кодекса РФ и Положением об особенностях расследования несчастных случаев на производстве в отдельных отраслях и организациях, </w:t>
      </w:r>
      <w:proofErr w:type="gramStart"/>
      <w:r>
        <w:rPr>
          <w:rFonts w:ascii="Arial" w:hAnsi="Arial" w:cs="Arial"/>
          <w:color w:val="111111"/>
          <w:sz w:val="22"/>
          <w:szCs w:val="22"/>
        </w:rPr>
        <w:t>утвержденное</w:t>
      </w:r>
      <w:proofErr w:type="gramEnd"/>
      <w:r>
        <w:rPr>
          <w:rFonts w:ascii="Arial" w:hAnsi="Arial" w:cs="Arial"/>
          <w:color w:val="111111"/>
          <w:sz w:val="22"/>
          <w:szCs w:val="22"/>
        </w:rPr>
        <w:t xml:space="preserve"> постановлением Минтруда России от 24.10.2002 N 73.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Расследование несчастного случая на производстве является обязанностью работодателя той организации, где произошел несчастный случай, независимо от того, было ли лицо работником этой организации. При этом:</w:t>
      </w:r>
    </w:p>
    <w:p w:rsidR="001D66AF" w:rsidRDefault="001D66AF" w:rsidP="001D66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Несчастный случай, происшедший с работником, </w:t>
      </w:r>
      <w:proofErr w:type="gramStart"/>
      <w:r>
        <w:rPr>
          <w:rFonts w:ascii="Arial" w:hAnsi="Arial" w:cs="Arial"/>
          <w:color w:val="111111"/>
        </w:rPr>
        <w:t>направленными</w:t>
      </w:r>
      <w:proofErr w:type="gramEnd"/>
      <w:r>
        <w:rPr>
          <w:rFonts w:ascii="Arial" w:hAnsi="Arial" w:cs="Arial"/>
          <w:color w:val="111111"/>
        </w:rPr>
        <w:t xml:space="preserve"> для выполнения работы к другому работодателю и работавшим там под его руководством и контролем, расследуются комиссией, формируемой и возглавляемой работодателем, у которого произошел несчастный случай.</w:t>
      </w:r>
    </w:p>
    <w:p w:rsidR="001D66AF" w:rsidRDefault="001D66AF" w:rsidP="001D66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Несчастный случай, происшедший с работником при выполнении работы по совместительству, расследуется и учитывается по месту, где производилась </w:t>
      </w:r>
      <w:r>
        <w:rPr>
          <w:rFonts w:ascii="Arial" w:hAnsi="Arial" w:cs="Arial"/>
          <w:color w:val="111111"/>
        </w:rPr>
        <w:lastRenderedPageBreak/>
        <w:t>работа по совместительству, а комиссия, проводившая расследование, информирует о результатах расследования и сделанных выводах работодателя по месту основной работы пострадавшего.</w:t>
      </w:r>
    </w:p>
    <w:p w:rsidR="001D66AF" w:rsidRDefault="001D66AF" w:rsidP="001D66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Несчастные случаи, происшедшие на территории организации с работниками сторонних организаций и другими лицами при исполнении ими трудовых обязанностей или задания направившего их рабо</w:t>
      </w:r>
      <w:r>
        <w:rPr>
          <w:rFonts w:ascii="Arial" w:hAnsi="Arial" w:cs="Arial"/>
          <w:color w:val="111111"/>
        </w:rPr>
        <w:softHyphen/>
        <w:t>тодателя, расследуются комиссией, формируемой и возглавляемой этим работодателем. При необходимости в состав комиссии могут включаться представители организации, за которой закреплена данная территория на правах владения или аренды.</w:t>
      </w:r>
    </w:p>
    <w:p w:rsidR="001D66AF" w:rsidRDefault="001D66AF" w:rsidP="001D66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Несчастные случаи, происшедшие с работниками организации, производящей работы на выделенном участке другой организации, расследуются и учитываются организацией, производящей эти работы, с обязательным участием представителей организации, на территории которой производились эти работы.</w:t>
      </w:r>
    </w:p>
    <w:p w:rsidR="001D66AF" w:rsidRDefault="001D66AF" w:rsidP="001D66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Расследование несчастного случая на производстве, происшедшего в результате аварии транспортного средства, проводится комиссией, образуемой работодателем с обязательным использованием материалов расследования, проведенного соответствующим государственным органом надзора и контроля.</w:t>
      </w:r>
    </w:p>
    <w:p w:rsidR="001D66AF" w:rsidRDefault="001D66AF" w:rsidP="001D66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Расследование несчастных случаев со студентами или учащимися образовательных учреждений соответствующего уровня, проходящими в организациях производственную практику или выполняющими работу под руководством и контролем работодателя (его представителя), проводится комиссиями, формируемыми и возглавляемыми этим работодателем (его представителем). В состав комиссии включаются представители образовательного учреждения.</w:t>
      </w:r>
    </w:p>
    <w:p w:rsidR="001D66AF" w:rsidRDefault="001D66AF" w:rsidP="001D66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Расследование несчастных случаев со студентами или учащимися образовательных учреждений, проходящими производственную практику на </w:t>
      </w:r>
      <w:proofErr w:type="gramStart"/>
      <w:r>
        <w:rPr>
          <w:rFonts w:ascii="Arial" w:hAnsi="Arial" w:cs="Arial"/>
          <w:color w:val="111111"/>
        </w:rPr>
        <w:t>выделенном</w:t>
      </w:r>
      <w:proofErr w:type="gramEnd"/>
      <w:r>
        <w:rPr>
          <w:rFonts w:ascii="Arial" w:hAnsi="Arial" w:cs="Arial"/>
          <w:color w:val="111111"/>
        </w:rPr>
        <w:t xml:space="preserve"> для этих целей участках организации и выполняющими работу под руководством и контролем полномочных представителей образовательного учреждения, проводится комиссиями, формируемыми руководителями образовательных учреждений. В состав комиссии включаются представители организации.</w:t>
      </w:r>
    </w:p>
    <w:p w:rsidR="001D66AF" w:rsidRDefault="001D66AF" w:rsidP="001D66AF">
      <w:pPr>
        <w:pStyle w:val="3"/>
        <w:shd w:val="clear" w:color="auto" w:fill="FFFFFF"/>
        <w:spacing w:before="0" w:line="300" w:lineRule="atLeast"/>
        <w:rPr>
          <w:rFonts w:ascii="Arial" w:hAnsi="Arial" w:cs="Arial"/>
          <w:b w:val="0"/>
          <w:bCs w:val="0"/>
          <w:color w:val="010203"/>
          <w:sz w:val="31"/>
          <w:szCs w:val="31"/>
        </w:rPr>
      </w:pPr>
      <w:r>
        <w:rPr>
          <w:rFonts w:ascii="Arial" w:hAnsi="Arial" w:cs="Arial"/>
          <w:b w:val="0"/>
          <w:bCs w:val="0"/>
          <w:color w:val="010203"/>
          <w:sz w:val="31"/>
          <w:szCs w:val="31"/>
        </w:rPr>
        <w:t>Комиссия по расследованию несчастного случая на производстве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Для расследования несчастного случая, в том числе группового, в результате которого один или несколько пострадавших получили легкие повреждения здоровья, работодатель незамедлительно создает комиссию в составе не менее 3 человек.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В состав комиссии включаются специалист по охране труда или лицо, назначенное ответственным за организацию работы по охране труда приказом (распоряжением) </w:t>
      </w:r>
      <w:r>
        <w:rPr>
          <w:rFonts w:ascii="Arial" w:hAnsi="Arial" w:cs="Arial"/>
          <w:color w:val="111111"/>
          <w:sz w:val="22"/>
          <w:szCs w:val="22"/>
        </w:rPr>
        <w:lastRenderedPageBreak/>
        <w:t>работодателя, представители работодателя, представители профсоюзного органа или иного уполномоченного работниками представительного органа, уполномоченный по охране труда. Комиссию возглавляет работодатель или уполномоченный им представитель.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Состав комиссии утверждается приказом (распоряжением) рабо</w:t>
      </w:r>
      <w:r>
        <w:rPr>
          <w:rFonts w:ascii="Arial" w:hAnsi="Arial" w:cs="Arial"/>
          <w:color w:val="111111"/>
          <w:sz w:val="22"/>
          <w:szCs w:val="22"/>
        </w:rPr>
        <w:softHyphen/>
        <w:t>тодателя. Руководитель, непосредственно отвечающий за безопасность труда на участке (объекте), где произошел несчастный случай, в состав комиссии не включается.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В расследовании несчастного случая у работодателя – физического лица принимают участие указанный работодатель или полномочный его представитель, доверенное лицо пострадавшего, специалист по охране труда, который может привлекаться к расследованию несчастного случая и на договорной основе.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Каждый пострадавший или уполномоченный им представитель имеет право на личное участие в расследовании несчастного случая на производстве, происшедшего с ним.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proofErr w:type="gramStart"/>
      <w:r>
        <w:rPr>
          <w:rFonts w:ascii="Arial" w:hAnsi="Arial" w:cs="Arial"/>
          <w:color w:val="111111"/>
          <w:sz w:val="22"/>
          <w:szCs w:val="22"/>
        </w:rPr>
        <w:t>Для расследования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исходом, в состав комиссии дополнительно включаются государственный инспектор труда, представители органа исполнительной власти субъекта Российской Федерации или органа местного самоуправления (по согласованию), представитель территориального объединения организаций профес</w:t>
      </w:r>
      <w:r>
        <w:rPr>
          <w:rFonts w:ascii="Arial" w:hAnsi="Arial" w:cs="Arial"/>
          <w:color w:val="111111"/>
          <w:sz w:val="22"/>
          <w:szCs w:val="22"/>
        </w:rPr>
        <w:softHyphen/>
        <w:t>сиональных союзов.</w:t>
      </w:r>
      <w:proofErr w:type="gramEnd"/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При расследовании несчастных случаев с </w:t>
      </w:r>
      <w:proofErr w:type="gramStart"/>
      <w:r>
        <w:rPr>
          <w:rFonts w:ascii="Arial" w:hAnsi="Arial" w:cs="Arial"/>
          <w:color w:val="111111"/>
          <w:sz w:val="22"/>
          <w:szCs w:val="22"/>
        </w:rPr>
        <w:t>застрахованными</w:t>
      </w:r>
      <w:proofErr w:type="gramEnd"/>
      <w:r>
        <w:rPr>
          <w:rFonts w:ascii="Arial" w:hAnsi="Arial" w:cs="Arial"/>
          <w:color w:val="111111"/>
          <w:sz w:val="22"/>
          <w:szCs w:val="22"/>
        </w:rPr>
        <w:t xml:space="preserve"> в состав комиссии также включаются представители исполнитель</w:t>
      </w:r>
      <w:r>
        <w:rPr>
          <w:rFonts w:ascii="Arial" w:hAnsi="Arial" w:cs="Arial"/>
          <w:color w:val="111111"/>
          <w:sz w:val="22"/>
          <w:szCs w:val="22"/>
        </w:rPr>
        <w:softHyphen/>
        <w:t>ных органов страховщика (по месту регистрации страхователя).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Работодатель образует комиссию и утверждает ее состав во главе с государственным инспектором труда.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По требованию пострадавшего (в случае смерти пострадавшего – его родственников) в расследовании несчастного случая может принимать участие его доверенное лицо. В случае если доверенное лицо не участвует в расследовании, работодатель или уполномоченный им его представитель либо председатель комиссии обязан по требованию доверенного лица ознакомить его с материалами расследования.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При несчастном случае, происшедшем в организации при экс</w:t>
      </w:r>
      <w:r>
        <w:rPr>
          <w:rFonts w:ascii="Arial" w:hAnsi="Arial" w:cs="Arial"/>
          <w:color w:val="111111"/>
          <w:sz w:val="22"/>
          <w:szCs w:val="22"/>
        </w:rPr>
        <w:softHyphen/>
        <w:t xml:space="preserve">плуатации опасных производственных объектов, подконтрольных территориальному органу федерального </w:t>
      </w:r>
      <w:r>
        <w:rPr>
          <w:rFonts w:ascii="Arial" w:hAnsi="Arial" w:cs="Arial"/>
          <w:color w:val="111111"/>
          <w:sz w:val="22"/>
          <w:szCs w:val="22"/>
        </w:rPr>
        <w:lastRenderedPageBreak/>
        <w:t>органа исполнительной власти, осуществляющего функции по контролю и надзору в сфере промышленной безопасности, состав комиссии утверждается руко</w:t>
      </w:r>
      <w:r>
        <w:rPr>
          <w:rFonts w:ascii="Arial" w:hAnsi="Arial" w:cs="Arial"/>
          <w:color w:val="111111"/>
          <w:sz w:val="22"/>
          <w:szCs w:val="22"/>
        </w:rPr>
        <w:softHyphen/>
        <w:t>водителем соответствующего территориального органа. Возглавляет комиссию представитель этого органа.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При крупных авариях с числом погибших 5 человек и более в состав комиссии включаются представители федерального органа исполнительной власти, уполномоченного на проведение государственно</w:t>
      </w:r>
      <w:r>
        <w:rPr>
          <w:rFonts w:ascii="Arial" w:hAnsi="Arial" w:cs="Arial"/>
          <w:color w:val="111111"/>
          <w:sz w:val="22"/>
          <w:szCs w:val="22"/>
        </w:rPr>
        <w:softHyphen/>
        <w:t xml:space="preserve">го надзора и </w:t>
      </w:r>
      <w:proofErr w:type="gramStart"/>
      <w:r>
        <w:rPr>
          <w:rFonts w:ascii="Arial" w:hAnsi="Arial" w:cs="Arial"/>
          <w:color w:val="111111"/>
          <w:sz w:val="22"/>
          <w:szCs w:val="22"/>
        </w:rPr>
        <w:t>контроля за</w:t>
      </w:r>
      <w:proofErr w:type="gramEnd"/>
      <w:r>
        <w:rPr>
          <w:rFonts w:ascii="Arial" w:hAnsi="Arial" w:cs="Arial"/>
          <w:color w:val="111111"/>
          <w:sz w:val="22"/>
          <w:szCs w:val="22"/>
        </w:rPr>
        <w:t xml:space="preserve"> соблюдением трудового законодательства и иных нормативных правовых актов, содержащих нормы трудового права, и общероссийского объединения профессиональных союзов.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Возглавляет комиссию руководитель государственной инспекции труда – главный государственный инспектор труда соответствую</w:t>
      </w:r>
      <w:r>
        <w:rPr>
          <w:rFonts w:ascii="Arial" w:hAnsi="Arial" w:cs="Arial"/>
          <w:color w:val="111111"/>
          <w:sz w:val="22"/>
          <w:szCs w:val="22"/>
        </w:rPr>
        <w:softHyphen/>
        <w:t xml:space="preserve">щей государственной инспекции труда или его заместитель по охране труда. А при расследовании несчастного случая, происшедшего в организации или на объекте, </w:t>
      </w:r>
      <w:proofErr w:type="gramStart"/>
      <w:r>
        <w:rPr>
          <w:rFonts w:ascii="Arial" w:hAnsi="Arial" w:cs="Arial"/>
          <w:color w:val="111111"/>
          <w:sz w:val="22"/>
          <w:szCs w:val="22"/>
        </w:rPr>
        <w:t>подконтрольных</w:t>
      </w:r>
      <w:proofErr w:type="gramEnd"/>
      <w:r>
        <w:rPr>
          <w:rFonts w:ascii="Arial" w:hAnsi="Arial" w:cs="Arial"/>
          <w:color w:val="111111"/>
          <w:sz w:val="22"/>
          <w:szCs w:val="22"/>
        </w:rPr>
        <w:t xml:space="preserve"> территориальному органу федерального органа исполнительной власти, осуществляю</w:t>
      </w:r>
      <w:r>
        <w:rPr>
          <w:rFonts w:ascii="Arial" w:hAnsi="Arial" w:cs="Arial"/>
          <w:color w:val="111111"/>
          <w:sz w:val="22"/>
          <w:szCs w:val="22"/>
        </w:rPr>
        <w:softHyphen/>
        <w:t>щего функции по контролю и надзору в сфере промышленной безопасности, – руководитель этого территориального органа.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Члены комиссии организуют встречи с пострадавшими, их доверенными лицами и членами семей в целях ознакомления их с ре</w:t>
      </w:r>
      <w:r>
        <w:rPr>
          <w:rFonts w:ascii="Arial" w:hAnsi="Arial" w:cs="Arial"/>
          <w:color w:val="111111"/>
          <w:sz w:val="22"/>
          <w:szCs w:val="22"/>
        </w:rPr>
        <w:softHyphen/>
        <w:t>зультатами расследования, при необходимости вносят предложения по вопросам оказания им помощи социального характера, разъясняют порядок возмещения вреда, причиненного здоровью пострадавших, и оказывают правовую помощь по решению указанных вопросов.</w:t>
      </w:r>
    </w:p>
    <w:p w:rsidR="001D66AF" w:rsidRDefault="001D66AF" w:rsidP="001D66AF">
      <w:pPr>
        <w:pStyle w:val="3"/>
        <w:shd w:val="clear" w:color="auto" w:fill="FFFFFF"/>
        <w:spacing w:before="0" w:line="300" w:lineRule="atLeast"/>
        <w:rPr>
          <w:rFonts w:ascii="Arial" w:hAnsi="Arial" w:cs="Arial"/>
          <w:b w:val="0"/>
          <w:bCs w:val="0"/>
          <w:color w:val="010203"/>
          <w:sz w:val="31"/>
          <w:szCs w:val="31"/>
        </w:rPr>
      </w:pPr>
      <w:r>
        <w:rPr>
          <w:rFonts w:ascii="Arial" w:hAnsi="Arial" w:cs="Arial"/>
          <w:b w:val="0"/>
          <w:bCs w:val="0"/>
          <w:color w:val="010203"/>
          <w:sz w:val="31"/>
          <w:szCs w:val="31"/>
        </w:rPr>
        <w:t>Сроки расследования несчастного случая на производстве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Расследование несчастного случая (в том числе группового), в результате которого один или несколько пострадавших получили легкие повреждения здоровья, проводится комиссией в течение 3 дней.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Расследование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проводится комиссией в течение 15 дней.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Сроки расследования несчастных случаев исчисляются в календарных днях, начиная со дня издания работодателем приказа об образовании комиссии по расследованию несчастного случая.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Несчастный случай на производстве, о котором не было свое</w:t>
      </w:r>
      <w:r>
        <w:rPr>
          <w:rFonts w:ascii="Arial" w:hAnsi="Arial" w:cs="Arial"/>
          <w:color w:val="111111"/>
          <w:sz w:val="22"/>
          <w:szCs w:val="22"/>
        </w:rPr>
        <w:softHyphen/>
        <w:t xml:space="preserve">временно сообщено работодателю или в результате которого нетрудоспособность у пострадавшего наступила </w:t>
      </w:r>
      <w:r>
        <w:rPr>
          <w:rFonts w:ascii="Arial" w:hAnsi="Arial" w:cs="Arial"/>
          <w:color w:val="111111"/>
          <w:sz w:val="22"/>
          <w:szCs w:val="22"/>
        </w:rPr>
        <w:lastRenderedPageBreak/>
        <w:t>не сразу, расследуется комиссией по заявлению пострадавшего или его доверенного лица в течение 1 месяца со дня поступления указанного заявления.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При необходимости проведения дополнительной проверки обстоятельств несчастного случая, получения соответствующих медицинских и иных заключений сроки могут быть продлены председателем комиссии, но не более чем на 15 дней.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Если завершить расследование несчастного случая в установленные сроки не представляется возможным в связи с необходимостью рас</w:t>
      </w:r>
      <w:r>
        <w:rPr>
          <w:rFonts w:ascii="Arial" w:hAnsi="Arial" w:cs="Arial"/>
          <w:color w:val="111111"/>
          <w:sz w:val="22"/>
          <w:szCs w:val="22"/>
        </w:rPr>
        <w:softHyphen/>
        <w:t>смотрения его обстоятельств в организациях, осуществляющих экспертизу, органах дознания, органах следствия или в суде, то решение о продлении срока расследования несчастного случая принимается по согласованию с этими организациями, органами либо с учетом принятых ими решений.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В случае невозможности завершения расследования в указанный срок в связи с объективными обстоятельствами председатель комиссии обязан своевременно информировать пострадавшего или его доверенных лиц о причинах задержки.</w:t>
      </w:r>
    </w:p>
    <w:p w:rsidR="001D66AF" w:rsidRDefault="001D66AF" w:rsidP="001D66AF">
      <w:pPr>
        <w:pStyle w:val="3"/>
        <w:shd w:val="clear" w:color="auto" w:fill="FFFFFF"/>
        <w:spacing w:before="0" w:line="300" w:lineRule="atLeast"/>
        <w:rPr>
          <w:rFonts w:ascii="Arial" w:hAnsi="Arial" w:cs="Arial"/>
          <w:b w:val="0"/>
          <w:bCs w:val="0"/>
          <w:color w:val="010203"/>
          <w:sz w:val="31"/>
          <w:szCs w:val="31"/>
        </w:rPr>
      </w:pPr>
      <w:r>
        <w:rPr>
          <w:rFonts w:ascii="Arial" w:hAnsi="Arial" w:cs="Arial"/>
          <w:b w:val="0"/>
          <w:bCs w:val="0"/>
          <w:color w:val="010203"/>
          <w:sz w:val="31"/>
          <w:szCs w:val="31"/>
        </w:rPr>
        <w:t>Дополнительное расследование несчастного случая на производстве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proofErr w:type="gramStart"/>
      <w:r>
        <w:rPr>
          <w:rFonts w:ascii="Arial" w:hAnsi="Arial" w:cs="Arial"/>
          <w:color w:val="111111"/>
          <w:sz w:val="22"/>
          <w:szCs w:val="22"/>
        </w:rPr>
        <w:t>Государственный инспектор труда при выявлении сокрытого несчастного случая, поступлении жалобы, заявления, иного обращения пострадавшего (его законного представителя или иного доверенного лица), лица, состоявшего на иждивении погибшего в результате несчастного случая, либо лица, состоявшего с ним в близком родстве или свойстве (их законного представителя или иного доверенного лица), о несогласии их с выводами комиссии по расследованию несчастного случая, а также при</w:t>
      </w:r>
      <w:proofErr w:type="gramEnd"/>
      <w:r>
        <w:rPr>
          <w:rFonts w:ascii="Arial" w:hAnsi="Arial" w:cs="Arial"/>
          <w:color w:val="111111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111111"/>
          <w:sz w:val="22"/>
          <w:szCs w:val="22"/>
        </w:rPr>
        <w:t>получении</w:t>
      </w:r>
      <w:proofErr w:type="gramEnd"/>
      <w:r>
        <w:rPr>
          <w:rFonts w:ascii="Arial" w:hAnsi="Arial" w:cs="Arial"/>
          <w:color w:val="111111"/>
          <w:sz w:val="22"/>
          <w:szCs w:val="22"/>
        </w:rPr>
        <w:t xml:space="preserve"> сведений, объективно свидетельствующих о нарушении порядка расследования, проводит дополнительное расследование несчастного случая в соответствии с требованиями независимо от срока давности несчастного случая.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Дополнительное расследование проводится, как правило, с привлечением профсоюзного инспектора труда, а при необходимости – представителей соответствующего федерального органа исполни</w:t>
      </w:r>
      <w:r>
        <w:rPr>
          <w:rFonts w:ascii="Arial" w:hAnsi="Arial" w:cs="Arial"/>
          <w:color w:val="111111"/>
          <w:sz w:val="22"/>
          <w:szCs w:val="22"/>
        </w:rPr>
        <w:softHyphen/>
        <w:t>тельной власти, осуществляющего функции по контролю и надзору в установленной сфере деятельности, и исполнительного органа страховщика (по месту регистрации работодателя).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По результатам дополнительного расследования государственный инспектор труда составляет Заключение о несчастном случае на производстве по форме 5, предусмотренной Приложением 1 к постановлению Минтруда России от 24.10.2002 N 73 и выдаст предписание, обязательное для выполнения работодателем (его представителем).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lastRenderedPageBreak/>
        <w:t>Государственный инспектор труда имеет право обязать работодателя (его представителя) составить новый акт о несчастном случае на производстве, если имеющийся акт оформлен с нарушениями или не соответствует материалам расследования несчастного случая. В этом случае прежний акт о несчастном случае на производстве признается утратившим силу на основании решения работодателя (его представителя) или государственного инспектора труда.</w:t>
      </w:r>
    </w:p>
    <w:p w:rsidR="001D66AF" w:rsidRDefault="001D66AF" w:rsidP="001D66AF">
      <w:pPr>
        <w:pStyle w:val="3"/>
        <w:shd w:val="clear" w:color="auto" w:fill="FFFFFF"/>
        <w:spacing w:before="0" w:line="300" w:lineRule="atLeast"/>
        <w:rPr>
          <w:rFonts w:ascii="Arial" w:hAnsi="Arial" w:cs="Arial"/>
          <w:b w:val="0"/>
          <w:bCs w:val="0"/>
          <w:color w:val="010203"/>
          <w:sz w:val="31"/>
          <w:szCs w:val="31"/>
        </w:rPr>
      </w:pPr>
      <w:r>
        <w:rPr>
          <w:rFonts w:ascii="Arial" w:hAnsi="Arial" w:cs="Arial"/>
          <w:b w:val="0"/>
          <w:bCs w:val="0"/>
          <w:color w:val="010203"/>
          <w:sz w:val="31"/>
          <w:szCs w:val="31"/>
        </w:rPr>
        <w:t>Осмотр места происшествия, опрос пострадавших и очевидцев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Первоочередной задачей членов комиссии при расследовании несчастных случаев является незамедлительный и тщательный осмотр места происшествия.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Сохранить до начала расследования несчастного случая на производстве обстановку, какой она была на момент происшествия, если это не угрожает жизни и здоровью других лиц и не ведет к аварии – обязанность работодателя.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Осмотр места происшествия дает наиболее четкое представление, что явилось причинами несчастного случая. Результаты осмотра места происшествия заносятся в протокол, утвержденный постановлением Минтруда России от 24.10.2002 N 73.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После осмотра места происшествия члены комиссии должны выявить и опросить очевидцев несчастного случая и должностных лиц (руководителей подразделений, участков и пр.), а также по возможности провести опрос пострадавшего (пострадавших). Именно очевидцы и пострадавшие, как правило, дают наиболее точные сведения о том, что произошло в действительности.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В ходе опроса пострадавших и очевидцев члены комиссии должны попросить их подробно и последовательно описать обстоятельства произошедшего несчастного случая.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Style w:val="a4"/>
          <w:rFonts w:ascii="Arial" w:eastAsiaTheme="majorEastAsia" w:hAnsi="Arial" w:cs="Arial"/>
          <w:color w:val="111111"/>
          <w:sz w:val="22"/>
          <w:szCs w:val="22"/>
        </w:rPr>
        <w:t>У пострадавшего от несчастного случая на производстве следует выяснить:</w:t>
      </w:r>
    </w:p>
    <w:p w:rsidR="001D66AF" w:rsidRDefault="001D66AF" w:rsidP="001D66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какую работу осуществлял пострадавший в момент несчастного случая;</w:t>
      </w:r>
    </w:p>
    <w:p w:rsidR="001D66AF" w:rsidRDefault="001D66AF" w:rsidP="001D66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кто и когда поручил выполнить данную работу пострадавшему;</w:t>
      </w:r>
    </w:p>
    <w:p w:rsidR="001D66AF" w:rsidRDefault="001D66AF" w:rsidP="001D66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когда приступил к выполнению данной работы;</w:t>
      </w:r>
    </w:p>
    <w:p w:rsidR="001D66AF" w:rsidRDefault="001D66AF" w:rsidP="001D66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какие инструменты и приспособления использовались;</w:t>
      </w:r>
    </w:p>
    <w:p w:rsidR="001D66AF" w:rsidRDefault="001D66AF" w:rsidP="001D66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 каком положении и какой позе находился пострадавший в момент несчастного случая;</w:t>
      </w:r>
    </w:p>
    <w:p w:rsidR="001D66AF" w:rsidRDefault="001D66AF" w:rsidP="001D66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 каком состоянии находилось оборудование, инструменты, приспособления перед несчастным случаем;</w:t>
      </w:r>
    </w:p>
    <w:p w:rsidR="001D66AF" w:rsidRDefault="001D66AF" w:rsidP="001D66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какое самочувствие было у пострадавшего перед несчастным случаем;</w:t>
      </w:r>
    </w:p>
    <w:p w:rsidR="001D66AF" w:rsidRDefault="001D66AF" w:rsidP="001D66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lastRenderedPageBreak/>
        <w:t>когда, кто и как проводил обучение и инструктаж пострадавшего по безопасному производству работ;</w:t>
      </w:r>
    </w:p>
    <w:p w:rsidR="001D66AF" w:rsidRDefault="001D66AF" w:rsidP="001D66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какие средства индивидуальной защиты были у пострадавшего, и пользовался ли он ими при выполнении работы;</w:t>
      </w:r>
    </w:p>
    <w:p w:rsidR="001D66AF" w:rsidRDefault="001D66AF" w:rsidP="001D66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находился ли кто-либо из посторонних на рабочем месте;</w:t>
      </w:r>
    </w:p>
    <w:p w:rsidR="001D66AF" w:rsidRDefault="001D66AF" w:rsidP="001D66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соблюдал ли пострадавший требования безопасности производства работ и пр.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Style w:val="a4"/>
          <w:rFonts w:ascii="Arial" w:eastAsiaTheme="majorEastAsia" w:hAnsi="Arial" w:cs="Arial"/>
          <w:color w:val="111111"/>
          <w:sz w:val="22"/>
          <w:szCs w:val="22"/>
        </w:rPr>
        <w:t>У очевидцев несчастного случая на производстве, кроме того, следует выяснить:</w:t>
      </w:r>
    </w:p>
    <w:p w:rsidR="001D66AF" w:rsidRDefault="001D66AF" w:rsidP="001D66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где конкретно они находились в момент несчастного случая;</w:t>
      </w:r>
    </w:p>
    <w:p w:rsidR="001D66AF" w:rsidRDefault="001D66AF" w:rsidP="001D66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какую работу выполняли;</w:t>
      </w:r>
    </w:p>
    <w:p w:rsidR="001D66AF" w:rsidRDefault="001D66AF" w:rsidP="001D66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нарушал ли ранее пострадавший требования безопасного производства работ, если нарушал, </w:t>
      </w:r>
      <w:proofErr w:type="gramStart"/>
      <w:r>
        <w:rPr>
          <w:rFonts w:ascii="Arial" w:hAnsi="Arial" w:cs="Arial"/>
          <w:color w:val="111111"/>
        </w:rPr>
        <w:t>то</w:t>
      </w:r>
      <w:proofErr w:type="gramEnd"/>
      <w:r>
        <w:rPr>
          <w:rFonts w:ascii="Arial" w:hAnsi="Arial" w:cs="Arial"/>
          <w:color w:val="111111"/>
        </w:rPr>
        <w:t xml:space="preserve"> как часто, и было ли известно об этом руководителю работ, какие меры принимались к нарушителю;</w:t>
      </w:r>
    </w:p>
    <w:p w:rsidR="001D66AF" w:rsidRDefault="001D66AF" w:rsidP="001D66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как вел себя пострадавший перед несчастным случаем и после несчастного случая;</w:t>
      </w:r>
    </w:p>
    <w:p w:rsidR="001D66AF" w:rsidRDefault="001D66AF" w:rsidP="001D66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что, по их мнению, явилось причиной несчастного случая и пр.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Результаты опроса пострадавшего, очевидцев и других лиц занести в протокол, форма которого утверждена постановлением Минтруда России от 24.10.2002 N 73.</w:t>
      </w:r>
    </w:p>
    <w:p w:rsidR="001D66AF" w:rsidRDefault="001D66AF" w:rsidP="001D66AF">
      <w:pPr>
        <w:pStyle w:val="3"/>
        <w:shd w:val="clear" w:color="auto" w:fill="FFFFFF"/>
        <w:spacing w:before="0" w:line="300" w:lineRule="atLeast"/>
        <w:rPr>
          <w:rFonts w:ascii="Arial" w:hAnsi="Arial" w:cs="Arial"/>
          <w:b w:val="0"/>
          <w:bCs w:val="0"/>
          <w:color w:val="010203"/>
          <w:sz w:val="31"/>
          <w:szCs w:val="31"/>
        </w:rPr>
      </w:pPr>
      <w:r>
        <w:rPr>
          <w:rFonts w:ascii="Arial" w:hAnsi="Arial" w:cs="Arial"/>
          <w:b w:val="0"/>
          <w:bCs w:val="0"/>
          <w:color w:val="010203"/>
          <w:sz w:val="31"/>
          <w:szCs w:val="31"/>
        </w:rPr>
        <w:t>Изучение локальных норма</w:t>
      </w:r>
      <w:r>
        <w:rPr>
          <w:rFonts w:ascii="Arial" w:hAnsi="Arial" w:cs="Arial"/>
          <w:b w:val="0"/>
          <w:bCs w:val="0"/>
          <w:color w:val="010203"/>
          <w:sz w:val="31"/>
          <w:szCs w:val="31"/>
        </w:rPr>
        <w:softHyphen/>
        <w:t>тивных актов организации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Для объективной оценки истинных причин несчастного случая члены комиссии должны изучить в организации локальные нормативные акты и организационно-распорядительные документы, в том числе устанавливающие порядок </w:t>
      </w:r>
      <w:proofErr w:type="gramStart"/>
      <w:r>
        <w:rPr>
          <w:rFonts w:ascii="Arial" w:hAnsi="Arial" w:cs="Arial"/>
          <w:color w:val="111111"/>
          <w:sz w:val="22"/>
          <w:szCs w:val="22"/>
        </w:rPr>
        <w:t>решения вопросов обеспечения безопасных условий труда</w:t>
      </w:r>
      <w:proofErr w:type="gramEnd"/>
      <w:r>
        <w:rPr>
          <w:rFonts w:ascii="Arial" w:hAnsi="Arial" w:cs="Arial"/>
          <w:color w:val="111111"/>
          <w:sz w:val="22"/>
          <w:szCs w:val="22"/>
        </w:rPr>
        <w:t xml:space="preserve"> и ответственность за это должностных лиц.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Style w:val="a4"/>
          <w:rFonts w:ascii="Arial" w:eastAsiaTheme="majorEastAsia" w:hAnsi="Arial" w:cs="Arial"/>
          <w:color w:val="111111"/>
          <w:sz w:val="22"/>
          <w:szCs w:val="22"/>
        </w:rPr>
        <w:t>К таким документам относятся:</w:t>
      </w:r>
    </w:p>
    <w:p w:rsidR="001D66AF" w:rsidRDefault="001D66AF" w:rsidP="001D66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действующие инструкции по охране труда;</w:t>
      </w:r>
    </w:p>
    <w:p w:rsidR="001D66AF" w:rsidRDefault="001D66AF" w:rsidP="001D66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должностные инструкции;</w:t>
      </w:r>
    </w:p>
    <w:p w:rsidR="001D66AF" w:rsidRDefault="001D66AF" w:rsidP="001D66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технические паспорта, схемы машин, механизмов, оборудования, при эксплуатации которых произошел несчастный случай;</w:t>
      </w:r>
    </w:p>
    <w:p w:rsidR="001D66AF" w:rsidRDefault="001D66AF" w:rsidP="001D66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акты о проведении периодических испытаний и обслуживания оборудования, при эксплуатации которого произошел несчастный случай, журналы технического состояния оборудования;</w:t>
      </w:r>
    </w:p>
    <w:p w:rsidR="001D66AF" w:rsidRDefault="001D66AF" w:rsidP="001D66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документы по выдаче специальной одежды, специальной обуви и других средств индивидуальной защиты;</w:t>
      </w:r>
    </w:p>
    <w:p w:rsidR="001D66AF" w:rsidRDefault="001D66AF" w:rsidP="001D66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коллективный договор, если такой имеется в организации;</w:t>
      </w:r>
    </w:p>
    <w:p w:rsidR="001D66AF" w:rsidRDefault="001D66AF" w:rsidP="001D66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документы, подтверждающие проведение </w:t>
      </w:r>
      <w:proofErr w:type="gramStart"/>
      <w:r>
        <w:rPr>
          <w:rFonts w:ascii="Arial" w:hAnsi="Arial" w:cs="Arial"/>
          <w:color w:val="111111"/>
        </w:rPr>
        <w:t>обучения по охране</w:t>
      </w:r>
      <w:proofErr w:type="gramEnd"/>
      <w:r>
        <w:rPr>
          <w:rFonts w:ascii="Arial" w:hAnsi="Arial" w:cs="Arial"/>
          <w:color w:val="111111"/>
        </w:rPr>
        <w:t xml:space="preserve"> труда и проверки знаний требований охраны труда руководителей, специалистов и рабочего персонала;</w:t>
      </w:r>
    </w:p>
    <w:p w:rsidR="001D66AF" w:rsidRDefault="001D66AF" w:rsidP="001D66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lastRenderedPageBreak/>
        <w:t>документы, подтверждающие прохождение пострадавшим инструктажей по охране труда;</w:t>
      </w:r>
    </w:p>
    <w:p w:rsidR="001D66AF" w:rsidRDefault="001D66AF" w:rsidP="001D66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документы, подтверждающие право пострадав</w:t>
      </w:r>
      <w:r>
        <w:rPr>
          <w:rFonts w:ascii="Arial" w:hAnsi="Arial" w:cs="Arial"/>
          <w:color w:val="111111"/>
        </w:rPr>
        <w:softHyphen/>
        <w:t>шего на самостоятельное выполнение работы, при которой произошел несчастный случай;</w:t>
      </w:r>
    </w:p>
    <w:p w:rsidR="001D66AF" w:rsidRDefault="001D66AF" w:rsidP="001D66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документы по специальной оценке условий труда и пр. 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Члены комиссии должны изучить обстоятельства и причины, повлекшие за собой несчастный случай.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При необходимости председатель комиссии привлекает к расследованию несчастного случая должностных лиц органов государственно</w:t>
      </w:r>
      <w:r>
        <w:rPr>
          <w:rFonts w:ascii="Arial" w:hAnsi="Arial" w:cs="Arial"/>
          <w:color w:val="111111"/>
          <w:sz w:val="22"/>
          <w:szCs w:val="22"/>
        </w:rPr>
        <w:softHyphen/>
        <w:t>го надзора и контроля (по согласованию с ними) в целях получения заключения о технических причинах происшествия, в компетенции которых находится их исследование.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Style w:val="a4"/>
          <w:rFonts w:ascii="Arial" w:eastAsiaTheme="majorEastAsia" w:hAnsi="Arial" w:cs="Arial"/>
          <w:color w:val="111111"/>
          <w:sz w:val="22"/>
          <w:szCs w:val="22"/>
        </w:rPr>
        <w:t>По требованию комиссии работодатель за счет собственных средств обеспечивает:</w:t>
      </w:r>
      <w:r>
        <w:rPr>
          <w:rFonts w:ascii="Arial" w:hAnsi="Arial" w:cs="Arial"/>
          <w:color w:val="111111"/>
          <w:sz w:val="22"/>
          <w:szCs w:val="22"/>
        </w:rPr>
        <w:t> </w:t>
      </w:r>
    </w:p>
    <w:p w:rsidR="001D66AF" w:rsidRDefault="001D66AF" w:rsidP="001D66A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выполнение технических расчетов, проведение лабораторных исследований, испытаний, других экспертных работ и привлечение в этих целях специалистов-экспертов;</w:t>
      </w:r>
    </w:p>
    <w:p w:rsidR="001D66AF" w:rsidRDefault="001D66AF" w:rsidP="001D66A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фотографирование места происшествия и поврежденных объектов, составление планов, эскизов, схем;</w:t>
      </w:r>
    </w:p>
    <w:p w:rsidR="001D66AF" w:rsidRDefault="001D66AF" w:rsidP="001D66A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предоставление транспорта, служебного помещения, сре</w:t>
      </w:r>
      <w:proofErr w:type="gramStart"/>
      <w:r>
        <w:rPr>
          <w:rFonts w:ascii="Arial" w:hAnsi="Arial" w:cs="Arial"/>
          <w:color w:val="111111"/>
        </w:rPr>
        <w:t>дств св</w:t>
      </w:r>
      <w:proofErr w:type="gramEnd"/>
      <w:r>
        <w:rPr>
          <w:rFonts w:ascii="Arial" w:hAnsi="Arial" w:cs="Arial"/>
          <w:color w:val="111111"/>
        </w:rPr>
        <w:t>язи, специальной одежды, специальной обуви и других средств индивидуальной защиты, необходимых для проведения расследования. </w:t>
      </w:r>
    </w:p>
    <w:p w:rsidR="001D66AF" w:rsidRDefault="001D66AF" w:rsidP="001D66AF">
      <w:pPr>
        <w:pStyle w:val="3"/>
        <w:shd w:val="clear" w:color="auto" w:fill="FFFFFF"/>
        <w:spacing w:before="0" w:line="300" w:lineRule="atLeast"/>
        <w:rPr>
          <w:rFonts w:ascii="Arial" w:hAnsi="Arial" w:cs="Arial"/>
          <w:b w:val="0"/>
          <w:bCs w:val="0"/>
          <w:color w:val="010203"/>
          <w:sz w:val="31"/>
          <w:szCs w:val="31"/>
        </w:rPr>
      </w:pPr>
      <w:r>
        <w:rPr>
          <w:rFonts w:ascii="Arial" w:hAnsi="Arial" w:cs="Arial"/>
          <w:b w:val="0"/>
          <w:bCs w:val="0"/>
          <w:color w:val="010203"/>
          <w:sz w:val="31"/>
          <w:szCs w:val="31"/>
        </w:rPr>
        <w:t>Материалы расследования несчастного случая на производстве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Style w:val="a4"/>
          <w:rFonts w:ascii="Arial" w:eastAsiaTheme="majorEastAsia" w:hAnsi="Arial" w:cs="Arial"/>
          <w:color w:val="111111"/>
          <w:sz w:val="22"/>
          <w:szCs w:val="22"/>
        </w:rPr>
        <w:t>Материалы расследования несчастного случая на производстве должны включать:</w:t>
      </w:r>
    </w:p>
    <w:p w:rsidR="001D66AF" w:rsidRDefault="001D66AF" w:rsidP="001D66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Приказ (распоряжение) работодателя о создании комиссии по расследованию несчастного случая;</w:t>
      </w:r>
    </w:p>
    <w:p w:rsidR="001D66AF" w:rsidRDefault="001D66AF" w:rsidP="001D66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Планы, эскизы, схемы, а при необходимости – фото- и видеоматериалы места происшествия;</w:t>
      </w:r>
    </w:p>
    <w:p w:rsidR="001D66AF" w:rsidRDefault="001D66AF" w:rsidP="001D66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Документы, характеризующие состояние рабочего места, наличие опасных и вредных производственных факторов;</w:t>
      </w:r>
    </w:p>
    <w:p w:rsidR="001D66AF" w:rsidRDefault="001D66AF" w:rsidP="001D66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Выписки из журналов регистрации инструктажей по охране труда и протоколов проверки у пострадавших знаний требований охраны труда;</w:t>
      </w:r>
    </w:p>
    <w:p w:rsidR="001D66AF" w:rsidRDefault="001D66AF" w:rsidP="001D66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Протоколы опросов очевидцев несчастного случая и должностных лиц, объяснения пострадавших;</w:t>
      </w:r>
    </w:p>
    <w:p w:rsidR="001D66AF" w:rsidRDefault="001D66AF" w:rsidP="001D66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Экспертные заключения специалистов, результаты лабораторных исследований и экспериментов;</w:t>
      </w:r>
    </w:p>
    <w:p w:rsidR="001D66AF" w:rsidRDefault="001D66AF" w:rsidP="001D66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lastRenderedPageBreak/>
        <w:t>Медицинское заключение о характере и степени тяжести повреждения, причиненного здоровью пострадавшего, или причине его смерти, нахождении пострадавшего в момент несчастного случая в состоянии алкогольного, наркотического или токсического опьянения;</w:t>
      </w:r>
    </w:p>
    <w:p w:rsidR="001D66AF" w:rsidRDefault="001D66AF" w:rsidP="001D66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Копии документов, подтверждающих выдачу пострадавшему специальной одежды, специальной обуви и других средств индивидуальной защиты в соответствии с действующими нормами;</w:t>
      </w:r>
    </w:p>
    <w:p w:rsidR="001D66AF" w:rsidRDefault="001D66AF" w:rsidP="001D66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proofErr w:type="gramStart"/>
      <w:r>
        <w:rPr>
          <w:rFonts w:ascii="Arial" w:hAnsi="Arial" w:cs="Arial"/>
          <w:color w:val="111111"/>
        </w:rPr>
        <w:t>Выписки из ранее выданных работодателю и касающихся предмета расследования предписаний государственных инспекторов труда и должностных лиц территориального органа соответствующего федерального органа исполнительной власти, осуществляющего функции по контролю и надзору в установленной сфере деятельности (если несчастный случай произошел в организации или на объекте, подконтрольных этому органу), а также выписки из представителей профсоюзных инспекторов труда об устранении выявленных нарушений нормативных требований по</w:t>
      </w:r>
      <w:proofErr w:type="gramEnd"/>
      <w:r>
        <w:rPr>
          <w:rFonts w:ascii="Arial" w:hAnsi="Arial" w:cs="Arial"/>
          <w:color w:val="111111"/>
        </w:rPr>
        <w:t xml:space="preserve"> охране труда;</w:t>
      </w:r>
    </w:p>
    <w:p w:rsidR="001D66AF" w:rsidRDefault="001D66AF" w:rsidP="001D66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Другие документы по усмотрению комиссии.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Конкретный перечень материалов расследования определяется председателем комиссии в зависимости от характера и обстоятельств несчастного случая.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Комиссией принимаются к рассмотрению только оригиналы под</w:t>
      </w:r>
      <w:r>
        <w:rPr>
          <w:rFonts w:ascii="Arial" w:hAnsi="Arial" w:cs="Arial"/>
          <w:color w:val="111111"/>
          <w:sz w:val="22"/>
          <w:szCs w:val="22"/>
        </w:rPr>
        <w:softHyphen/>
        <w:t>готовленных документов, после чего с них снимаются заверенные копии (делаются выписки). Документы с надлежаще неоформленными поправками, подчистками и дополнениями как официальные не рассматриваются и подлежат изъятию.</w:t>
      </w:r>
    </w:p>
    <w:p w:rsidR="001D66AF" w:rsidRDefault="001D66AF" w:rsidP="001D66AF">
      <w:pPr>
        <w:pStyle w:val="3"/>
        <w:shd w:val="clear" w:color="auto" w:fill="FFFFFF"/>
        <w:spacing w:before="0" w:line="300" w:lineRule="atLeast"/>
        <w:rPr>
          <w:rFonts w:ascii="Arial" w:hAnsi="Arial" w:cs="Arial"/>
          <w:b w:val="0"/>
          <w:bCs w:val="0"/>
          <w:color w:val="010203"/>
          <w:sz w:val="31"/>
          <w:szCs w:val="31"/>
        </w:rPr>
      </w:pPr>
      <w:r>
        <w:rPr>
          <w:rFonts w:ascii="Arial" w:hAnsi="Arial" w:cs="Arial"/>
          <w:b w:val="0"/>
          <w:bCs w:val="0"/>
          <w:color w:val="010203"/>
          <w:sz w:val="31"/>
          <w:szCs w:val="31"/>
        </w:rPr>
        <w:t>Решение комиссии по результатам расследования несчастного случая на производстве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Style w:val="a4"/>
          <w:rFonts w:ascii="Arial" w:eastAsiaTheme="majorEastAsia" w:hAnsi="Arial" w:cs="Arial"/>
          <w:color w:val="111111"/>
          <w:sz w:val="22"/>
          <w:szCs w:val="22"/>
        </w:rPr>
        <w:t>На основании собранных документов и материалов комиссия:</w:t>
      </w:r>
    </w:p>
    <w:p w:rsidR="001D66AF" w:rsidRDefault="001D66AF" w:rsidP="001D66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Ус</w:t>
      </w:r>
      <w:r>
        <w:rPr>
          <w:rFonts w:ascii="Arial" w:hAnsi="Arial" w:cs="Arial"/>
          <w:color w:val="111111"/>
        </w:rPr>
        <w:softHyphen/>
        <w:t>танавливает обстоятельства и причины несчастного случая;</w:t>
      </w:r>
    </w:p>
    <w:p w:rsidR="001D66AF" w:rsidRDefault="001D66AF" w:rsidP="001D66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Определяет, </w:t>
      </w:r>
      <w:proofErr w:type="gramStart"/>
      <w:r>
        <w:rPr>
          <w:rFonts w:ascii="Arial" w:hAnsi="Arial" w:cs="Arial"/>
          <w:color w:val="111111"/>
        </w:rPr>
        <w:t>был ли пострадавший в момент несчастного случая связан с производственной деятельностью работодателя и объяснялось</w:t>
      </w:r>
      <w:proofErr w:type="gramEnd"/>
      <w:r>
        <w:rPr>
          <w:rFonts w:ascii="Arial" w:hAnsi="Arial" w:cs="Arial"/>
          <w:color w:val="111111"/>
        </w:rPr>
        <w:t xml:space="preserve"> ли его пребывание на месте происшествия исполнением им трудовых обязанностей;</w:t>
      </w:r>
    </w:p>
    <w:p w:rsidR="001D66AF" w:rsidRDefault="001D66AF" w:rsidP="001D66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Квалифицирует несчастный случай как несчастный случай на производстве или как несчастный случай, не связанный с производством;</w:t>
      </w:r>
    </w:p>
    <w:p w:rsidR="001D66AF" w:rsidRDefault="001D66AF" w:rsidP="001D66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Определяет лиц, допустивших нарушения требований охраны труда;</w:t>
      </w:r>
    </w:p>
    <w:p w:rsidR="001D66AF" w:rsidRDefault="001D66AF" w:rsidP="001D66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Определяет меры по устранению причин несчастного случая и предупреждению аналогичных несчастных случаев.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В случаях разногласий, возникших между членами комиссии в ходе расследования несчастного случая (о его причинах, лицах, виновных в допущенных нарушениях, учете, квалификации и др.), решение принимается большинством голосов членов комиссии. При </w:t>
      </w:r>
      <w:r>
        <w:rPr>
          <w:rFonts w:ascii="Arial" w:hAnsi="Arial" w:cs="Arial"/>
          <w:color w:val="111111"/>
          <w:sz w:val="22"/>
          <w:szCs w:val="22"/>
        </w:rPr>
        <w:lastRenderedPageBreak/>
        <w:t>этом члены комиссии, не согласные с принятым решением, подписывают акты о расследовании с изложением своего аргументированного особого мнения, которое приобщается к материалам расследования несчастного случая.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Особое мнение членов комиссии рассматривается руководителя</w:t>
      </w:r>
      <w:r>
        <w:rPr>
          <w:rFonts w:ascii="Arial" w:hAnsi="Arial" w:cs="Arial"/>
          <w:color w:val="111111"/>
          <w:sz w:val="22"/>
          <w:szCs w:val="22"/>
        </w:rPr>
        <w:softHyphen/>
        <w:t>ми организаций, направивших их для участия в расследовании, которые с учетом рассмотрения материалов расследования несчастного случая принимают решение о целесообразности обжалования выводов комиссии.</w:t>
      </w:r>
    </w:p>
    <w:p w:rsidR="001D66AF" w:rsidRDefault="001D66AF" w:rsidP="001D66AF">
      <w:pPr>
        <w:pStyle w:val="3"/>
        <w:shd w:val="clear" w:color="auto" w:fill="FFFFFF"/>
        <w:spacing w:before="0" w:line="300" w:lineRule="atLeast"/>
        <w:rPr>
          <w:rFonts w:ascii="Arial" w:hAnsi="Arial" w:cs="Arial"/>
          <w:b w:val="0"/>
          <w:bCs w:val="0"/>
          <w:color w:val="010203"/>
          <w:sz w:val="31"/>
          <w:szCs w:val="31"/>
        </w:rPr>
      </w:pPr>
      <w:r>
        <w:rPr>
          <w:rFonts w:ascii="Arial" w:hAnsi="Arial" w:cs="Arial"/>
          <w:b w:val="0"/>
          <w:bCs w:val="0"/>
          <w:color w:val="010203"/>
          <w:sz w:val="31"/>
          <w:szCs w:val="31"/>
        </w:rPr>
        <w:t>Определение степени вины пострадавшего при несчастном случае на производстве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proofErr w:type="gramStart"/>
      <w:r>
        <w:rPr>
          <w:rFonts w:ascii="Arial" w:hAnsi="Arial" w:cs="Arial"/>
          <w:color w:val="111111"/>
          <w:sz w:val="22"/>
          <w:szCs w:val="22"/>
        </w:rPr>
        <w:t>Если при расследовании несчастного случая с застрахованным комиссией установлено, что грубая неосторожность застрахованного содействовала возникновению или увеличению вреда, причиненного его здоровью, то с учетом заключения профсоюзного органа или иного уполномоченного застрахованным представительного органа данной организации комиссия определяет степень вины застрахованного в процентах, которая указывается в п. 10 акта формы Н-1.</w:t>
      </w:r>
      <w:proofErr w:type="gramEnd"/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proofErr w:type="gramStart"/>
      <w:r>
        <w:rPr>
          <w:rFonts w:ascii="Arial" w:hAnsi="Arial" w:cs="Arial"/>
          <w:color w:val="111111"/>
          <w:sz w:val="22"/>
          <w:szCs w:val="22"/>
        </w:rPr>
        <w:t>В соответствии со ст. 14 Федерального закона от 24 июля 1998 г. № 125-ФЗ «Об обязательном социальном страховании от несчастных случаев на производстве и профессиональных заболеваний» степень вины застрахованного не может быть определена более 25%, а размер ежемесячных страховых выплат может уменьшиться соответственно степени вины застрахованного.</w:t>
      </w:r>
      <w:proofErr w:type="gramEnd"/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Style w:val="a4"/>
          <w:rFonts w:ascii="Arial" w:eastAsiaTheme="majorEastAsia" w:hAnsi="Arial" w:cs="Arial"/>
          <w:color w:val="111111"/>
          <w:sz w:val="22"/>
          <w:szCs w:val="22"/>
        </w:rPr>
        <w:t>При определении вины пострадавшего необходимо убедиться, что:</w:t>
      </w:r>
    </w:p>
    <w:p w:rsidR="001D66AF" w:rsidRDefault="001D66AF" w:rsidP="001D66A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пострадавший был ознакомлен в установленном порядке под роспись с требованиями охраны труда (с ним были проведены все необходимые инструктажи, обучение и проверка знаний требований охраны труда, что подтверждается протоколами проверки знаний, программами обучения и журналами посещений занятий);</w:t>
      </w:r>
    </w:p>
    <w:p w:rsidR="001D66AF" w:rsidRDefault="001D66AF" w:rsidP="001D66A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пострадавший был обеспечен в полной мере исправными и сертифицированными средствами индивидуальной защиты и обучен пользованию ими;</w:t>
      </w:r>
    </w:p>
    <w:p w:rsidR="001D66AF" w:rsidRDefault="001D66AF" w:rsidP="001D66A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 инструкциях по охране труда, действующих в организации и имеющих отношение к несчастному случаю, полностью отражен процесс безопасного производства работ;</w:t>
      </w:r>
    </w:p>
    <w:p w:rsidR="001D66AF" w:rsidRDefault="001D66AF" w:rsidP="001D66A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лица, проводившие инструктаж, обучение и проверку знаний требований охраны труда у пострадавшего, прошли в установленном порядке обучение, проверку знаний и обладают достаточными знаниями по охране труда.</w:t>
      </w:r>
    </w:p>
    <w:p w:rsidR="001D66AF" w:rsidRDefault="001D66AF" w:rsidP="001D66AF">
      <w:pPr>
        <w:shd w:val="clear" w:color="auto" w:fill="FFFFFF"/>
        <w:spacing w:after="0" w:line="240" w:lineRule="auto"/>
        <w:rPr>
          <w:rFonts w:ascii="Helvetica" w:hAnsi="Helvetica" w:cs="Helvetica"/>
          <w:color w:val="3E474C"/>
          <w:sz w:val="25"/>
          <w:szCs w:val="25"/>
        </w:rPr>
      </w:pPr>
      <w:r>
        <w:rPr>
          <w:rFonts w:ascii="Helvetica" w:hAnsi="Helvetica" w:cs="Helvetica"/>
          <w:color w:val="3E474C"/>
          <w:sz w:val="25"/>
          <w:szCs w:val="25"/>
        </w:rPr>
        <w:pict>
          <v:rect id="_x0000_i1026" style="width:0;height:1.5pt" o:hralign="center" o:hrstd="t" o:hr="t" fillcolor="#a0a0a0" stroked="f"/>
        </w:pic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lastRenderedPageBreak/>
        <w:t>Члены комиссий (включая их председателей), проводящие в уста</w:t>
      </w:r>
      <w:r>
        <w:rPr>
          <w:rFonts w:ascii="Arial" w:hAnsi="Arial" w:cs="Arial"/>
          <w:color w:val="111111"/>
          <w:sz w:val="22"/>
          <w:szCs w:val="22"/>
        </w:rPr>
        <w:softHyphen/>
        <w:t>новленном порядке расследование несчастных случаев на производстве, несут персональную ответственность за соблюдение установленных сроков рас</w:t>
      </w:r>
      <w:r>
        <w:rPr>
          <w:rFonts w:ascii="Arial" w:hAnsi="Arial" w:cs="Arial"/>
          <w:color w:val="111111"/>
          <w:sz w:val="22"/>
          <w:szCs w:val="22"/>
        </w:rPr>
        <w:softHyphen/>
        <w:t>следования, надлежащее исполнение обязанностей, а также объективность выводов и решений, принятых ими по результатам проведенных расследований.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proofErr w:type="gramStart"/>
      <w:r>
        <w:rPr>
          <w:rFonts w:ascii="Arial" w:hAnsi="Arial" w:cs="Arial"/>
          <w:color w:val="111111"/>
          <w:sz w:val="22"/>
          <w:szCs w:val="22"/>
        </w:rPr>
        <w:t>Контроль за соблюдением работодателями (юридическими и физическими лицами) установленного порядка расследования, оформления и учета несчастных случаев на производстве в подчиненных (подведомственных) организациях осуществляется в соответствии со ст. 353 ТК РФ федеральными органами исполнительной власти, органами исполнительной власти субъектов РФ и органами местного самоуправления, а также профессиональными союзами и состоящими в их ведении инспекторами труда в отношении организаций, в которых имеются</w:t>
      </w:r>
      <w:proofErr w:type="gramEnd"/>
      <w:r>
        <w:rPr>
          <w:rFonts w:ascii="Arial" w:hAnsi="Arial" w:cs="Arial"/>
          <w:color w:val="111111"/>
          <w:sz w:val="22"/>
          <w:szCs w:val="22"/>
        </w:rPr>
        <w:t xml:space="preserve"> первичные органы этих про</w:t>
      </w:r>
      <w:r>
        <w:rPr>
          <w:rFonts w:ascii="Arial" w:hAnsi="Arial" w:cs="Arial"/>
          <w:color w:val="111111"/>
          <w:sz w:val="22"/>
          <w:szCs w:val="22"/>
        </w:rPr>
        <w:softHyphen/>
        <w:t>фессиональных союзов.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</w:p>
    <w:p w:rsidR="001D66AF" w:rsidRDefault="001D66AF" w:rsidP="001D66A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Государственный контроль (надзор) за соблюдением установлен</w:t>
      </w:r>
      <w:r>
        <w:rPr>
          <w:rFonts w:ascii="Arial" w:hAnsi="Arial" w:cs="Arial"/>
          <w:color w:val="111111"/>
          <w:sz w:val="22"/>
          <w:szCs w:val="22"/>
        </w:rPr>
        <w:softHyphen/>
        <w:t>ного порядка расследования, оформления и учета несчастных случаев на производстве осуществляется федеральной инспекцией труда.</w:t>
      </w:r>
    </w:p>
    <w:p w:rsidR="001D66AF" w:rsidRDefault="001D66AF" w:rsidP="001D66AF">
      <w:pPr>
        <w:shd w:val="clear" w:color="auto" w:fill="FFFFFF"/>
        <w:spacing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noProof/>
          <w:color w:val="0D557D"/>
          <w:lang w:eastAsia="ru-RU"/>
        </w:rPr>
        <w:drawing>
          <wp:inline distT="0" distB="0" distL="0" distR="0">
            <wp:extent cx="487045" cy="487045"/>
            <wp:effectExtent l="19050" t="0" r="0" b="0"/>
            <wp:docPr id="3" name="Рисунок 3" descr="Downloa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6AF" w:rsidRDefault="001D66AF" w:rsidP="001D66AF">
      <w:pPr>
        <w:shd w:val="clear" w:color="auto" w:fill="FFFFFF"/>
        <w:spacing w:line="360" w:lineRule="atLeast"/>
        <w:rPr>
          <w:rFonts w:ascii="Arial" w:hAnsi="Arial" w:cs="Arial"/>
          <w:b/>
          <w:bCs/>
          <w:color w:val="111111"/>
        </w:rPr>
      </w:pPr>
      <w:r>
        <w:rPr>
          <w:rFonts w:ascii="Arial" w:hAnsi="Arial" w:cs="Arial"/>
          <w:b/>
          <w:bCs/>
          <w:color w:val="111111"/>
        </w:rPr>
        <w:t>Постановление Минтруда России от 24.10.2002 N 73</w:t>
      </w:r>
    </w:p>
    <w:p w:rsidR="001D66AF" w:rsidRDefault="001D66AF" w:rsidP="001D66AF">
      <w:pPr>
        <w:shd w:val="clear" w:color="auto" w:fill="FFFFFF"/>
        <w:spacing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</w:r>
    </w:p>
    <w:p w:rsidR="001D66AF" w:rsidRPr="001D66AF" w:rsidRDefault="001D66AF" w:rsidP="001D66AF">
      <w:pPr>
        <w:shd w:val="clear" w:color="auto" w:fill="FFFFFF"/>
        <w:spacing w:line="360" w:lineRule="atLeast"/>
        <w:rPr>
          <w:rFonts w:ascii="Arial" w:hAnsi="Arial" w:cs="Arial"/>
          <w:color w:val="111111"/>
          <w:lang w:val="en-US"/>
        </w:rPr>
      </w:pPr>
      <w:r>
        <w:rPr>
          <w:rFonts w:ascii="Arial" w:hAnsi="Arial" w:cs="Arial"/>
          <w:color w:val="111111"/>
        </w:rPr>
        <w:t>П</w:t>
      </w:r>
      <w:r w:rsidRPr="001D66AF">
        <w:rPr>
          <w:rFonts w:ascii="Arial" w:hAnsi="Arial" w:cs="Arial"/>
          <w:color w:val="111111"/>
          <w:lang w:val="en-US"/>
        </w:rPr>
        <w:t>-73.pdf</w:t>
      </w:r>
    </w:p>
    <w:p w:rsidR="001D66AF" w:rsidRPr="001D66AF" w:rsidRDefault="001D66AF" w:rsidP="001D66AF">
      <w:pPr>
        <w:shd w:val="clear" w:color="auto" w:fill="FFFFFF"/>
        <w:spacing w:line="360" w:lineRule="atLeast"/>
        <w:rPr>
          <w:rFonts w:ascii="Arial" w:hAnsi="Arial" w:cs="Arial"/>
          <w:color w:val="111111"/>
          <w:lang w:val="en-US"/>
        </w:rPr>
      </w:pPr>
      <w:r w:rsidRPr="001D66AF">
        <w:rPr>
          <w:rStyle w:val="cc-m-download-file-type"/>
          <w:rFonts w:ascii="Arial" w:hAnsi="Arial" w:cs="Arial"/>
          <w:color w:val="111111"/>
          <w:lang w:val="en-US"/>
        </w:rPr>
        <w:t>Adobe Acrobat Document</w:t>
      </w:r>
      <w:r w:rsidRPr="001D66AF">
        <w:rPr>
          <w:rFonts w:ascii="Arial" w:hAnsi="Arial" w:cs="Arial"/>
          <w:color w:val="111111"/>
          <w:lang w:val="en-US"/>
        </w:rPr>
        <w:t> </w:t>
      </w:r>
      <w:r w:rsidRPr="001D66AF">
        <w:rPr>
          <w:rStyle w:val="cc-m-download-file-size"/>
          <w:rFonts w:ascii="Arial" w:hAnsi="Arial" w:cs="Arial"/>
          <w:color w:val="111111"/>
          <w:lang w:val="en-US"/>
        </w:rPr>
        <w:t>509.3 KB</w:t>
      </w:r>
    </w:p>
    <w:p w:rsidR="001D66AF" w:rsidRPr="001D66AF" w:rsidRDefault="001D66AF" w:rsidP="009B784A">
      <w:pPr>
        <w:shd w:val="clear" w:color="auto" w:fill="FFFFFF"/>
        <w:spacing w:line="360" w:lineRule="atLeast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</w:p>
    <w:p w:rsidR="009B784A" w:rsidRPr="00E1123C" w:rsidRDefault="009B784A">
      <w:pPr>
        <w:rPr>
          <w:rFonts w:ascii="Times New Roman" w:hAnsi="Times New Roman" w:cs="Times New Roman"/>
          <w:sz w:val="28"/>
          <w:szCs w:val="28"/>
        </w:rPr>
      </w:pPr>
      <w:r w:rsidRPr="00E1123C">
        <w:rPr>
          <w:rFonts w:ascii="Times New Roman" w:hAnsi="Times New Roman" w:cs="Times New Roman"/>
          <w:sz w:val="28"/>
          <w:szCs w:val="28"/>
        </w:rPr>
        <w:t>Задание.</w:t>
      </w:r>
    </w:p>
    <w:p w:rsidR="009B784A" w:rsidRPr="00E1123C" w:rsidRDefault="009B784A">
      <w:pPr>
        <w:rPr>
          <w:rFonts w:ascii="Times New Roman" w:hAnsi="Times New Roman" w:cs="Times New Roman"/>
          <w:sz w:val="28"/>
          <w:szCs w:val="28"/>
        </w:rPr>
      </w:pPr>
      <w:r w:rsidRPr="00E1123C">
        <w:rPr>
          <w:rFonts w:ascii="Times New Roman" w:hAnsi="Times New Roman" w:cs="Times New Roman"/>
          <w:sz w:val="28"/>
          <w:szCs w:val="28"/>
        </w:rPr>
        <w:t>1, Написать краткий конспект лекции и ответить на вопросы.</w:t>
      </w:r>
    </w:p>
    <w:p w:rsidR="009B784A" w:rsidRPr="00E1123C" w:rsidRDefault="009B784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23C">
        <w:rPr>
          <w:rFonts w:ascii="Times New Roman" w:hAnsi="Times New Roman" w:cs="Times New Roman"/>
          <w:sz w:val="28"/>
          <w:szCs w:val="28"/>
        </w:rPr>
        <w:t xml:space="preserve">2.Что включает </w:t>
      </w:r>
      <w:r w:rsidRPr="00E11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расследование</w:t>
      </w:r>
      <w:r w:rsidRPr="00E11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11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</w:t>
      </w:r>
      <w:r w:rsidRPr="00E11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11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учет</w:t>
      </w:r>
      <w:r w:rsidRPr="00E11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11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несчастных</w:t>
      </w:r>
      <w:r w:rsidRPr="00E11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11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случаев</w:t>
      </w:r>
      <w:r w:rsidRPr="00E11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11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</w:t>
      </w:r>
      <w:r w:rsidRPr="00E11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112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производстве</w:t>
      </w:r>
      <w:proofErr w:type="gramStart"/>
      <w:r w:rsidRPr="00E11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?</w:t>
      </w:r>
      <w:proofErr w:type="gramEnd"/>
    </w:p>
    <w:p w:rsidR="009B784A" w:rsidRPr="001D66AF" w:rsidRDefault="009B784A" w:rsidP="009B784A">
      <w:pPr>
        <w:pStyle w:val="3"/>
        <w:shd w:val="clear" w:color="auto" w:fill="FFFFFF"/>
        <w:spacing w:before="0" w:line="300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D66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t>3.</w:t>
      </w:r>
      <w:r w:rsidRPr="001D66A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Какие несчастные случаи на производстве подлежат расследованию и учету?</w:t>
      </w:r>
    </w:p>
    <w:p w:rsidR="009B784A" w:rsidRPr="001D66AF" w:rsidRDefault="009B784A" w:rsidP="009B784A">
      <w:pPr>
        <w:pStyle w:val="3"/>
        <w:shd w:val="clear" w:color="auto" w:fill="FFFFFF"/>
        <w:spacing w:before="0" w:line="300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D66AF">
        <w:rPr>
          <w:rFonts w:ascii="Times New Roman" w:hAnsi="Times New Roman" w:cs="Times New Roman"/>
          <w:b w:val="0"/>
          <w:color w:val="auto"/>
          <w:sz w:val="28"/>
          <w:szCs w:val="28"/>
        </w:rPr>
        <w:t>4.Какие</w:t>
      </w:r>
      <w:r w:rsidRPr="001D66A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лица, участвуют в производственной деятельности работодателя?</w:t>
      </w:r>
    </w:p>
    <w:p w:rsidR="009B784A" w:rsidRPr="001D66AF" w:rsidRDefault="009B784A" w:rsidP="009B784A">
      <w:pPr>
        <w:pStyle w:val="3"/>
        <w:shd w:val="clear" w:color="auto" w:fill="FFFFFF"/>
        <w:spacing w:before="0" w:line="300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D66AF">
        <w:rPr>
          <w:rFonts w:ascii="Times New Roman" w:hAnsi="Times New Roman" w:cs="Times New Roman"/>
          <w:b w:val="0"/>
          <w:color w:val="auto"/>
          <w:sz w:val="28"/>
          <w:szCs w:val="28"/>
        </w:rPr>
        <w:t>5.</w:t>
      </w:r>
      <w:r w:rsidRPr="001D66A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Что может быть несчастным случаем?</w:t>
      </w:r>
    </w:p>
    <w:p w:rsidR="00BC5338" w:rsidRPr="001D66AF" w:rsidRDefault="009B784A" w:rsidP="00BC5338">
      <w:pPr>
        <w:pStyle w:val="3"/>
        <w:shd w:val="clear" w:color="auto" w:fill="FFFFFF"/>
        <w:spacing w:before="0" w:line="300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D66AF">
        <w:rPr>
          <w:rFonts w:ascii="Times New Roman" w:hAnsi="Times New Roman" w:cs="Times New Roman"/>
          <w:b w:val="0"/>
          <w:color w:val="auto"/>
          <w:sz w:val="28"/>
          <w:szCs w:val="28"/>
        </w:rPr>
        <w:t>6.</w:t>
      </w:r>
      <w:r w:rsidR="00BC5338" w:rsidRPr="001D66A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Когда несчастный случай признается произошедшим на производстве?</w:t>
      </w:r>
    </w:p>
    <w:p w:rsidR="00BC5338" w:rsidRPr="001D66AF" w:rsidRDefault="00BC5338" w:rsidP="00BC5338">
      <w:pPr>
        <w:pStyle w:val="3"/>
        <w:shd w:val="clear" w:color="auto" w:fill="FFFFFF"/>
        <w:spacing w:before="0" w:line="300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D66AF">
        <w:rPr>
          <w:rFonts w:ascii="Times New Roman" w:hAnsi="Times New Roman" w:cs="Times New Roman"/>
          <w:b w:val="0"/>
          <w:color w:val="auto"/>
          <w:sz w:val="28"/>
          <w:szCs w:val="28"/>
        </w:rPr>
        <w:t>7.</w:t>
      </w:r>
      <w:r w:rsidRPr="001D66A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Когда несчастный случай считается не связанным с производством?</w:t>
      </w:r>
    </w:p>
    <w:p w:rsidR="00BC5338" w:rsidRPr="001D66AF" w:rsidRDefault="00BC5338" w:rsidP="00BC5338">
      <w:pPr>
        <w:pStyle w:val="3"/>
        <w:shd w:val="clear" w:color="auto" w:fill="FFFFFF"/>
        <w:spacing w:before="0" w:line="300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D66A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8.Как осуществляется </w:t>
      </w:r>
      <w:proofErr w:type="gramStart"/>
      <w:r w:rsidRPr="001D66A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контроль за</w:t>
      </w:r>
      <w:proofErr w:type="gramEnd"/>
      <w:r w:rsidRPr="001D66A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соблюдением порядка расследования и учета несчастных случаев на производстве?</w:t>
      </w:r>
    </w:p>
    <w:p w:rsidR="00BC5338" w:rsidRPr="001D66AF" w:rsidRDefault="00BC5338" w:rsidP="00BC5338">
      <w:pPr>
        <w:rPr>
          <w:rFonts w:ascii="Times New Roman" w:hAnsi="Times New Roman" w:cs="Times New Roman"/>
          <w:sz w:val="28"/>
          <w:szCs w:val="28"/>
        </w:rPr>
      </w:pPr>
    </w:p>
    <w:p w:rsidR="009B784A" w:rsidRPr="001D66AF" w:rsidRDefault="009B784A" w:rsidP="009B784A">
      <w:pPr>
        <w:rPr>
          <w:rFonts w:ascii="Times New Roman" w:hAnsi="Times New Roman" w:cs="Times New Roman"/>
          <w:sz w:val="28"/>
          <w:szCs w:val="28"/>
        </w:rPr>
      </w:pPr>
    </w:p>
    <w:p w:rsidR="009B784A" w:rsidRPr="001D66AF" w:rsidRDefault="009B784A" w:rsidP="009B784A"/>
    <w:p w:rsidR="009B784A" w:rsidRPr="001D66AF" w:rsidRDefault="009B784A" w:rsidP="009B784A"/>
    <w:p w:rsidR="009B784A" w:rsidRPr="009B784A" w:rsidRDefault="009B784A">
      <w:pPr>
        <w:rPr>
          <w:sz w:val="28"/>
          <w:szCs w:val="28"/>
        </w:rPr>
      </w:pPr>
    </w:p>
    <w:p w:rsidR="009B784A" w:rsidRDefault="009B784A"/>
    <w:sectPr w:rsidR="009B784A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7FEC"/>
    <w:multiLevelType w:val="multilevel"/>
    <w:tmpl w:val="B2FA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66E5D"/>
    <w:multiLevelType w:val="multilevel"/>
    <w:tmpl w:val="67D0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51762"/>
    <w:multiLevelType w:val="multilevel"/>
    <w:tmpl w:val="7828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C3BC4"/>
    <w:multiLevelType w:val="multilevel"/>
    <w:tmpl w:val="330A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302C9"/>
    <w:multiLevelType w:val="multilevel"/>
    <w:tmpl w:val="2ECE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94C73"/>
    <w:multiLevelType w:val="multilevel"/>
    <w:tmpl w:val="3AEE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903FE"/>
    <w:multiLevelType w:val="multilevel"/>
    <w:tmpl w:val="B9DE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0284E"/>
    <w:multiLevelType w:val="multilevel"/>
    <w:tmpl w:val="0A18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D2866"/>
    <w:multiLevelType w:val="multilevel"/>
    <w:tmpl w:val="2246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00316"/>
    <w:multiLevelType w:val="multilevel"/>
    <w:tmpl w:val="0E68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1C5FF5"/>
    <w:multiLevelType w:val="multilevel"/>
    <w:tmpl w:val="2CCC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9479BC"/>
    <w:multiLevelType w:val="multilevel"/>
    <w:tmpl w:val="BD8C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CE530C"/>
    <w:multiLevelType w:val="multilevel"/>
    <w:tmpl w:val="4EC0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DA6858"/>
    <w:multiLevelType w:val="multilevel"/>
    <w:tmpl w:val="AE8E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2"/>
  </w:num>
  <w:num w:numId="5">
    <w:abstractNumId w:val="8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B784A"/>
    <w:rsid w:val="00004EFB"/>
    <w:rsid w:val="0001657D"/>
    <w:rsid w:val="00016B92"/>
    <w:rsid w:val="0002437B"/>
    <w:rsid w:val="00026F6F"/>
    <w:rsid w:val="0003490B"/>
    <w:rsid w:val="00040568"/>
    <w:rsid w:val="00043E77"/>
    <w:rsid w:val="00045318"/>
    <w:rsid w:val="00047733"/>
    <w:rsid w:val="000634D2"/>
    <w:rsid w:val="000636AE"/>
    <w:rsid w:val="00065CF2"/>
    <w:rsid w:val="0006721A"/>
    <w:rsid w:val="0007416B"/>
    <w:rsid w:val="000761B2"/>
    <w:rsid w:val="00076E05"/>
    <w:rsid w:val="00082FAA"/>
    <w:rsid w:val="00090761"/>
    <w:rsid w:val="0009086D"/>
    <w:rsid w:val="00090C5F"/>
    <w:rsid w:val="0009636A"/>
    <w:rsid w:val="000C447F"/>
    <w:rsid w:val="000C5A59"/>
    <w:rsid w:val="000C5E06"/>
    <w:rsid w:val="000C6A27"/>
    <w:rsid w:val="000D33C0"/>
    <w:rsid w:val="000D3B40"/>
    <w:rsid w:val="000E13A7"/>
    <w:rsid w:val="000E4E04"/>
    <w:rsid w:val="000E51D0"/>
    <w:rsid w:val="000E6A18"/>
    <w:rsid w:val="000E7E31"/>
    <w:rsid w:val="000F50D2"/>
    <w:rsid w:val="000F61C3"/>
    <w:rsid w:val="00104333"/>
    <w:rsid w:val="00110E80"/>
    <w:rsid w:val="001126A8"/>
    <w:rsid w:val="00116011"/>
    <w:rsid w:val="00127B6A"/>
    <w:rsid w:val="001419C3"/>
    <w:rsid w:val="00141DB0"/>
    <w:rsid w:val="00142C57"/>
    <w:rsid w:val="00144145"/>
    <w:rsid w:val="00150CF3"/>
    <w:rsid w:val="00152521"/>
    <w:rsid w:val="00175068"/>
    <w:rsid w:val="001819EB"/>
    <w:rsid w:val="001A23C3"/>
    <w:rsid w:val="001A360E"/>
    <w:rsid w:val="001A38FA"/>
    <w:rsid w:val="001A6EF9"/>
    <w:rsid w:val="001B73AB"/>
    <w:rsid w:val="001C1B8D"/>
    <w:rsid w:val="001C7E12"/>
    <w:rsid w:val="001D3A85"/>
    <w:rsid w:val="001D5163"/>
    <w:rsid w:val="001D593E"/>
    <w:rsid w:val="001D66AF"/>
    <w:rsid w:val="001E1062"/>
    <w:rsid w:val="001E2628"/>
    <w:rsid w:val="001E5ED4"/>
    <w:rsid w:val="001F26C2"/>
    <w:rsid w:val="001F4D1E"/>
    <w:rsid w:val="001F4D2C"/>
    <w:rsid w:val="001F7F3B"/>
    <w:rsid w:val="002011F3"/>
    <w:rsid w:val="002012A9"/>
    <w:rsid w:val="00210E7D"/>
    <w:rsid w:val="00212C11"/>
    <w:rsid w:val="00212D9D"/>
    <w:rsid w:val="002138B9"/>
    <w:rsid w:val="002158AE"/>
    <w:rsid w:val="00224ACF"/>
    <w:rsid w:val="00234DCE"/>
    <w:rsid w:val="002428A9"/>
    <w:rsid w:val="00246EFE"/>
    <w:rsid w:val="0025368F"/>
    <w:rsid w:val="0026134E"/>
    <w:rsid w:val="00262C97"/>
    <w:rsid w:val="00273D01"/>
    <w:rsid w:val="00274ED2"/>
    <w:rsid w:val="0027754F"/>
    <w:rsid w:val="002802BD"/>
    <w:rsid w:val="00285064"/>
    <w:rsid w:val="00286235"/>
    <w:rsid w:val="00291C27"/>
    <w:rsid w:val="002A2638"/>
    <w:rsid w:val="002A319E"/>
    <w:rsid w:val="002A4AA1"/>
    <w:rsid w:val="002C203D"/>
    <w:rsid w:val="002C29CD"/>
    <w:rsid w:val="002C353C"/>
    <w:rsid w:val="002C4EA9"/>
    <w:rsid w:val="002D2842"/>
    <w:rsid w:val="002E05B8"/>
    <w:rsid w:val="002E1E74"/>
    <w:rsid w:val="002E4404"/>
    <w:rsid w:val="002E4B9B"/>
    <w:rsid w:val="002E7AAD"/>
    <w:rsid w:val="002F228E"/>
    <w:rsid w:val="002F5A2B"/>
    <w:rsid w:val="002F783D"/>
    <w:rsid w:val="0030217C"/>
    <w:rsid w:val="0030443F"/>
    <w:rsid w:val="00304D56"/>
    <w:rsid w:val="00313031"/>
    <w:rsid w:val="00313B56"/>
    <w:rsid w:val="0031703C"/>
    <w:rsid w:val="00320C8D"/>
    <w:rsid w:val="003250A7"/>
    <w:rsid w:val="00327F58"/>
    <w:rsid w:val="00333AC0"/>
    <w:rsid w:val="0034096C"/>
    <w:rsid w:val="00341484"/>
    <w:rsid w:val="00345AA3"/>
    <w:rsid w:val="00350BAC"/>
    <w:rsid w:val="0036090C"/>
    <w:rsid w:val="00361389"/>
    <w:rsid w:val="0036326C"/>
    <w:rsid w:val="00364608"/>
    <w:rsid w:val="00365647"/>
    <w:rsid w:val="003660C2"/>
    <w:rsid w:val="00371310"/>
    <w:rsid w:val="00375038"/>
    <w:rsid w:val="003818E9"/>
    <w:rsid w:val="00383039"/>
    <w:rsid w:val="00385A1C"/>
    <w:rsid w:val="0039064B"/>
    <w:rsid w:val="00392C21"/>
    <w:rsid w:val="00393CC4"/>
    <w:rsid w:val="00395271"/>
    <w:rsid w:val="003B33FD"/>
    <w:rsid w:val="003B41BD"/>
    <w:rsid w:val="003B5104"/>
    <w:rsid w:val="003C0791"/>
    <w:rsid w:val="003C256F"/>
    <w:rsid w:val="003C31A0"/>
    <w:rsid w:val="003E54B0"/>
    <w:rsid w:val="003E7661"/>
    <w:rsid w:val="003F1F0D"/>
    <w:rsid w:val="003F2A7F"/>
    <w:rsid w:val="003F6120"/>
    <w:rsid w:val="00403D1B"/>
    <w:rsid w:val="004046CE"/>
    <w:rsid w:val="00407683"/>
    <w:rsid w:val="00414F7C"/>
    <w:rsid w:val="004150FC"/>
    <w:rsid w:val="0043709B"/>
    <w:rsid w:val="00443626"/>
    <w:rsid w:val="004459EE"/>
    <w:rsid w:val="00447D8C"/>
    <w:rsid w:val="00455D4C"/>
    <w:rsid w:val="00460551"/>
    <w:rsid w:val="00463A46"/>
    <w:rsid w:val="00465548"/>
    <w:rsid w:val="00475724"/>
    <w:rsid w:val="00481F3D"/>
    <w:rsid w:val="0048336E"/>
    <w:rsid w:val="00483B06"/>
    <w:rsid w:val="004A5CB9"/>
    <w:rsid w:val="004B0CFA"/>
    <w:rsid w:val="004B0E57"/>
    <w:rsid w:val="004B3C41"/>
    <w:rsid w:val="004D0F02"/>
    <w:rsid w:val="004D6805"/>
    <w:rsid w:val="00506D8A"/>
    <w:rsid w:val="005077BF"/>
    <w:rsid w:val="00532CFE"/>
    <w:rsid w:val="005349A0"/>
    <w:rsid w:val="005351E8"/>
    <w:rsid w:val="005372A1"/>
    <w:rsid w:val="00537F60"/>
    <w:rsid w:val="005409D4"/>
    <w:rsid w:val="005426D3"/>
    <w:rsid w:val="00543247"/>
    <w:rsid w:val="00546410"/>
    <w:rsid w:val="00552AB9"/>
    <w:rsid w:val="005615AD"/>
    <w:rsid w:val="00563B58"/>
    <w:rsid w:val="00567D38"/>
    <w:rsid w:val="00571249"/>
    <w:rsid w:val="0058173F"/>
    <w:rsid w:val="00582675"/>
    <w:rsid w:val="00584CD7"/>
    <w:rsid w:val="00590F1E"/>
    <w:rsid w:val="005925E7"/>
    <w:rsid w:val="00592985"/>
    <w:rsid w:val="00593781"/>
    <w:rsid w:val="005A2643"/>
    <w:rsid w:val="005A2F1F"/>
    <w:rsid w:val="005B54E9"/>
    <w:rsid w:val="005C467A"/>
    <w:rsid w:val="005C5258"/>
    <w:rsid w:val="005D2817"/>
    <w:rsid w:val="005E6736"/>
    <w:rsid w:val="005F4EA8"/>
    <w:rsid w:val="005F4F36"/>
    <w:rsid w:val="005F5B57"/>
    <w:rsid w:val="005F6498"/>
    <w:rsid w:val="005F725C"/>
    <w:rsid w:val="00605B92"/>
    <w:rsid w:val="006103BE"/>
    <w:rsid w:val="00621C96"/>
    <w:rsid w:val="00625991"/>
    <w:rsid w:val="0062639C"/>
    <w:rsid w:val="00627166"/>
    <w:rsid w:val="00634C17"/>
    <w:rsid w:val="00634F86"/>
    <w:rsid w:val="00636C63"/>
    <w:rsid w:val="006373CA"/>
    <w:rsid w:val="0063759C"/>
    <w:rsid w:val="00637675"/>
    <w:rsid w:val="00644694"/>
    <w:rsid w:val="00645342"/>
    <w:rsid w:val="00645861"/>
    <w:rsid w:val="00645E20"/>
    <w:rsid w:val="00650C36"/>
    <w:rsid w:val="00661313"/>
    <w:rsid w:val="006700B3"/>
    <w:rsid w:val="006705E8"/>
    <w:rsid w:val="00671B5C"/>
    <w:rsid w:val="00672920"/>
    <w:rsid w:val="006879D1"/>
    <w:rsid w:val="00695A52"/>
    <w:rsid w:val="006A2015"/>
    <w:rsid w:val="006A3070"/>
    <w:rsid w:val="006A3FCE"/>
    <w:rsid w:val="006A5CC2"/>
    <w:rsid w:val="006B6674"/>
    <w:rsid w:val="006C326C"/>
    <w:rsid w:val="006D22B2"/>
    <w:rsid w:val="006E3430"/>
    <w:rsid w:val="006F41DB"/>
    <w:rsid w:val="006F5CA7"/>
    <w:rsid w:val="00701124"/>
    <w:rsid w:val="007046FF"/>
    <w:rsid w:val="007076E0"/>
    <w:rsid w:val="007130A4"/>
    <w:rsid w:val="007164B8"/>
    <w:rsid w:val="007177A7"/>
    <w:rsid w:val="00722F44"/>
    <w:rsid w:val="007313C1"/>
    <w:rsid w:val="007333DA"/>
    <w:rsid w:val="007364A0"/>
    <w:rsid w:val="00740F91"/>
    <w:rsid w:val="007426F2"/>
    <w:rsid w:val="00743380"/>
    <w:rsid w:val="0074441C"/>
    <w:rsid w:val="00750A31"/>
    <w:rsid w:val="007569A8"/>
    <w:rsid w:val="00757E2E"/>
    <w:rsid w:val="00760EA0"/>
    <w:rsid w:val="00773E74"/>
    <w:rsid w:val="00774B8E"/>
    <w:rsid w:val="0078041C"/>
    <w:rsid w:val="00781F07"/>
    <w:rsid w:val="0078237C"/>
    <w:rsid w:val="007838F2"/>
    <w:rsid w:val="00783D5C"/>
    <w:rsid w:val="00792585"/>
    <w:rsid w:val="007976EA"/>
    <w:rsid w:val="00797E83"/>
    <w:rsid w:val="007A10EB"/>
    <w:rsid w:val="007B4D74"/>
    <w:rsid w:val="007C6ED0"/>
    <w:rsid w:val="007D3CB1"/>
    <w:rsid w:val="007D726E"/>
    <w:rsid w:val="007E2AD5"/>
    <w:rsid w:val="007E5305"/>
    <w:rsid w:val="007E6968"/>
    <w:rsid w:val="00800464"/>
    <w:rsid w:val="0080084B"/>
    <w:rsid w:val="00805937"/>
    <w:rsid w:val="00830C30"/>
    <w:rsid w:val="00833A1E"/>
    <w:rsid w:val="008355C6"/>
    <w:rsid w:val="008365F7"/>
    <w:rsid w:val="00841263"/>
    <w:rsid w:val="0085339E"/>
    <w:rsid w:val="00861C6A"/>
    <w:rsid w:val="008734B1"/>
    <w:rsid w:val="008771E2"/>
    <w:rsid w:val="00877544"/>
    <w:rsid w:val="00877810"/>
    <w:rsid w:val="00884B94"/>
    <w:rsid w:val="00887A82"/>
    <w:rsid w:val="00890154"/>
    <w:rsid w:val="00891642"/>
    <w:rsid w:val="00891BE4"/>
    <w:rsid w:val="0089240F"/>
    <w:rsid w:val="00893B78"/>
    <w:rsid w:val="00894D08"/>
    <w:rsid w:val="00895B62"/>
    <w:rsid w:val="00896542"/>
    <w:rsid w:val="008A1236"/>
    <w:rsid w:val="008A3932"/>
    <w:rsid w:val="008A4E76"/>
    <w:rsid w:val="008A5753"/>
    <w:rsid w:val="008A5DE4"/>
    <w:rsid w:val="008B1772"/>
    <w:rsid w:val="008B22F3"/>
    <w:rsid w:val="008C6B34"/>
    <w:rsid w:val="008D2CA1"/>
    <w:rsid w:val="008F32CD"/>
    <w:rsid w:val="008F401A"/>
    <w:rsid w:val="008F44C6"/>
    <w:rsid w:val="008F6B81"/>
    <w:rsid w:val="00906F12"/>
    <w:rsid w:val="00911DE2"/>
    <w:rsid w:val="00921E57"/>
    <w:rsid w:val="00927A60"/>
    <w:rsid w:val="00936009"/>
    <w:rsid w:val="009406E4"/>
    <w:rsid w:val="00942E4F"/>
    <w:rsid w:val="00946629"/>
    <w:rsid w:val="009509C7"/>
    <w:rsid w:val="00960666"/>
    <w:rsid w:val="00963593"/>
    <w:rsid w:val="009743C3"/>
    <w:rsid w:val="009779B5"/>
    <w:rsid w:val="00977A15"/>
    <w:rsid w:val="00985DEB"/>
    <w:rsid w:val="009870C4"/>
    <w:rsid w:val="00992193"/>
    <w:rsid w:val="00992DDE"/>
    <w:rsid w:val="009946E0"/>
    <w:rsid w:val="00995B94"/>
    <w:rsid w:val="00997D9F"/>
    <w:rsid w:val="009A6211"/>
    <w:rsid w:val="009A71DD"/>
    <w:rsid w:val="009B1EA9"/>
    <w:rsid w:val="009B33BA"/>
    <w:rsid w:val="009B379F"/>
    <w:rsid w:val="009B740E"/>
    <w:rsid w:val="009B784A"/>
    <w:rsid w:val="009C2BC7"/>
    <w:rsid w:val="009E2820"/>
    <w:rsid w:val="009E4662"/>
    <w:rsid w:val="009F65A0"/>
    <w:rsid w:val="00A0051A"/>
    <w:rsid w:val="00A039EE"/>
    <w:rsid w:val="00A14C2D"/>
    <w:rsid w:val="00A35191"/>
    <w:rsid w:val="00A40BB3"/>
    <w:rsid w:val="00A40E67"/>
    <w:rsid w:val="00A40F7F"/>
    <w:rsid w:val="00A41452"/>
    <w:rsid w:val="00A501C0"/>
    <w:rsid w:val="00A54CE8"/>
    <w:rsid w:val="00A626E5"/>
    <w:rsid w:val="00A62FAF"/>
    <w:rsid w:val="00A65269"/>
    <w:rsid w:val="00A73767"/>
    <w:rsid w:val="00A8110A"/>
    <w:rsid w:val="00A82A5D"/>
    <w:rsid w:val="00A8303F"/>
    <w:rsid w:val="00A83F9F"/>
    <w:rsid w:val="00A8793A"/>
    <w:rsid w:val="00A917BA"/>
    <w:rsid w:val="00AA3E67"/>
    <w:rsid w:val="00AA44B0"/>
    <w:rsid w:val="00AB3B83"/>
    <w:rsid w:val="00AB4A31"/>
    <w:rsid w:val="00AC0C7D"/>
    <w:rsid w:val="00AD64A8"/>
    <w:rsid w:val="00AD6969"/>
    <w:rsid w:val="00AF0FF2"/>
    <w:rsid w:val="00B0058C"/>
    <w:rsid w:val="00B1413E"/>
    <w:rsid w:val="00B1759A"/>
    <w:rsid w:val="00B25019"/>
    <w:rsid w:val="00B31913"/>
    <w:rsid w:val="00B326F9"/>
    <w:rsid w:val="00B36DAD"/>
    <w:rsid w:val="00B6062E"/>
    <w:rsid w:val="00B62673"/>
    <w:rsid w:val="00B6531E"/>
    <w:rsid w:val="00B653FF"/>
    <w:rsid w:val="00B66538"/>
    <w:rsid w:val="00B72336"/>
    <w:rsid w:val="00B758BF"/>
    <w:rsid w:val="00B772F9"/>
    <w:rsid w:val="00B830D5"/>
    <w:rsid w:val="00B8634E"/>
    <w:rsid w:val="00B868EA"/>
    <w:rsid w:val="00B90C89"/>
    <w:rsid w:val="00B92763"/>
    <w:rsid w:val="00B96684"/>
    <w:rsid w:val="00BA07F8"/>
    <w:rsid w:val="00BA08A4"/>
    <w:rsid w:val="00BA4816"/>
    <w:rsid w:val="00BA71E7"/>
    <w:rsid w:val="00BB2799"/>
    <w:rsid w:val="00BB35FD"/>
    <w:rsid w:val="00BB76A0"/>
    <w:rsid w:val="00BC1987"/>
    <w:rsid w:val="00BC4F3C"/>
    <w:rsid w:val="00BC5338"/>
    <w:rsid w:val="00BC57F3"/>
    <w:rsid w:val="00C04868"/>
    <w:rsid w:val="00C05129"/>
    <w:rsid w:val="00C13C36"/>
    <w:rsid w:val="00C13E57"/>
    <w:rsid w:val="00C14AB4"/>
    <w:rsid w:val="00C22E87"/>
    <w:rsid w:val="00C27C49"/>
    <w:rsid w:val="00C33194"/>
    <w:rsid w:val="00C3334B"/>
    <w:rsid w:val="00C451B1"/>
    <w:rsid w:val="00C6150A"/>
    <w:rsid w:val="00C72183"/>
    <w:rsid w:val="00C73CC3"/>
    <w:rsid w:val="00C741F7"/>
    <w:rsid w:val="00C7625F"/>
    <w:rsid w:val="00C81588"/>
    <w:rsid w:val="00C8710E"/>
    <w:rsid w:val="00C902DE"/>
    <w:rsid w:val="00C9091D"/>
    <w:rsid w:val="00C94E0D"/>
    <w:rsid w:val="00CA0C2B"/>
    <w:rsid w:val="00CA7D48"/>
    <w:rsid w:val="00CC4EC4"/>
    <w:rsid w:val="00CC5B36"/>
    <w:rsid w:val="00CC5C9C"/>
    <w:rsid w:val="00CC759C"/>
    <w:rsid w:val="00CD0EA6"/>
    <w:rsid w:val="00CE59BF"/>
    <w:rsid w:val="00CF1B5B"/>
    <w:rsid w:val="00CF68FF"/>
    <w:rsid w:val="00CF7642"/>
    <w:rsid w:val="00D00E42"/>
    <w:rsid w:val="00D016E1"/>
    <w:rsid w:val="00D115CE"/>
    <w:rsid w:val="00D356A2"/>
    <w:rsid w:val="00D472F9"/>
    <w:rsid w:val="00D477C2"/>
    <w:rsid w:val="00D507EE"/>
    <w:rsid w:val="00D526DB"/>
    <w:rsid w:val="00D571F4"/>
    <w:rsid w:val="00D6179F"/>
    <w:rsid w:val="00D70EED"/>
    <w:rsid w:val="00D7316B"/>
    <w:rsid w:val="00D76293"/>
    <w:rsid w:val="00D80AAF"/>
    <w:rsid w:val="00D839EE"/>
    <w:rsid w:val="00D92BF0"/>
    <w:rsid w:val="00DC04C6"/>
    <w:rsid w:val="00DC45FC"/>
    <w:rsid w:val="00DC529B"/>
    <w:rsid w:val="00DE641A"/>
    <w:rsid w:val="00DF69A2"/>
    <w:rsid w:val="00E005AF"/>
    <w:rsid w:val="00E006C9"/>
    <w:rsid w:val="00E029EA"/>
    <w:rsid w:val="00E03257"/>
    <w:rsid w:val="00E03392"/>
    <w:rsid w:val="00E047AF"/>
    <w:rsid w:val="00E067FA"/>
    <w:rsid w:val="00E1123C"/>
    <w:rsid w:val="00E20F4F"/>
    <w:rsid w:val="00E22F76"/>
    <w:rsid w:val="00E31867"/>
    <w:rsid w:val="00E4280E"/>
    <w:rsid w:val="00E51B7D"/>
    <w:rsid w:val="00E5315A"/>
    <w:rsid w:val="00E54DF4"/>
    <w:rsid w:val="00E650CD"/>
    <w:rsid w:val="00E7109F"/>
    <w:rsid w:val="00E74F9C"/>
    <w:rsid w:val="00E75824"/>
    <w:rsid w:val="00E76695"/>
    <w:rsid w:val="00E76DA8"/>
    <w:rsid w:val="00E80241"/>
    <w:rsid w:val="00E84930"/>
    <w:rsid w:val="00E85085"/>
    <w:rsid w:val="00EA008F"/>
    <w:rsid w:val="00EA196C"/>
    <w:rsid w:val="00EA6462"/>
    <w:rsid w:val="00EA73BA"/>
    <w:rsid w:val="00EB507A"/>
    <w:rsid w:val="00EB55AC"/>
    <w:rsid w:val="00EB6028"/>
    <w:rsid w:val="00EC6AD8"/>
    <w:rsid w:val="00EE011F"/>
    <w:rsid w:val="00EE6522"/>
    <w:rsid w:val="00EE75F7"/>
    <w:rsid w:val="00EF656C"/>
    <w:rsid w:val="00F02604"/>
    <w:rsid w:val="00F13F04"/>
    <w:rsid w:val="00F13F0D"/>
    <w:rsid w:val="00F20B21"/>
    <w:rsid w:val="00F2116E"/>
    <w:rsid w:val="00F23C2D"/>
    <w:rsid w:val="00F23D95"/>
    <w:rsid w:val="00F23E56"/>
    <w:rsid w:val="00F263C2"/>
    <w:rsid w:val="00F27783"/>
    <w:rsid w:val="00F27784"/>
    <w:rsid w:val="00F345A6"/>
    <w:rsid w:val="00F44ECA"/>
    <w:rsid w:val="00F4535C"/>
    <w:rsid w:val="00F50CD0"/>
    <w:rsid w:val="00F50DEC"/>
    <w:rsid w:val="00F51403"/>
    <w:rsid w:val="00F57B22"/>
    <w:rsid w:val="00F77A58"/>
    <w:rsid w:val="00FA4508"/>
    <w:rsid w:val="00FA61A0"/>
    <w:rsid w:val="00FB4621"/>
    <w:rsid w:val="00FC5FF3"/>
    <w:rsid w:val="00FD3324"/>
    <w:rsid w:val="00FD45E6"/>
    <w:rsid w:val="00FE2AF0"/>
    <w:rsid w:val="00FE5E4E"/>
    <w:rsid w:val="00FE7162"/>
    <w:rsid w:val="00FF4001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paragraph" w:styleId="1">
    <w:name w:val="heading 1"/>
    <w:basedOn w:val="a"/>
    <w:next w:val="a"/>
    <w:link w:val="10"/>
    <w:uiPriority w:val="9"/>
    <w:qFormat/>
    <w:rsid w:val="009B7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78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B78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8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7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B78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B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8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84A"/>
    <w:rPr>
      <w:rFonts w:ascii="Tahoma" w:hAnsi="Tahoma" w:cs="Tahoma"/>
      <w:sz w:val="16"/>
      <w:szCs w:val="16"/>
    </w:rPr>
  </w:style>
  <w:style w:type="character" w:customStyle="1" w:styleId="cc-m-download-file-type">
    <w:name w:val="cc-m-download-file-type"/>
    <w:basedOn w:val="a0"/>
    <w:rsid w:val="001D66AF"/>
  </w:style>
  <w:style w:type="character" w:customStyle="1" w:styleId="cc-m-download-file-size">
    <w:name w:val="cc-m-download-file-size"/>
    <w:basedOn w:val="a0"/>
    <w:rsid w:val="001D6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1474">
              <w:marLeft w:val="10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7172">
              <w:marLeft w:val="10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rotrud.com/app/download/14500025132/%D0%9F-73.pdf?t=16113183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4720</Words>
  <Characters>26904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2022-02-11T03:21:00Z</dcterms:created>
  <dcterms:modified xsi:type="dcterms:W3CDTF">2022-02-11T03:22:00Z</dcterms:modified>
</cp:coreProperties>
</file>