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04" w:rsidRDefault="00D81704" w:rsidP="00D81704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Урок 119</w:t>
      </w:r>
      <w:r w:rsidR="000B2C4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-121 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. </w:t>
      </w:r>
      <w:r w:rsidRPr="00D81704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Послеремонтные испытания трансформаторов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 xml:space="preserve">Перед вводом трансформатора в эксплуатацию после ремонта он подвергается тщательным проверкам и испытаниям. Трансформатор должен иметь требуемый характеристики и надежность как у нового после завода. Для этого производятся </w:t>
      </w:r>
      <w:proofErr w:type="gramStart"/>
      <w:r w:rsidRPr="00D81704">
        <w:rPr>
          <w:color w:val="222222"/>
          <w:spacing w:val="1"/>
        </w:rPr>
        <w:t>следующие</w:t>
      </w:r>
      <w:proofErr w:type="gramEnd"/>
      <w:r w:rsidRPr="00D81704">
        <w:rPr>
          <w:color w:val="222222"/>
          <w:spacing w:val="1"/>
        </w:rPr>
        <w:t xml:space="preserve"> 8 испытаний.</w:t>
      </w:r>
    </w:p>
    <w:p w:rsidR="00D81704" w:rsidRDefault="00D81704" w:rsidP="00D81704">
      <w:pPr>
        <w:pStyle w:val="2"/>
        <w:shd w:val="clear" w:color="auto" w:fill="FFFFFF"/>
        <w:spacing w:before="0"/>
        <w:jc w:val="center"/>
        <w:textAlignment w:val="baseline"/>
        <w:rPr>
          <w:rFonts w:ascii="inherit" w:hAnsi="inherit"/>
          <w:color w:val="222222"/>
          <w:sz w:val="25"/>
          <w:szCs w:val="25"/>
          <w:bdr w:val="none" w:sz="0" w:space="0" w:color="auto" w:frame="1"/>
        </w:rPr>
      </w:pPr>
      <w:r>
        <w:rPr>
          <w:rFonts w:ascii="inherit" w:hAnsi="inherit"/>
          <w:color w:val="222222"/>
          <w:sz w:val="25"/>
          <w:szCs w:val="25"/>
          <w:bdr w:val="none" w:sz="0" w:space="0" w:color="auto" w:frame="1"/>
        </w:rPr>
        <w:t>Испытание трансформаторного масла</w:t>
      </w:r>
    </w:p>
    <w:p w:rsidR="000B2C42" w:rsidRPr="000B2C42" w:rsidRDefault="000B2C42" w:rsidP="000B2C42"/>
    <w:p w:rsidR="00D81704" w:rsidRDefault="00D81704" w:rsidP="00D81704">
      <w:pPr>
        <w:shd w:val="clear" w:color="auto" w:fill="FFFFFF"/>
        <w:textAlignment w:val="baseline"/>
        <w:rPr>
          <w:rFonts w:ascii="Arial" w:hAnsi="Arial" w:cs="Arial"/>
          <w:color w:val="222222"/>
          <w:spacing w:val="1"/>
          <w:sz w:val="11"/>
          <w:szCs w:val="11"/>
        </w:rPr>
      </w:pPr>
      <w:r>
        <w:rPr>
          <w:rFonts w:ascii="Arial" w:hAnsi="Arial" w:cs="Arial"/>
          <w:noProof/>
          <w:color w:val="222222"/>
          <w:spacing w:val="1"/>
          <w:sz w:val="11"/>
          <w:szCs w:val="11"/>
        </w:rPr>
        <w:drawing>
          <wp:inline distT="0" distB="0" distL="0" distR="0">
            <wp:extent cx="5616210" cy="1719028"/>
            <wp:effectExtent l="19050" t="0" r="3540" b="0"/>
            <wp:docPr id="6" name="Рисунок 6" descr="Испытание трансформаторного масла на проб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спытание трансформаторного масла на пробо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700" cy="1718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 xml:space="preserve">В чистый и сухой сосуд для пробы берётся не менее 0,5 литра масла. Дают в разряднике </w:t>
      </w:r>
      <w:proofErr w:type="gramStart"/>
      <w:r w:rsidRPr="00D81704">
        <w:rPr>
          <w:color w:val="222222"/>
          <w:spacing w:val="1"/>
        </w:rPr>
        <w:t>отстоятся</w:t>
      </w:r>
      <w:proofErr w:type="gramEnd"/>
      <w:r w:rsidRPr="00D81704">
        <w:rPr>
          <w:color w:val="222222"/>
          <w:spacing w:val="1"/>
        </w:rPr>
        <w:t xml:space="preserve"> 20 минут. Затем повышается напряжение до пробоя. Для оценки обычно берется 6 пробоев.</w:t>
      </w:r>
    </w:p>
    <w:p w:rsidR="00D81704" w:rsidRPr="00D81704" w:rsidRDefault="00D81704" w:rsidP="00D81704">
      <w:pPr>
        <w:pStyle w:val="a3"/>
        <w:shd w:val="clear" w:color="auto" w:fill="FFFCDE"/>
        <w:spacing w:before="0" w:beforeAutospacing="0" w:after="0" w:afterAutospacing="0"/>
        <w:jc w:val="center"/>
        <w:textAlignment w:val="baseline"/>
        <w:rPr>
          <w:i/>
          <w:iCs/>
          <w:color w:val="656565"/>
          <w:spacing w:val="2"/>
        </w:rPr>
      </w:pPr>
      <w:r w:rsidRPr="00D81704">
        <w:rPr>
          <w:i/>
          <w:iCs/>
          <w:color w:val="656565"/>
          <w:spacing w:val="2"/>
        </w:rPr>
        <w:t>Первый пробой не учитывается.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>А всё потому, что требуется проверки в разогретом масле. Ведь нам нужно выяснить напряжение пробоя для трансформатора, длительно работающего в обычном режиме, а не только после запуска. Между каждой проверкой выдерживается интервал до 10 минут. Среднее арифметическое из пяти пробоев должно быть:</w:t>
      </w:r>
    </w:p>
    <w:p w:rsidR="00D81704" w:rsidRPr="00D81704" w:rsidRDefault="00D81704" w:rsidP="00D81704">
      <w:pPr>
        <w:numPr>
          <w:ilvl w:val="0"/>
          <w:numId w:val="1"/>
        </w:numPr>
        <w:shd w:val="clear" w:color="auto" w:fill="FFFFFF"/>
        <w:spacing w:after="0" w:line="240" w:lineRule="auto"/>
        <w:ind w:left="133"/>
        <w:textAlignment w:val="baseline"/>
        <w:rPr>
          <w:rFonts w:ascii="Times New Roman" w:hAnsi="Times New Roman" w:cs="Times New Roman"/>
          <w:color w:val="222222"/>
          <w:spacing w:val="1"/>
          <w:sz w:val="24"/>
          <w:szCs w:val="24"/>
        </w:rPr>
      </w:pPr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</w:rPr>
        <w:t xml:space="preserve">при </w:t>
      </w:r>
      <w:proofErr w:type="spellStart"/>
      <w:proofErr w:type="gramStart"/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</w:rPr>
        <w:t>U</w:t>
      </w:r>
      <w:proofErr w:type="gramEnd"/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  <w:bdr w:val="none" w:sz="0" w:space="0" w:color="auto" w:frame="1"/>
          <w:vertAlign w:val="subscript"/>
        </w:rPr>
        <w:t>трансф</w:t>
      </w:r>
      <w:proofErr w:type="spellEnd"/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  <w:bdr w:val="none" w:sz="0" w:space="0" w:color="auto" w:frame="1"/>
          <w:vertAlign w:val="subscript"/>
        </w:rPr>
        <w:t>.</w:t>
      </w:r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</w:rPr>
        <w:t> до 15 кВ — больше 25 кВ;</w:t>
      </w:r>
    </w:p>
    <w:p w:rsidR="00D81704" w:rsidRDefault="00D81704" w:rsidP="00D81704">
      <w:pPr>
        <w:numPr>
          <w:ilvl w:val="0"/>
          <w:numId w:val="1"/>
        </w:numPr>
        <w:shd w:val="clear" w:color="auto" w:fill="FFFFFF"/>
        <w:spacing w:after="0" w:line="240" w:lineRule="auto"/>
        <w:ind w:left="133"/>
        <w:textAlignment w:val="baseline"/>
        <w:rPr>
          <w:rFonts w:ascii="Times New Roman" w:hAnsi="Times New Roman" w:cs="Times New Roman"/>
          <w:color w:val="222222"/>
          <w:spacing w:val="1"/>
          <w:sz w:val="24"/>
          <w:szCs w:val="24"/>
        </w:rPr>
      </w:pPr>
      <w:proofErr w:type="spellStart"/>
      <w:proofErr w:type="gramStart"/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</w:rPr>
        <w:t>U</w:t>
      </w:r>
      <w:proofErr w:type="gramEnd"/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  <w:bdr w:val="none" w:sz="0" w:space="0" w:color="auto" w:frame="1"/>
          <w:vertAlign w:val="subscript"/>
        </w:rPr>
        <w:t>трансф</w:t>
      </w:r>
      <w:proofErr w:type="spellEnd"/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  <w:bdr w:val="none" w:sz="0" w:space="0" w:color="auto" w:frame="1"/>
          <w:vertAlign w:val="subscript"/>
        </w:rPr>
        <w:t>.</w:t>
      </w:r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</w:rPr>
        <w:t> от 15 до 30 кВ — свыше 30 кВ.</w:t>
      </w:r>
    </w:p>
    <w:p w:rsidR="00D81704" w:rsidRPr="00D81704" w:rsidRDefault="00D81704" w:rsidP="00D81704">
      <w:pPr>
        <w:shd w:val="clear" w:color="auto" w:fill="FFFFFF"/>
        <w:spacing w:after="0" w:line="240" w:lineRule="auto"/>
        <w:ind w:left="133"/>
        <w:textAlignment w:val="baseline"/>
        <w:rPr>
          <w:rFonts w:ascii="Times New Roman" w:hAnsi="Times New Roman" w:cs="Times New Roman"/>
          <w:color w:val="222222"/>
          <w:spacing w:val="1"/>
          <w:sz w:val="24"/>
          <w:szCs w:val="24"/>
        </w:rPr>
      </w:pPr>
    </w:p>
    <w:p w:rsidR="00D81704" w:rsidRDefault="00D81704" w:rsidP="00D81704">
      <w:pPr>
        <w:pStyle w:val="2"/>
        <w:shd w:val="clear" w:color="auto" w:fill="FFFFFF"/>
        <w:spacing w:before="0"/>
        <w:jc w:val="center"/>
        <w:textAlignment w:val="baseline"/>
        <w:rPr>
          <w:rFonts w:ascii="Open Sans" w:hAnsi="Open Sans" w:cs="Times New Roman"/>
          <w:color w:val="222222"/>
          <w:sz w:val="25"/>
          <w:szCs w:val="25"/>
        </w:rPr>
      </w:pPr>
      <w:r>
        <w:rPr>
          <w:rFonts w:ascii="inherit" w:hAnsi="inherit"/>
          <w:color w:val="222222"/>
          <w:sz w:val="25"/>
          <w:szCs w:val="25"/>
          <w:bdr w:val="none" w:sz="0" w:space="0" w:color="auto" w:frame="1"/>
        </w:rPr>
        <w:lastRenderedPageBreak/>
        <w:t>2. Определение коэффициента трансформации и групп соединения</w:t>
      </w:r>
    </w:p>
    <w:p w:rsidR="00D81704" w:rsidRDefault="00D81704" w:rsidP="00D81704">
      <w:pPr>
        <w:shd w:val="clear" w:color="auto" w:fill="FFFFFF"/>
        <w:textAlignment w:val="baseline"/>
        <w:rPr>
          <w:rFonts w:ascii="Arial" w:hAnsi="Arial" w:cs="Arial"/>
          <w:color w:val="222222"/>
          <w:spacing w:val="1"/>
          <w:sz w:val="11"/>
          <w:szCs w:val="11"/>
        </w:rPr>
      </w:pPr>
      <w:r>
        <w:rPr>
          <w:rFonts w:ascii="Arial" w:hAnsi="Arial" w:cs="Arial"/>
          <w:noProof/>
          <w:color w:val="222222"/>
          <w:spacing w:val="1"/>
          <w:sz w:val="11"/>
          <w:szCs w:val="11"/>
        </w:rPr>
        <w:drawing>
          <wp:inline distT="0" distB="0" distL="0" distR="0">
            <wp:extent cx="6053241" cy="3255433"/>
            <wp:effectExtent l="19050" t="0" r="4659" b="0"/>
            <wp:docPr id="7" name="Рисунок 7" descr="Определение коэффициента трансформации и групп соеди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ределение коэффициента трансформации и групп соединен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357" cy="325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 xml:space="preserve">Подаём напряжение не менее 2% (для </w:t>
      </w:r>
      <w:proofErr w:type="gramStart"/>
      <w:r w:rsidRPr="00D81704">
        <w:rPr>
          <w:color w:val="222222"/>
          <w:spacing w:val="1"/>
        </w:rPr>
        <w:t>силовых</w:t>
      </w:r>
      <w:proofErr w:type="gramEnd"/>
      <w:r w:rsidRPr="00D81704">
        <w:rPr>
          <w:color w:val="222222"/>
          <w:spacing w:val="1"/>
        </w:rPr>
        <w:t>) от номинального на все фазы. Отклонение на вторичной катушке не должно превышать 2%.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>А для определения соответствия группе соединения проверяется правильность соединений обмоток по схеме. Тут ничего сложного. Надо всего лишь знать схему и проверить подключение каждого элемента.</w:t>
      </w:r>
    </w:p>
    <w:p w:rsidR="00D81704" w:rsidRPr="00D81704" w:rsidRDefault="00D81704" w:rsidP="00D81704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D8170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3. Измерение токов потерь холостого хода и короткого замыкания.</w:t>
      </w:r>
    </w:p>
    <w:p w:rsidR="00D81704" w:rsidRPr="00D81704" w:rsidRDefault="00D81704" w:rsidP="00D81704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D8170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Для измерения токов х.х.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>Обмотка высокого напряжения должна быть разомкнута. Далее на обмотку низкого напряжения подаем симметричное напряжение обычной бытовой частоты 50 Гц, но подача осуществляется постепенно от нуля к рабочему. Ваттметром проверяем мощность трансформатора, а амперметром замеряем токи на каждой из линий.</w:t>
      </w:r>
    </w:p>
    <w:p w:rsidR="00D81704" w:rsidRPr="00D81704" w:rsidRDefault="00D81704" w:rsidP="00D81704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D8170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Опыт </w:t>
      </w:r>
      <w:proofErr w:type="spellStart"/>
      <w:r w:rsidRPr="00D8170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к.з</w:t>
      </w:r>
      <w:proofErr w:type="spellEnd"/>
      <w:r w:rsidRPr="00D8170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>Для проведения этого опыта, шиной замыкаются накоротко выводы обмотки НН. А напряжение подается на выводы ВН, при котором устанавливается номинальный ток, это называется напряжением короткого замыкания. Конкретно для своего трансформатора вы можете найти данные в справочных таблицах, которые свободно можно найти в открытом доступе.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 xml:space="preserve">Но нагрузки чаще всего приведены к температуре 75-80 градусов, поэтому при проведении испытания замерьте температуру обмоток и выполните соответствующий перерасчет. Полученные потери </w:t>
      </w:r>
      <w:proofErr w:type="spellStart"/>
      <w:r w:rsidRPr="00D81704">
        <w:rPr>
          <w:color w:val="222222"/>
          <w:spacing w:val="1"/>
        </w:rPr>
        <w:t>к.з</w:t>
      </w:r>
      <w:proofErr w:type="spellEnd"/>
      <w:r w:rsidRPr="00D81704">
        <w:rPr>
          <w:color w:val="222222"/>
          <w:spacing w:val="1"/>
        </w:rPr>
        <w:t xml:space="preserve">. сравнивают с </w:t>
      </w:r>
      <w:proofErr w:type="gramStart"/>
      <w:r w:rsidRPr="00D81704">
        <w:rPr>
          <w:color w:val="222222"/>
          <w:spacing w:val="1"/>
        </w:rPr>
        <w:t>расчетными</w:t>
      </w:r>
      <w:proofErr w:type="gramEnd"/>
      <w:r w:rsidRPr="00D81704">
        <w:rPr>
          <w:color w:val="222222"/>
          <w:spacing w:val="1"/>
        </w:rPr>
        <w:t>. Если больше, то есть неисправность.</w:t>
      </w:r>
    </w:p>
    <w:p w:rsidR="00D81704" w:rsidRDefault="00D81704" w:rsidP="00D81704">
      <w:pPr>
        <w:pStyle w:val="2"/>
        <w:shd w:val="clear" w:color="auto" w:fill="FFFFFF"/>
        <w:spacing w:before="0"/>
        <w:jc w:val="center"/>
        <w:textAlignment w:val="baseline"/>
        <w:rPr>
          <w:rFonts w:ascii="inherit" w:hAnsi="inherit"/>
          <w:color w:val="222222"/>
          <w:sz w:val="25"/>
          <w:szCs w:val="25"/>
          <w:bdr w:val="none" w:sz="0" w:space="0" w:color="auto" w:frame="1"/>
        </w:rPr>
      </w:pPr>
      <w:r>
        <w:rPr>
          <w:rFonts w:ascii="inherit" w:hAnsi="inherit"/>
          <w:color w:val="222222"/>
          <w:sz w:val="25"/>
          <w:szCs w:val="25"/>
          <w:bdr w:val="none" w:sz="0" w:space="0" w:color="auto" w:frame="1"/>
        </w:rPr>
        <w:t>4. Измерение сопротивления обмоток постоянному току</w:t>
      </w:r>
    </w:p>
    <w:p w:rsidR="00D81704" w:rsidRPr="00D81704" w:rsidRDefault="00D81704" w:rsidP="00D81704"/>
    <w:p w:rsidR="00D81704" w:rsidRDefault="00D81704" w:rsidP="00D81704">
      <w:pPr>
        <w:shd w:val="clear" w:color="auto" w:fill="FFFFFF"/>
        <w:textAlignment w:val="baseline"/>
        <w:rPr>
          <w:rFonts w:ascii="Arial" w:hAnsi="Arial" w:cs="Arial"/>
          <w:color w:val="222222"/>
          <w:spacing w:val="1"/>
          <w:sz w:val="11"/>
          <w:szCs w:val="11"/>
        </w:rPr>
      </w:pPr>
      <w:r>
        <w:rPr>
          <w:rFonts w:ascii="Arial" w:hAnsi="Arial" w:cs="Arial"/>
          <w:noProof/>
          <w:color w:val="222222"/>
          <w:spacing w:val="1"/>
          <w:sz w:val="11"/>
          <w:szCs w:val="11"/>
        </w:rPr>
        <w:lastRenderedPageBreak/>
        <w:drawing>
          <wp:inline distT="0" distB="0" distL="0" distR="0">
            <wp:extent cx="5715000" cy="4000500"/>
            <wp:effectExtent l="19050" t="0" r="0" b="0"/>
            <wp:docPr id="8" name="Рисунок 8" descr="Определение коэффициента трансформации и групп соеди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ределение коэффициента трансформации и групп соединен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>Этим способом выявляются такие неисправности, как обрыв, неудовлетворительное качество соединений пайкой или сваркой, плохой контакт отводов. Эти дефекты увеличивают сопротивление. При проверке должно быть отклонение не более 2%.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>Проверяют при помощи моста или методом амперметра-вольтметра. Для теста напряжение должно быть выше номинального на 20%.</w:t>
      </w:r>
    </w:p>
    <w:p w:rsid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 xml:space="preserve">Сопротивление замеряется на всех ответвления и всех фазах. Далее понизить ток до значения не менее 5% </w:t>
      </w:r>
      <w:proofErr w:type="gramStart"/>
      <w:r w:rsidRPr="00D81704">
        <w:rPr>
          <w:color w:val="222222"/>
          <w:spacing w:val="1"/>
        </w:rPr>
        <w:t>от</w:t>
      </w:r>
      <w:proofErr w:type="gramEnd"/>
      <w:r w:rsidRPr="00D81704">
        <w:rPr>
          <w:color w:val="222222"/>
          <w:spacing w:val="1"/>
        </w:rPr>
        <w:t xml:space="preserve"> номинального и снова замерить. Отличие должно быть не более 0,02 Ом. Можно использовать микроомметр. На фото выше показан его внешний вид, а ниже инструкция по использованию.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</w:p>
    <w:p w:rsidR="00D81704" w:rsidRDefault="00D81704" w:rsidP="00D81704">
      <w:pPr>
        <w:shd w:val="clear" w:color="auto" w:fill="FFFFFF"/>
        <w:textAlignment w:val="baseline"/>
        <w:rPr>
          <w:rFonts w:ascii="Arial" w:hAnsi="Arial" w:cs="Arial"/>
          <w:color w:val="222222"/>
          <w:spacing w:val="1"/>
          <w:sz w:val="11"/>
          <w:szCs w:val="11"/>
        </w:rPr>
      </w:pPr>
      <w:r>
        <w:rPr>
          <w:rFonts w:ascii="Arial" w:hAnsi="Arial" w:cs="Arial"/>
          <w:noProof/>
          <w:color w:val="222222"/>
          <w:spacing w:val="1"/>
          <w:sz w:val="11"/>
          <w:szCs w:val="11"/>
        </w:rPr>
        <w:lastRenderedPageBreak/>
        <w:drawing>
          <wp:inline distT="0" distB="0" distL="0" distR="0">
            <wp:extent cx="5715000" cy="4220845"/>
            <wp:effectExtent l="19050" t="0" r="0" b="0"/>
            <wp:docPr id="9" name="Рисунок 9" descr="Инструкция использования микроомме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нструкция использования микроомметр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2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04" w:rsidRPr="00D81704" w:rsidRDefault="00D81704" w:rsidP="00D81704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D8170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5. Испытание электрической прочности изоляции повышенным напряжением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 xml:space="preserve">Через другой трансформатор подаем напряжение на выбранную обмотку. </w:t>
      </w:r>
      <w:proofErr w:type="gramStart"/>
      <w:r w:rsidRPr="00D81704">
        <w:rPr>
          <w:color w:val="222222"/>
          <w:spacing w:val="1"/>
        </w:rPr>
        <w:t>Один провод от испытательного трансформатора к соединенными между собой вводом, а другой с заземленным баком.</w:t>
      </w:r>
      <w:proofErr w:type="gramEnd"/>
      <w:r w:rsidRPr="00D81704">
        <w:rPr>
          <w:color w:val="222222"/>
          <w:spacing w:val="1"/>
        </w:rPr>
        <w:t xml:space="preserve"> Выводы второй обмотки соединяются между собой и с корпусом.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 xml:space="preserve">Напряжение плавно поднимается от 0 до </w:t>
      </w:r>
      <w:proofErr w:type="gramStart"/>
      <w:r w:rsidRPr="00D81704">
        <w:rPr>
          <w:color w:val="222222"/>
          <w:spacing w:val="1"/>
        </w:rPr>
        <w:t>испытательного</w:t>
      </w:r>
      <w:proofErr w:type="gramEnd"/>
      <w:r w:rsidRPr="00D81704">
        <w:rPr>
          <w:color w:val="222222"/>
          <w:spacing w:val="1"/>
        </w:rPr>
        <w:t>, бытовой частоты. Испытание считается пройденным, если в течени</w:t>
      </w:r>
      <w:proofErr w:type="gramStart"/>
      <w:r w:rsidRPr="00D81704">
        <w:rPr>
          <w:color w:val="222222"/>
          <w:spacing w:val="1"/>
        </w:rPr>
        <w:t>и</w:t>
      </w:r>
      <w:proofErr w:type="gramEnd"/>
      <w:r w:rsidRPr="00D81704">
        <w:rPr>
          <w:color w:val="222222"/>
          <w:spacing w:val="1"/>
        </w:rPr>
        <w:t xml:space="preserve"> 1 минуты с момента подачи напряжения:</w:t>
      </w:r>
    </w:p>
    <w:p w:rsidR="00D81704" w:rsidRPr="00D81704" w:rsidRDefault="00D81704" w:rsidP="00D81704">
      <w:pPr>
        <w:numPr>
          <w:ilvl w:val="0"/>
          <w:numId w:val="2"/>
        </w:numPr>
        <w:shd w:val="clear" w:color="auto" w:fill="FFFFFF"/>
        <w:spacing w:after="0" w:line="240" w:lineRule="auto"/>
        <w:ind w:left="133"/>
        <w:textAlignment w:val="baseline"/>
        <w:rPr>
          <w:rFonts w:ascii="Times New Roman" w:hAnsi="Times New Roman" w:cs="Times New Roman"/>
          <w:color w:val="222222"/>
          <w:spacing w:val="1"/>
          <w:sz w:val="24"/>
          <w:szCs w:val="24"/>
        </w:rPr>
      </w:pPr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</w:rPr>
        <w:t>Не происходит увеличения тока, определяется по амперметру;</w:t>
      </w:r>
    </w:p>
    <w:p w:rsidR="00D81704" w:rsidRPr="00D81704" w:rsidRDefault="00D81704" w:rsidP="00D81704">
      <w:pPr>
        <w:numPr>
          <w:ilvl w:val="0"/>
          <w:numId w:val="2"/>
        </w:numPr>
        <w:shd w:val="clear" w:color="auto" w:fill="FFFFFF"/>
        <w:spacing w:after="0" w:line="240" w:lineRule="auto"/>
        <w:ind w:left="133"/>
        <w:textAlignment w:val="baseline"/>
        <w:rPr>
          <w:rFonts w:ascii="Times New Roman" w:hAnsi="Times New Roman" w:cs="Times New Roman"/>
          <w:color w:val="222222"/>
          <w:spacing w:val="1"/>
          <w:sz w:val="24"/>
          <w:szCs w:val="24"/>
        </w:rPr>
      </w:pPr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</w:rPr>
        <w:t>Нет снижения напряжения;</w:t>
      </w:r>
    </w:p>
    <w:p w:rsidR="00D81704" w:rsidRPr="00D81704" w:rsidRDefault="00D81704" w:rsidP="00D81704">
      <w:pPr>
        <w:numPr>
          <w:ilvl w:val="0"/>
          <w:numId w:val="2"/>
        </w:numPr>
        <w:shd w:val="clear" w:color="auto" w:fill="FFFFFF"/>
        <w:spacing w:after="0" w:line="240" w:lineRule="auto"/>
        <w:ind w:left="133"/>
        <w:textAlignment w:val="baseline"/>
        <w:rPr>
          <w:rFonts w:ascii="Times New Roman" w:hAnsi="Times New Roman" w:cs="Times New Roman"/>
          <w:color w:val="222222"/>
          <w:spacing w:val="1"/>
          <w:sz w:val="24"/>
          <w:szCs w:val="24"/>
        </w:rPr>
      </w:pPr>
      <w:r w:rsidRPr="00D81704">
        <w:rPr>
          <w:rFonts w:ascii="Times New Roman" w:hAnsi="Times New Roman" w:cs="Times New Roman"/>
          <w:color w:val="222222"/>
          <w:spacing w:val="1"/>
          <w:sz w:val="24"/>
          <w:szCs w:val="24"/>
        </w:rPr>
        <w:t>Не наблюдается потрескиваний (разрядов) в трансформаторе.</w:t>
      </w:r>
    </w:p>
    <w:p w:rsidR="00D81704" w:rsidRPr="00D81704" w:rsidRDefault="00D81704" w:rsidP="00D81704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D8170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6. Электрическая прочность витковой изоляции индуцированным напряжением.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>От генератора к обмотке НН подается напряжение. При этом баке трансформатора должен быть заземлен, а обмотка ВН не подключена. Напряжение применяется на 15% выше номинального.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 xml:space="preserve">Если конструкция </w:t>
      </w:r>
      <w:proofErr w:type="spellStart"/>
      <w:r w:rsidRPr="00D81704">
        <w:rPr>
          <w:color w:val="222222"/>
          <w:spacing w:val="1"/>
        </w:rPr>
        <w:t>магнитопровода</w:t>
      </w:r>
      <w:proofErr w:type="spellEnd"/>
      <w:r w:rsidRPr="00D81704">
        <w:rPr>
          <w:color w:val="222222"/>
          <w:spacing w:val="1"/>
        </w:rPr>
        <w:t xml:space="preserve"> со шпильками, и на 30 больше при </w:t>
      </w:r>
      <w:proofErr w:type="spellStart"/>
      <w:r w:rsidRPr="00D81704">
        <w:rPr>
          <w:color w:val="222222"/>
          <w:spacing w:val="1"/>
        </w:rPr>
        <w:t>бесшпилечной</w:t>
      </w:r>
      <w:proofErr w:type="spellEnd"/>
      <w:r w:rsidRPr="00D81704">
        <w:rPr>
          <w:color w:val="222222"/>
          <w:spacing w:val="1"/>
        </w:rPr>
        <w:t xml:space="preserve"> конструкции. В течени</w:t>
      </w:r>
      <w:proofErr w:type="gramStart"/>
      <w:r w:rsidRPr="00D81704">
        <w:rPr>
          <w:color w:val="222222"/>
          <w:spacing w:val="1"/>
        </w:rPr>
        <w:t>и</w:t>
      </w:r>
      <w:proofErr w:type="gramEnd"/>
      <w:r w:rsidRPr="00D81704">
        <w:rPr>
          <w:color w:val="222222"/>
          <w:spacing w:val="1"/>
        </w:rPr>
        <w:t xml:space="preserve"> 1 минуты не должно быть разрядов, толчков и других явлений.</w:t>
      </w:r>
    </w:p>
    <w:p w:rsidR="00D81704" w:rsidRPr="00D81704" w:rsidRDefault="00D81704" w:rsidP="00D81704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D8170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7. Измерение сопротивление изоляции.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r w:rsidRPr="00D81704">
        <w:rPr>
          <w:color w:val="222222"/>
          <w:spacing w:val="1"/>
        </w:rPr>
        <w:t>Ну и само собой, самое простое испытание, не требующее особого оборудования и занимающее мало времени.</w:t>
      </w:r>
    </w:p>
    <w:p w:rsidR="00D81704" w:rsidRPr="00D81704" w:rsidRDefault="00D81704" w:rsidP="00D81704">
      <w:pPr>
        <w:pStyle w:val="a3"/>
        <w:shd w:val="clear" w:color="auto" w:fill="FFFFFF"/>
        <w:spacing w:before="0" w:beforeAutospacing="0" w:after="200" w:afterAutospacing="0"/>
        <w:textAlignment w:val="baseline"/>
        <w:rPr>
          <w:color w:val="222222"/>
          <w:spacing w:val="1"/>
        </w:rPr>
      </w:pPr>
      <w:proofErr w:type="spellStart"/>
      <w:r w:rsidRPr="00D81704">
        <w:rPr>
          <w:color w:val="222222"/>
          <w:spacing w:val="1"/>
        </w:rPr>
        <w:t>Мегометром</w:t>
      </w:r>
      <w:proofErr w:type="spellEnd"/>
      <w:r w:rsidRPr="00D81704">
        <w:rPr>
          <w:color w:val="222222"/>
          <w:spacing w:val="1"/>
        </w:rPr>
        <w:t xml:space="preserve"> проверяем сопротивление между ВН и баком, заземлив обмотку НН; обмоткой НН и баком, заземлив ВН. А так же между соединёнными вместе обмотками и баком.</w:t>
      </w:r>
    </w:p>
    <w:p w:rsidR="00104FDA" w:rsidRDefault="00D81704" w:rsidP="000B2C42">
      <w:pPr>
        <w:spacing w:before="161" w:after="161" w:line="240" w:lineRule="auto"/>
        <w:outlineLvl w:val="0"/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Задание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 xml:space="preserve"> изучить материал и составить конспект.</w:t>
      </w:r>
    </w:p>
    <w:sectPr w:rsidR="00104FDA" w:rsidSect="0010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5DE6"/>
    <w:multiLevelType w:val="multilevel"/>
    <w:tmpl w:val="A53A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DF665D"/>
    <w:multiLevelType w:val="multilevel"/>
    <w:tmpl w:val="AD26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81704"/>
    <w:rsid w:val="000B2C42"/>
    <w:rsid w:val="00104FDA"/>
    <w:rsid w:val="00D8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DA"/>
  </w:style>
  <w:style w:type="paragraph" w:styleId="1">
    <w:name w:val="heading 1"/>
    <w:basedOn w:val="a"/>
    <w:link w:val="10"/>
    <w:uiPriority w:val="9"/>
    <w:qFormat/>
    <w:rsid w:val="00D81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7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81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17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D8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17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9302">
          <w:blockQuote w:val="1"/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2022-02-11T09:34:00Z</dcterms:created>
  <dcterms:modified xsi:type="dcterms:W3CDTF">2022-02-11T09:39:00Z</dcterms:modified>
</cp:coreProperties>
</file>