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4E" w:rsidRPr="006E61A1" w:rsidRDefault="0001164E" w:rsidP="0001164E">
      <w:pPr>
        <w:pStyle w:val="2"/>
        <w:ind w:firstLine="0"/>
        <w:jc w:val="center"/>
      </w:pPr>
      <w:r w:rsidRPr="006E61A1">
        <w:t>ДЕЙСТВИЯ ПЕРСОНАЛА</w:t>
      </w:r>
      <w:r>
        <w:t xml:space="preserve"> </w:t>
      </w:r>
      <w:r w:rsidRPr="006E61A1">
        <w:t xml:space="preserve"> ПРИ ВОЗНИКНОВЕНИИ ПОЖАРА</w:t>
      </w:r>
    </w:p>
    <w:p w:rsidR="0001164E" w:rsidRDefault="0001164E" w:rsidP="0001164E">
      <w:pPr>
        <w:pStyle w:val="2"/>
        <w:ind w:firstLine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</w:t>
      </w:r>
    </w:p>
    <w:p w:rsidR="0001164E" w:rsidRDefault="0001164E" w:rsidP="0001164E">
      <w:pPr>
        <w:pStyle w:val="2"/>
        <w:ind w:firstLine="709"/>
        <w:jc w:val="both"/>
      </w:pPr>
      <w:r>
        <w:t>Все  рабочие и служащие цеха должны пройти подготовку по пожарной безопасности в целях приобретения и углубления пожарно-технических знаний об опасности технологических процессов, навыков в использовании имеющихся средств пожарной защиты, умения безопасно и правильно действовать при возникновении пожара и оказывать первую помощь пострадавшим.</w:t>
      </w:r>
    </w:p>
    <w:p w:rsidR="0001164E" w:rsidRDefault="0001164E" w:rsidP="0001164E">
      <w:pPr>
        <w:pStyle w:val="2"/>
        <w:ind w:firstLine="709"/>
        <w:jc w:val="both"/>
      </w:pPr>
      <w:r>
        <w:t>При возникновении пожара необходимо:</w:t>
      </w:r>
    </w:p>
    <w:p w:rsidR="0001164E" w:rsidRDefault="0001164E" w:rsidP="0001164E">
      <w:pPr>
        <w:pStyle w:val="2"/>
        <w:numPr>
          <w:ilvl w:val="0"/>
          <w:numId w:val="1"/>
        </w:numPr>
        <w:ind w:hanging="218"/>
        <w:jc w:val="both"/>
      </w:pPr>
      <w:r>
        <w:t xml:space="preserve"> немедленно вызвать пожарную охрану (тел: 54-01; 55-60);</w:t>
      </w:r>
    </w:p>
    <w:p w:rsidR="0001164E" w:rsidRDefault="0001164E" w:rsidP="0001164E">
      <w:pPr>
        <w:pStyle w:val="2"/>
        <w:jc w:val="both"/>
      </w:pPr>
      <w:r>
        <w:t xml:space="preserve">  -  сообщить о возгорании НСЦ по телефону (</w:t>
      </w:r>
      <w:r>
        <w:rPr>
          <w:lang w:val="en-US"/>
        </w:rPr>
        <w:t>I</w:t>
      </w:r>
      <w:r>
        <w:t xml:space="preserve"> очередь:  тел.53-01; 53-02; 53-42; </w:t>
      </w:r>
      <w:r>
        <w:rPr>
          <w:lang w:val="en-US"/>
        </w:rPr>
        <w:t>II</w:t>
      </w:r>
      <w:r>
        <w:t xml:space="preserve"> очередь: тел.53-03; 56-28)  или по поисковой связи, и НСС (53-52; 53-75);</w:t>
      </w:r>
    </w:p>
    <w:p w:rsidR="0001164E" w:rsidRDefault="0001164E" w:rsidP="0001164E">
      <w:pPr>
        <w:pStyle w:val="2"/>
        <w:ind w:firstLine="720"/>
        <w:jc w:val="both"/>
      </w:pPr>
      <w:r>
        <w:t>- удалить в безопасное место людей, находящихся в зоне горения и по возможности горючие вещества;</w:t>
      </w:r>
    </w:p>
    <w:p w:rsidR="0001164E" w:rsidRDefault="0001164E" w:rsidP="0001164E">
      <w:pPr>
        <w:pStyle w:val="2"/>
        <w:numPr>
          <w:ilvl w:val="0"/>
          <w:numId w:val="1"/>
        </w:numPr>
        <w:ind w:left="0" w:firstLine="709"/>
        <w:jc w:val="both"/>
      </w:pPr>
      <w:r>
        <w:t>остановить оборудование, вызвавшее загорание или находящееся вблизи очага горения, что может усугубить пожар или вызвать вывод этого оборудования из строя;</w:t>
      </w:r>
    </w:p>
    <w:p w:rsidR="0001164E" w:rsidRDefault="0001164E" w:rsidP="0001164E">
      <w:pPr>
        <w:pStyle w:val="2"/>
        <w:numPr>
          <w:ilvl w:val="0"/>
          <w:numId w:val="1"/>
        </w:numPr>
        <w:ind w:hanging="218"/>
        <w:jc w:val="both"/>
      </w:pPr>
      <w:r>
        <w:t>оказать первую доврачебную помощь пострадавшим;</w:t>
      </w:r>
    </w:p>
    <w:p w:rsidR="0001164E" w:rsidRDefault="0001164E" w:rsidP="0001164E">
      <w:pPr>
        <w:pStyle w:val="2"/>
        <w:ind w:firstLine="709"/>
        <w:jc w:val="both"/>
      </w:pPr>
      <w:r>
        <w:t>-  приступить к тушению пожара, имеющимися средствами пожаротушения, соблюдая правила техники безопасности и действуя согласно оперативным карточкам пожаротушения.</w:t>
      </w:r>
    </w:p>
    <w:p w:rsidR="0001164E" w:rsidRDefault="0001164E" w:rsidP="0001164E">
      <w:pPr>
        <w:pStyle w:val="2"/>
        <w:ind w:firstLine="709"/>
        <w:jc w:val="both"/>
      </w:pPr>
      <w:r>
        <w:t>В цехе из числа работников создано добровольное пожарное формирование (ДПФ),  начальником которого является начальник цеха.</w:t>
      </w:r>
    </w:p>
    <w:p w:rsidR="0001164E" w:rsidRDefault="0001164E" w:rsidP="0001164E">
      <w:pPr>
        <w:pStyle w:val="2"/>
        <w:ind w:firstLine="709"/>
        <w:jc w:val="both"/>
      </w:pPr>
      <w:r>
        <w:t>Боевые расчеты ДПФ состоят из работников оперативного персонала. Обязанности членов ДПФ распределены согласно табелю боевого расчета. Начальником боевого расчета ДПФ является начальник смены цеха.</w:t>
      </w:r>
    </w:p>
    <w:p w:rsidR="0001164E" w:rsidRDefault="0001164E" w:rsidP="0001164E">
      <w:pPr>
        <w:pStyle w:val="2"/>
        <w:ind w:firstLine="709"/>
        <w:jc w:val="both"/>
      </w:pPr>
      <w:r>
        <w:t>Руководителем тушения пожара до прибытия подразделения ПЧ-7 является начальник смены станции, он же привлекает к тушению пожара боевые расчеты ДПФ  других цехов.</w:t>
      </w:r>
    </w:p>
    <w:p w:rsidR="0001164E" w:rsidRDefault="0001164E" w:rsidP="0001164E">
      <w:pPr>
        <w:pStyle w:val="2"/>
        <w:ind w:firstLine="709"/>
        <w:jc w:val="both"/>
      </w:pPr>
      <w:r>
        <w:t>По прибытии первого пожарного подразделения начальник смены станции должен информировать о принятых мерах по тушению пожара старшего пожарного подразделения и передать ему руководство тушением пожара с выдачей письменного допуска.</w:t>
      </w:r>
    </w:p>
    <w:p w:rsidR="0001164E" w:rsidRDefault="0001164E" w:rsidP="0001164E">
      <w:pPr>
        <w:pStyle w:val="2"/>
        <w:ind w:firstLine="709"/>
        <w:jc w:val="both"/>
      </w:pPr>
      <w:r>
        <w:t>Начальник цеха, его заместители, начальник смены цеха или начальник смены станции, прибывшие к месту пожара, обязан:</w:t>
      </w:r>
    </w:p>
    <w:p w:rsidR="0001164E" w:rsidRDefault="0001164E" w:rsidP="0001164E">
      <w:pPr>
        <w:pStyle w:val="2"/>
        <w:numPr>
          <w:ilvl w:val="0"/>
          <w:numId w:val="2"/>
        </w:numPr>
        <w:jc w:val="both"/>
      </w:pPr>
      <w:r>
        <w:t>проверить, вызвана ли пожарная охрана;</w:t>
      </w:r>
    </w:p>
    <w:p w:rsidR="0001164E" w:rsidRDefault="0001164E" w:rsidP="0001164E">
      <w:pPr>
        <w:pStyle w:val="2"/>
        <w:numPr>
          <w:ilvl w:val="0"/>
          <w:numId w:val="2"/>
        </w:numPr>
        <w:jc w:val="both"/>
      </w:pPr>
      <w:r>
        <w:t>поставить в известность о пожаре вышестоящих руководителей;</w:t>
      </w:r>
    </w:p>
    <w:p w:rsidR="0001164E" w:rsidRDefault="0001164E" w:rsidP="0001164E">
      <w:pPr>
        <w:pStyle w:val="2"/>
        <w:numPr>
          <w:ilvl w:val="0"/>
          <w:numId w:val="2"/>
        </w:numPr>
        <w:tabs>
          <w:tab w:val="clear" w:pos="927"/>
          <w:tab w:val="num" w:pos="851"/>
        </w:tabs>
        <w:ind w:left="0" w:firstLine="567"/>
        <w:jc w:val="both"/>
      </w:pPr>
      <w:r>
        <w:t xml:space="preserve"> возглавить руководство тушением пожара до прибытия пожарной команды;</w:t>
      </w:r>
    </w:p>
    <w:p w:rsidR="0001164E" w:rsidRDefault="0001164E" w:rsidP="0001164E">
      <w:pPr>
        <w:pStyle w:val="2"/>
        <w:ind w:firstLine="0"/>
        <w:jc w:val="both"/>
      </w:pPr>
      <w:r>
        <w:t xml:space="preserve">        -   выделить для встречи пожарных подразделений лицо, хорошо знающее расположение подъездных путей и </w:t>
      </w:r>
      <w:proofErr w:type="spellStart"/>
      <w:r>
        <w:t>водоисточников</w:t>
      </w:r>
      <w:proofErr w:type="spellEnd"/>
      <w:r>
        <w:t>;</w:t>
      </w:r>
    </w:p>
    <w:p w:rsidR="0001164E" w:rsidRDefault="0001164E" w:rsidP="0001164E">
      <w:pPr>
        <w:pStyle w:val="2"/>
        <w:numPr>
          <w:ilvl w:val="0"/>
          <w:numId w:val="3"/>
        </w:numPr>
        <w:jc w:val="both"/>
      </w:pPr>
      <w:r>
        <w:t xml:space="preserve">проверить включение в работу системы </w:t>
      </w:r>
      <w:proofErr w:type="spellStart"/>
      <w:r>
        <w:t>паротушения</w:t>
      </w:r>
      <w:proofErr w:type="spellEnd"/>
      <w:r>
        <w:t xml:space="preserve">, </w:t>
      </w:r>
      <w:proofErr w:type="spellStart"/>
      <w:r>
        <w:t>водотушения</w:t>
      </w:r>
      <w:proofErr w:type="spellEnd"/>
      <w:r>
        <w:t xml:space="preserve"> </w:t>
      </w:r>
    </w:p>
    <w:p w:rsidR="0001164E" w:rsidRDefault="0001164E" w:rsidP="0001164E">
      <w:pPr>
        <w:pStyle w:val="2"/>
        <w:ind w:firstLine="0"/>
        <w:jc w:val="both"/>
      </w:pPr>
      <w:r>
        <w:t>и т.д.;</w:t>
      </w:r>
    </w:p>
    <w:p w:rsidR="0001164E" w:rsidRDefault="0001164E" w:rsidP="0001164E">
      <w:pPr>
        <w:pStyle w:val="2"/>
        <w:numPr>
          <w:ilvl w:val="0"/>
          <w:numId w:val="3"/>
        </w:numPr>
        <w:tabs>
          <w:tab w:val="clear" w:pos="927"/>
          <w:tab w:val="num" w:pos="0"/>
        </w:tabs>
        <w:ind w:left="0" w:firstLine="567"/>
        <w:jc w:val="both"/>
      </w:pPr>
      <w:r>
        <w:lastRenderedPageBreak/>
        <w:t xml:space="preserve">   для ликвидации очагов пожара собрать всех членов ДПФ и вахтенный персонал, оставив минимальное количество людей  для наблюдения за работой оборудования;</w:t>
      </w:r>
    </w:p>
    <w:p w:rsidR="0001164E" w:rsidRDefault="0001164E" w:rsidP="0001164E">
      <w:pPr>
        <w:pStyle w:val="2"/>
        <w:numPr>
          <w:ilvl w:val="0"/>
          <w:numId w:val="3"/>
        </w:numPr>
        <w:tabs>
          <w:tab w:val="clear" w:pos="927"/>
          <w:tab w:val="num" w:pos="0"/>
        </w:tabs>
        <w:ind w:left="0" w:firstLine="567"/>
        <w:jc w:val="both"/>
      </w:pPr>
      <w:r>
        <w:t xml:space="preserve">    удалить из помещений за пределы цеха или опасной зоны всех рабочих, не занятых ликвидацией пожара;</w:t>
      </w:r>
    </w:p>
    <w:p w:rsidR="0001164E" w:rsidRDefault="0001164E" w:rsidP="0001164E">
      <w:pPr>
        <w:pStyle w:val="2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</w:pPr>
      <w:r>
        <w:t xml:space="preserve">    в случае угрозы для жизни людей немедленно организовать их спасение, используя все имеющиеся силы и средства;</w:t>
      </w:r>
    </w:p>
    <w:p w:rsidR="0001164E" w:rsidRDefault="0001164E" w:rsidP="0001164E">
      <w:pPr>
        <w:pStyle w:val="2"/>
        <w:numPr>
          <w:ilvl w:val="0"/>
          <w:numId w:val="3"/>
        </w:numPr>
        <w:tabs>
          <w:tab w:val="clear" w:pos="927"/>
          <w:tab w:val="num" w:pos="0"/>
        </w:tabs>
        <w:ind w:left="0" w:firstLine="567"/>
        <w:jc w:val="both"/>
      </w:pPr>
      <w:r>
        <w:t xml:space="preserve">    прекратить все работы не связанные с мероприятиями по ликвидации пожара;</w:t>
      </w:r>
    </w:p>
    <w:p w:rsidR="0001164E" w:rsidRDefault="0001164E" w:rsidP="0001164E">
      <w:pPr>
        <w:pStyle w:val="2"/>
        <w:numPr>
          <w:ilvl w:val="0"/>
          <w:numId w:val="3"/>
        </w:numPr>
        <w:tabs>
          <w:tab w:val="clear" w:pos="927"/>
          <w:tab w:val="num" w:pos="0"/>
        </w:tabs>
        <w:ind w:left="0" w:firstLine="567"/>
        <w:jc w:val="both"/>
      </w:pPr>
      <w:r>
        <w:t xml:space="preserve">    организовать отключение оборудования, агрегатов, снятие напряжения, перекрытие паровых и водных коммуникаций, если это может привести к взрыву и дальнейшему распространению пожара;</w:t>
      </w:r>
    </w:p>
    <w:p w:rsidR="0001164E" w:rsidRDefault="0001164E" w:rsidP="0001164E">
      <w:pPr>
        <w:pStyle w:val="2"/>
        <w:numPr>
          <w:ilvl w:val="0"/>
          <w:numId w:val="3"/>
        </w:numPr>
        <w:jc w:val="both"/>
      </w:pPr>
      <w:r>
        <w:t xml:space="preserve"> предупредить смежные по технологии цеха об останове </w:t>
      </w:r>
      <w:r w:rsidR="0078095A">
        <w:t xml:space="preserve"> </w:t>
      </w:r>
      <w:proofErr w:type="spellStart"/>
      <w:r>
        <w:t>оборудова</w:t>
      </w:r>
      <w:proofErr w:type="spellEnd"/>
      <w:r>
        <w:t>-</w:t>
      </w:r>
    </w:p>
    <w:p w:rsidR="0001164E" w:rsidRDefault="0001164E" w:rsidP="0001164E">
      <w:pPr>
        <w:pStyle w:val="2"/>
        <w:ind w:firstLine="0"/>
        <w:jc w:val="both"/>
      </w:pPr>
      <w:proofErr w:type="spellStart"/>
      <w:r>
        <w:t>ния</w:t>
      </w:r>
      <w:proofErr w:type="spellEnd"/>
      <w:r>
        <w:t>;</w:t>
      </w:r>
    </w:p>
    <w:p w:rsidR="0001164E" w:rsidRDefault="0001164E" w:rsidP="0001164E">
      <w:pPr>
        <w:pStyle w:val="2"/>
        <w:numPr>
          <w:ilvl w:val="0"/>
          <w:numId w:val="3"/>
        </w:numPr>
        <w:tabs>
          <w:tab w:val="clear" w:pos="927"/>
          <w:tab w:val="num" w:pos="0"/>
        </w:tabs>
        <w:ind w:left="0" w:firstLine="567"/>
        <w:jc w:val="both"/>
      </w:pPr>
      <w:r>
        <w:t xml:space="preserve">    обеспечить защиту людей, участвующих в тушении пожара от возможных обрушений конструкций, поражений электрическим током, отравлений и ожогов;</w:t>
      </w:r>
    </w:p>
    <w:p w:rsidR="0001164E" w:rsidRDefault="0001164E" w:rsidP="0001164E">
      <w:pPr>
        <w:pStyle w:val="2"/>
        <w:numPr>
          <w:ilvl w:val="0"/>
          <w:numId w:val="3"/>
        </w:numPr>
        <w:tabs>
          <w:tab w:val="clear" w:pos="927"/>
          <w:tab w:val="num" w:pos="0"/>
        </w:tabs>
        <w:ind w:left="0" w:firstLine="567"/>
        <w:jc w:val="both"/>
      </w:pPr>
      <w:r>
        <w:t xml:space="preserve">    одновременно с тушением пожара организовать охлаждение конструктивных элементов зданий двумя компактными струями одной точки.</w:t>
      </w:r>
    </w:p>
    <w:p w:rsidR="0001164E" w:rsidRDefault="0001164E" w:rsidP="0001164E">
      <w:pPr>
        <w:pStyle w:val="2"/>
        <w:ind w:firstLine="709"/>
        <w:jc w:val="both"/>
      </w:pPr>
      <w:r>
        <w:t>При возникновении пожара действия администрации цеха и ПЧ-7 в первую очередь должны быть направлены на обеспечение безопасности и эвакуации людей. В случае возникновения пожара пользоваться лифтами для эвакуации  людей  ЗАПРЕЩАЕТСЯ.</w:t>
      </w:r>
    </w:p>
    <w:p w:rsidR="0001164E" w:rsidRDefault="0001164E" w:rsidP="0001164E">
      <w:pPr>
        <w:pStyle w:val="2"/>
        <w:ind w:firstLine="709"/>
        <w:jc w:val="both"/>
      </w:pPr>
      <w:r>
        <w:t>По прибытии на пожар подразделений пожарной охраны представитель предприятия, руководящий тушением пожара, обязан сообщить начальнику подразделения пожарной охраны все необходимые сведения об очаге пожара, мерах, предпринятых по его ликвидации, а также о наличии в помещении людей, занятых ликвидацией пожара.</w:t>
      </w:r>
    </w:p>
    <w:p w:rsidR="0001164E" w:rsidRDefault="0001164E" w:rsidP="0001164E">
      <w:pPr>
        <w:pStyle w:val="2"/>
        <w:ind w:firstLine="709"/>
        <w:jc w:val="both"/>
      </w:pPr>
      <w:r>
        <w:t>По прибытии на место пожара пожарной части руководство по ликвидации пожара возглавляет командир пожарной охраны</w:t>
      </w:r>
      <w:r w:rsidRPr="007F4304">
        <w:t xml:space="preserve"> </w:t>
      </w:r>
      <w:r>
        <w:t>-</w:t>
      </w:r>
      <w:r w:rsidRPr="007F4304">
        <w:t xml:space="preserve"> </w:t>
      </w:r>
      <w:r>
        <w:t xml:space="preserve">руководитель тушения пожара. </w:t>
      </w:r>
      <w:proofErr w:type="gramStart"/>
      <w:r>
        <w:t>Последний</w:t>
      </w:r>
      <w:proofErr w:type="gramEnd"/>
      <w:r>
        <w:t xml:space="preserve"> держит тесную связь с начальником смены цеха, дежурным инженером станции.</w:t>
      </w:r>
    </w:p>
    <w:p w:rsidR="0001164E" w:rsidRDefault="0001164E" w:rsidP="0001164E">
      <w:pPr>
        <w:pStyle w:val="2"/>
        <w:ind w:firstLine="709"/>
        <w:jc w:val="both"/>
      </w:pPr>
      <w:r>
        <w:t xml:space="preserve"> Начальник смены станции или начальник смены цеха обязан:</w:t>
      </w:r>
    </w:p>
    <w:p w:rsidR="0001164E" w:rsidRDefault="0001164E" w:rsidP="0001164E">
      <w:pPr>
        <w:pStyle w:val="2"/>
        <w:ind w:left="567" w:firstLine="0"/>
        <w:jc w:val="both"/>
      </w:pPr>
      <w:r>
        <w:t xml:space="preserve">  - прибывшему командиру пожарной охраны сообщить причины </w:t>
      </w:r>
    </w:p>
    <w:p w:rsidR="0001164E" w:rsidRDefault="0001164E" w:rsidP="0001164E">
      <w:pPr>
        <w:pStyle w:val="2"/>
        <w:ind w:firstLine="0"/>
        <w:jc w:val="both"/>
      </w:pPr>
      <w:r>
        <w:t>возгорания, возможность его распространения и опасность для оборудования;</w:t>
      </w:r>
    </w:p>
    <w:p w:rsidR="0001164E" w:rsidRDefault="0001164E" w:rsidP="0001164E">
      <w:pPr>
        <w:pStyle w:val="2"/>
        <w:ind w:firstLine="709"/>
        <w:jc w:val="both"/>
      </w:pPr>
      <w:r>
        <w:t>- обеспечить безопасность действия пожарной части от поражения электрическим током;</w:t>
      </w:r>
    </w:p>
    <w:p w:rsidR="0001164E" w:rsidRDefault="0001164E" w:rsidP="0001164E">
      <w:pPr>
        <w:pStyle w:val="2"/>
        <w:ind w:firstLine="709"/>
        <w:jc w:val="both"/>
      </w:pPr>
      <w:r>
        <w:t>-  если, несмотря на все принятые меры, пожар угрожает взрывом, предупредить об этом руководителя тушения пожара и удалить сменный персонал;</w:t>
      </w:r>
    </w:p>
    <w:p w:rsidR="0001164E" w:rsidRDefault="0001164E" w:rsidP="0001164E">
      <w:pPr>
        <w:pStyle w:val="2"/>
        <w:ind w:firstLine="709"/>
        <w:jc w:val="both"/>
      </w:pPr>
      <w:r>
        <w:t xml:space="preserve"> - если пожар угрожает уничтожением ценностей и другого имущества, организовать эвакуацию их силами персонала и пожарной части.</w:t>
      </w:r>
      <w:r>
        <w:tab/>
      </w:r>
      <w:r>
        <w:tab/>
      </w:r>
      <w:r>
        <w:tab/>
        <w:t xml:space="preserve">Руководитель тушения пожара привлекает для непосредственного </w:t>
      </w:r>
      <w:r>
        <w:lastRenderedPageBreak/>
        <w:t xml:space="preserve">тушения пожара личный состав вахтенного персонала станции через начальника смены станции или НС </w:t>
      </w:r>
      <w:smartTag w:uri="urn:schemas-microsoft-com:office:smarttags" w:element="PersonName">
        <w:r>
          <w:t>КТЦ</w:t>
        </w:r>
      </w:smartTag>
      <w:r>
        <w:t>.</w:t>
      </w:r>
    </w:p>
    <w:p w:rsidR="0001164E" w:rsidRDefault="0001164E" w:rsidP="0001164E">
      <w:pPr>
        <w:pStyle w:val="2"/>
        <w:jc w:val="both"/>
      </w:pPr>
      <w:r>
        <w:t>При тушении пожара в цехе руководитель тушения пожара согласовывает свои действия с начальником смены станции или начальником смены по вопросу соблюдения техники безопасности.</w:t>
      </w:r>
    </w:p>
    <w:p w:rsidR="0001164E" w:rsidRDefault="0001164E" w:rsidP="0001164E">
      <w:pPr>
        <w:pStyle w:val="2"/>
        <w:jc w:val="both"/>
      </w:pPr>
      <w:r>
        <w:t>В зависимости от обстановки, количества подразделений, работающих на пожаре, руководитель тушения пожара организует штаб пожаротушения.</w:t>
      </w:r>
    </w:p>
    <w:p w:rsidR="0001164E" w:rsidRDefault="0001164E" w:rsidP="0001164E">
      <w:pPr>
        <w:pStyle w:val="2"/>
        <w:jc w:val="both"/>
      </w:pPr>
      <w:r>
        <w:t>Во время тушения пожара персонал должен обеспечить усиление охраны территории и не допускать к месту пожара посторонних лиц.</w:t>
      </w:r>
    </w:p>
    <w:p w:rsidR="0001164E" w:rsidRDefault="0001164E" w:rsidP="0001164E">
      <w:pPr>
        <w:pStyle w:val="2"/>
        <w:jc w:val="both"/>
      </w:pPr>
    </w:p>
    <w:p w:rsidR="00647AC3" w:rsidRDefault="00647AC3"/>
    <w:sectPr w:rsidR="00647AC3" w:rsidSect="0085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76EB"/>
    <w:multiLevelType w:val="singleLevel"/>
    <w:tmpl w:val="4B22C43C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A0201E4"/>
    <w:multiLevelType w:val="singleLevel"/>
    <w:tmpl w:val="4B22C43C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562B7EA6"/>
    <w:multiLevelType w:val="singleLevel"/>
    <w:tmpl w:val="4B22C43C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64E"/>
    <w:rsid w:val="0001164E"/>
    <w:rsid w:val="00647AC3"/>
    <w:rsid w:val="0078095A"/>
    <w:rsid w:val="00854615"/>
    <w:rsid w:val="00DC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1164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1164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735720-7841-4EB4-8242-6C8FE48A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 308</cp:lastModifiedBy>
  <cp:revision>4</cp:revision>
  <cp:lastPrinted>2020-11-11T00:44:00Z</cp:lastPrinted>
  <dcterms:created xsi:type="dcterms:W3CDTF">2019-05-06T00:00:00Z</dcterms:created>
  <dcterms:modified xsi:type="dcterms:W3CDTF">2020-11-11T02:26:00Z</dcterms:modified>
</cp:coreProperties>
</file>