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0996" w:history="1">
        <w:r w:rsidRPr="00122776">
          <w:rPr>
            <w:rStyle w:val="a3"/>
            <w:noProof/>
          </w:rPr>
          <w:t>1. ПОНЯТИЯ, ВИДЫ И СРОКИ ПРОВЕДЕНИЯ ИНВЕНТАРИЗАЦИИ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_Toc354740996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02" w:history="1">
        <w:r w:rsidRPr="00122776">
          <w:rPr>
            <w:rStyle w:val="a3"/>
            <w:noProof/>
          </w:rPr>
          <w:t>2. ПОРЯДОК ПРОВЕДЕНИЯ ИНВЕНТАРИЗАЦИИ И ДОКУМЕНТАЛЬНОЕ ОФОРМЛЕНИЕ РЕЗУЛЬТАТОВ ИНВЕНТАРИЗАЦИИ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09" w:history="1">
        <w:r w:rsidRPr="00122776">
          <w:rPr>
            <w:rStyle w:val="a3"/>
            <w:noProof/>
          </w:rPr>
          <w:t>3. ОТРАЖЕНИЕ В БУХГАЛТЕРСКОМ УЧЕТЕ РЕЗУЛЬТАТОВ ПРОВЕДЕННОЙ ИНВЕНТАРИЗАЦИИ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16" w:history="1">
        <w:r w:rsidRPr="00122776">
          <w:rPr>
            <w:rStyle w:val="a3"/>
            <w:noProof/>
          </w:rPr>
          <w:t>4. ИНВЕНТАРИЗАЦИЯ ОСНОВНЫХ СРЕДСТВ И НЕМАТЕРИАЛЬНЫХ АКТИВОВ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19" w:history="1">
        <w:r w:rsidRPr="00122776">
          <w:rPr>
            <w:rStyle w:val="a3"/>
            <w:noProof/>
          </w:rPr>
          <w:t>5. ИНВЕНТАРИЗАЦИЯ И ПЕРЕОЦЕНКА МАТЕРИАЛЬНО-ПРОИЗВОДСТВЕННЫХ ЗАПАСОВ (МПЗ)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23" w:history="1">
        <w:r w:rsidRPr="00122776">
          <w:rPr>
            <w:rStyle w:val="a3"/>
            <w:noProof/>
          </w:rPr>
          <w:t>6. ИНВЕНТАРИЗАЦИЯ ФИНАНСОВЫХ ОБЯЗАТЕЛЬСТВ И РАСЧЕТОВ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31" w:history="1">
        <w:r w:rsidRPr="00122776">
          <w:rPr>
            <w:rStyle w:val="a3"/>
            <w:noProof/>
          </w:rPr>
          <w:t>7. ПЕРЕЧЕНЬ ОСНОВНЫХ ПРОВОДОК ПО РЕЗУЛЬТАТАМ ИНВЕНТАРИЗАЦИИ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1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32" w:history="1">
        <w:r w:rsidRPr="00122776">
          <w:rPr>
            <w:rStyle w:val="a3"/>
            <w:noProof/>
          </w:rPr>
          <w:t>8. КОМПЛЕКТ ТЕСТОВЫХ ЗАДАНИЙ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33" w:history="1">
        <w:r w:rsidRPr="00122776">
          <w:rPr>
            <w:rStyle w:val="a3"/>
            <w:noProof/>
          </w:rPr>
          <w:t>Тема 1. Основные понятия инвентаризации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34" w:history="1">
        <w:r w:rsidRPr="00122776">
          <w:rPr>
            <w:rStyle w:val="a3"/>
            <w:noProof/>
          </w:rPr>
          <w:t>Тема 2. Отражение в учете результатов инвентаризации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35" w:history="1">
        <w:r w:rsidRPr="00122776">
          <w:rPr>
            <w:rStyle w:val="a3"/>
            <w:noProof/>
          </w:rPr>
          <w:t>Тема 3. Инвентаризация ОС и НМА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pPr>
        <w:pStyle w:val="2"/>
        <w:tabs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354741036" w:history="1">
        <w:r w:rsidRPr="00122776">
          <w:rPr>
            <w:rStyle w:val="a3"/>
            <w:noProof/>
          </w:rPr>
          <w:t>Тема 4. Инвентаризация и переоценка МПЗ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_Toc354741036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1C4176" w:rsidRDefault="001C4176" w:rsidP="001C4176">
      <w:r>
        <w:t xml:space="preserve">   </w:t>
      </w:r>
    </w:p>
    <w:p w:rsidR="001C4176" w:rsidRPr="001C4176" w:rsidRDefault="001C4176" w:rsidP="001C4176"/>
    <w:p w:rsidR="001C4176" w:rsidRPr="001C4176" w:rsidRDefault="001C4176" w:rsidP="001C4176"/>
    <w:p w:rsidR="001C4176" w:rsidRPr="001C4176" w:rsidRDefault="001C4176" w:rsidP="001C4176"/>
    <w:p w:rsidR="001C4176" w:rsidRPr="001C4176" w:rsidRDefault="001C4176" w:rsidP="001C4176">
      <w:bookmarkStart w:id="0" w:name="_GoBack"/>
      <w:bookmarkEnd w:id="0"/>
    </w:p>
    <w:p w:rsidR="001C4176" w:rsidRDefault="001C4176" w:rsidP="001C4176"/>
    <w:p w:rsidR="00C84E14" w:rsidRPr="001C4176" w:rsidRDefault="001C4176" w:rsidP="001C4176">
      <w:r>
        <w:t xml:space="preserve">Выполнить </w:t>
      </w:r>
      <w:proofErr w:type="gramStart"/>
      <w:r>
        <w:t>тестовые</w:t>
      </w:r>
      <w:proofErr w:type="gramEnd"/>
      <w:r>
        <w:t xml:space="preserve"> задание </w:t>
      </w:r>
    </w:p>
    <w:sectPr w:rsidR="00C84E14" w:rsidRPr="001C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6F"/>
    <w:rsid w:val="001C4176"/>
    <w:rsid w:val="00B5566F"/>
    <w:rsid w:val="00C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4176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1C4176"/>
  </w:style>
  <w:style w:type="paragraph" w:styleId="2">
    <w:name w:val="toc 2"/>
    <w:basedOn w:val="a"/>
    <w:next w:val="a"/>
    <w:autoRedefine/>
    <w:uiPriority w:val="39"/>
    <w:rsid w:val="001C4176"/>
    <w:pPr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4176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1C4176"/>
  </w:style>
  <w:style w:type="paragraph" w:styleId="2">
    <w:name w:val="toc 2"/>
    <w:basedOn w:val="a"/>
    <w:next w:val="a"/>
    <w:autoRedefine/>
    <w:uiPriority w:val="39"/>
    <w:rsid w:val="001C4176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2</cp:revision>
  <dcterms:created xsi:type="dcterms:W3CDTF">2022-10-03T06:38:00Z</dcterms:created>
  <dcterms:modified xsi:type="dcterms:W3CDTF">2022-10-03T06:41:00Z</dcterms:modified>
</cp:coreProperties>
</file>