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1C" w:rsidRPr="003F05EA" w:rsidRDefault="00C9371C" w:rsidP="00C937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5EA">
        <w:rPr>
          <w:rFonts w:ascii="Times New Roman" w:hAnsi="Times New Roman" w:cs="Times New Roman"/>
          <w:b/>
          <w:sz w:val="28"/>
          <w:szCs w:val="28"/>
        </w:rPr>
        <w:t>Экономические р</w:t>
      </w:r>
      <w:r w:rsidR="00CB4FF8" w:rsidRPr="003F05EA">
        <w:rPr>
          <w:rFonts w:ascii="Times New Roman" w:hAnsi="Times New Roman" w:cs="Times New Roman"/>
          <w:b/>
          <w:sz w:val="28"/>
          <w:szCs w:val="28"/>
        </w:rPr>
        <w:t>асчеты к диплому специальности 13.02.03</w:t>
      </w:r>
      <w:r w:rsidRPr="003F0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5EA">
        <w:rPr>
          <w:rFonts w:ascii="Times New Roman" w:hAnsi="Times New Roman" w:cs="Times New Roman"/>
          <w:sz w:val="28"/>
          <w:szCs w:val="28"/>
        </w:rPr>
        <w:t>Электрические станции, сети и системы</w:t>
      </w:r>
    </w:p>
    <w:p w:rsidR="00C9371C" w:rsidRPr="003F05EA" w:rsidRDefault="00C9371C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</w:p>
    <w:p w:rsidR="00C9371C" w:rsidRPr="00800816" w:rsidRDefault="00552E89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 w:rsidRPr="003F05EA">
        <w:rPr>
          <w:b/>
          <w:sz w:val="24"/>
          <w:szCs w:val="24"/>
          <w:lang w:val="ru-RU"/>
        </w:rPr>
        <w:t>Расчет</w:t>
      </w:r>
      <w:r w:rsidR="00C10EF8">
        <w:rPr>
          <w:b/>
          <w:sz w:val="24"/>
          <w:szCs w:val="24"/>
          <w:lang w:val="ru-RU"/>
        </w:rPr>
        <w:t xml:space="preserve"> – КЭС 1</w:t>
      </w:r>
      <w:r w:rsidR="003F05EA" w:rsidRPr="003F05EA">
        <w:rPr>
          <w:b/>
          <w:sz w:val="24"/>
          <w:szCs w:val="24"/>
          <w:lang w:val="ru-RU"/>
        </w:rPr>
        <w:t>0</w:t>
      </w:r>
      <w:r w:rsidR="00C9371C" w:rsidRPr="003F05EA">
        <w:rPr>
          <w:b/>
          <w:sz w:val="24"/>
          <w:szCs w:val="24"/>
          <w:lang w:val="ru-RU"/>
        </w:rPr>
        <w:t>00 М</w:t>
      </w:r>
      <w:r w:rsidR="000B32A6" w:rsidRPr="003F05EA">
        <w:rPr>
          <w:b/>
          <w:sz w:val="24"/>
          <w:szCs w:val="24"/>
          <w:lang w:val="ru-RU"/>
        </w:rPr>
        <w:t xml:space="preserve">Вт </w:t>
      </w:r>
      <w:r w:rsidR="00C10EF8">
        <w:rPr>
          <w:b/>
          <w:sz w:val="24"/>
          <w:szCs w:val="24"/>
          <w:lang w:val="ru-RU"/>
        </w:rPr>
        <w:t xml:space="preserve"> 1 варианта: 2 блока по 3</w:t>
      </w:r>
      <w:r w:rsidR="00800816">
        <w:rPr>
          <w:b/>
          <w:sz w:val="24"/>
          <w:szCs w:val="24"/>
          <w:lang w:val="ru-RU"/>
        </w:rPr>
        <w:t>00 МВт</w:t>
      </w:r>
      <w:r w:rsidR="00C10EF8">
        <w:rPr>
          <w:b/>
          <w:sz w:val="24"/>
          <w:szCs w:val="24"/>
          <w:lang w:val="ru-RU"/>
        </w:rPr>
        <w:t xml:space="preserve"> и 2 блока по  200 МВт</w:t>
      </w:r>
    </w:p>
    <w:p w:rsidR="00C9371C" w:rsidRDefault="00C9371C" w:rsidP="0011631E">
      <w:pPr>
        <w:pStyle w:val="a4"/>
        <w:numPr>
          <w:ilvl w:val="0"/>
          <w:numId w:val="2"/>
        </w:numPr>
        <w:ind w:right="142"/>
        <w:jc w:val="both"/>
        <w:rPr>
          <w:sz w:val="24"/>
          <w:szCs w:val="24"/>
          <w:lang w:val="ru-RU"/>
        </w:rPr>
      </w:pPr>
      <w:r w:rsidRPr="003F05EA">
        <w:rPr>
          <w:sz w:val="24"/>
          <w:szCs w:val="24"/>
          <w:lang w:val="ru-RU"/>
        </w:rPr>
        <w:t>Расчёт объёма вырабатываемой электрической  энергии в год:</w:t>
      </w:r>
    </w:p>
    <w:p w:rsidR="0011631E" w:rsidRDefault="0011631E" w:rsidP="0011631E">
      <w:pPr>
        <w:pStyle w:val="a4"/>
        <w:numPr>
          <w:ilvl w:val="1"/>
          <w:numId w:val="2"/>
        </w:numPr>
        <w:ind w:right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Работа КЭС в год:</w:t>
      </w:r>
    </w:p>
    <w:p w:rsidR="0011631E" w:rsidRPr="0011631E" w:rsidRDefault="00C01817" w:rsidP="0011631E">
      <w:pPr>
        <w:pStyle w:val="a3"/>
        <w:spacing w:after="0" w:line="240" w:lineRule="auto"/>
        <w:ind w:left="-349" w:right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=365*24*0,8=   </w:t>
      </w:r>
      <w:r w:rsidR="0011631E" w:rsidRPr="0011631E">
        <w:rPr>
          <w:rFonts w:ascii="Times New Roman" w:hAnsi="Times New Roman" w:cs="Times New Roman"/>
          <w:sz w:val="24"/>
          <w:szCs w:val="24"/>
        </w:rPr>
        <w:t>ч.</w:t>
      </w:r>
    </w:p>
    <w:p w:rsidR="00C9371C" w:rsidRPr="003F05EA" w:rsidRDefault="003F05EA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631E">
        <w:rPr>
          <w:rFonts w:ascii="Times New Roman" w:hAnsi="Times New Roman" w:cs="Times New Roman"/>
          <w:sz w:val="24"/>
          <w:szCs w:val="24"/>
        </w:rPr>
        <w:t>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выработка  электрической  энергии  в  год:</w:t>
      </w:r>
    </w:p>
    <w:p w:rsidR="00C9371C" w:rsidRPr="00067E6B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3F05EA">
        <w:rPr>
          <w:rFonts w:ascii="Times New Roman" w:hAnsi="Times New Roman" w:cs="Times New Roman"/>
          <w:sz w:val="24"/>
          <w:szCs w:val="24"/>
        </w:rPr>
        <w:t>= ч*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05EA">
        <w:rPr>
          <w:rFonts w:ascii="Times New Roman" w:hAnsi="Times New Roman" w:cs="Times New Roman"/>
          <w:sz w:val="24"/>
          <w:szCs w:val="24"/>
        </w:rPr>
        <w:t>*</w:t>
      </w:r>
      <w:r w:rsid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1817">
        <w:rPr>
          <w:rFonts w:ascii="Times New Roman" w:hAnsi="Times New Roman" w:cs="Times New Roman"/>
          <w:sz w:val="24"/>
          <w:szCs w:val="24"/>
        </w:rPr>
        <w:t>=7008*1000</w:t>
      </w:r>
      <w:r w:rsidR="00C10EF8">
        <w:rPr>
          <w:rFonts w:ascii="Times New Roman" w:hAnsi="Times New Roman" w:cs="Times New Roman"/>
          <w:sz w:val="24"/>
          <w:szCs w:val="24"/>
        </w:rPr>
        <w:t>=</w:t>
      </w:r>
      <w:r w:rsidR="00067E6B" w:rsidRPr="00067E6B">
        <w:rPr>
          <w:rFonts w:ascii="Times New Roman" w:hAnsi="Times New Roman" w:cs="Times New Roman"/>
          <w:sz w:val="24"/>
          <w:szCs w:val="24"/>
        </w:rPr>
        <w:t xml:space="preserve"> </w:t>
      </w:r>
      <w:r w:rsidR="00067E6B">
        <w:rPr>
          <w:rFonts w:ascii="Times New Roman" w:hAnsi="Times New Roman" w:cs="Times New Roman"/>
          <w:sz w:val="24"/>
          <w:szCs w:val="24"/>
        </w:rPr>
        <w:t>МВт/ч</w:t>
      </w:r>
    </w:p>
    <w:p w:rsid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 xml:space="preserve"> – число  часов  работы  блока  в  год,  час: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где  365 – дней  в  году,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24 – число  часов,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0,8 – коэффициент  использования  мощности,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20% - простои  в  ремонте,</w:t>
      </w:r>
    </w:p>
    <w:p w:rsidR="0011631E" w:rsidRPr="003F05EA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80% - 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C9371C">
        <w:rPr>
          <w:rFonts w:ascii="Times New Roman" w:hAnsi="Times New Roman" w:cs="Times New Roman"/>
          <w:sz w:val="24"/>
          <w:szCs w:val="24"/>
        </w:rPr>
        <w:t>от  годового  числа.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F05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мощность  блока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>,  МВт,</w:t>
      </w:r>
    </w:p>
    <w:p w:rsidR="00C9371C" w:rsidRPr="003F05EA" w:rsidRDefault="003F05EA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– число  блоков, шт.</w:t>
      </w:r>
    </w:p>
    <w:p w:rsidR="00C9371C" w:rsidRPr="003F05EA" w:rsidRDefault="00C9371C" w:rsidP="00C9371C">
      <w:pPr>
        <w:pStyle w:val="a4"/>
        <w:ind w:left="-993" w:right="141" w:firstLine="284"/>
        <w:jc w:val="both"/>
        <w:rPr>
          <w:sz w:val="24"/>
          <w:szCs w:val="24"/>
          <w:lang w:val="ru-RU"/>
        </w:rPr>
      </w:pPr>
      <w:r w:rsidRPr="003F05EA">
        <w:rPr>
          <w:b/>
          <w:sz w:val="24"/>
          <w:szCs w:val="24"/>
          <w:lang w:val="ru-RU"/>
        </w:rPr>
        <w:t>2.</w:t>
      </w:r>
      <w:r w:rsidRPr="003F05EA">
        <w:rPr>
          <w:sz w:val="24"/>
          <w:szCs w:val="24"/>
          <w:lang w:val="ru-RU"/>
        </w:rPr>
        <w:t>Расход электрической энергии на собственные нужды:</w:t>
      </w: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на  производство  электрической  энергии:</w:t>
      </w:r>
    </w:p>
    <w:p w:rsidR="00067E6B" w:rsidRPr="003F05EA" w:rsidRDefault="00C9371C" w:rsidP="00067E6B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904FDC" w:rsidRPr="003F05EA">
        <w:rPr>
          <w:rFonts w:ascii="Times New Roman" w:hAnsi="Times New Roman" w:cs="Times New Roman"/>
          <w:sz w:val="24"/>
          <w:szCs w:val="24"/>
        </w:rPr>
        <w:t>Э</w:t>
      </w:r>
      <w:r w:rsidR="00904FDC"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904FDC" w:rsidRPr="003F05EA">
        <w:rPr>
          <w:rFonts w:ascii="Times New Roman" w:hAnsi="Times New Roman" w:cs="Times New Roman"/>
          <w:sz w:val="24"/>
          <w:szCs w:val="24"/>
        </w:rPr>
        <w:t xml:space="preserve"> * 8%</w:t>
      </w:r>
      <w:r w:rsidR="00067E6B">
        <w:rPr>
          <w:rFonts w:ascii="Times New Roman" w:hAnsi="Times New Roman" w:cs="Times New Roman"/>
          <w:sz w:val="24"/>
          <w:szCs w:val="24"/>
        </w:rPr>
        <w:t>=МВт/</w:t>
      </w:r>
      <w:proofErr w:type="gramStart"/>
      <w:r w:rsidR="00067E6B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C9371C" w:rsidRPr="003F05EA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где 8% – расход  электроэнергии  на  собственные  нужды  электростанции.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>3.</w:t>
      </w:r>
      <w:r w:rsidRPr="003F05EA">
        <w:rPr>
          <w:rFonts w:ascii="Times New Roman" w:hAnsi="Times New Roman" w:cs="Times New Roman"/>
          <w:sz w:val="24"/>
          <w:szCs w:val="24"/>
        </w:rPr>
        <w:t>Отпуск электрической  энергии с шин: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="00067E6B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067E6B">
        <w:rPr>
          <w:rFonts w:ascii="Times New Roman" w:hAnsi="Times New Roman" w:cs="Times New Roman"/>
          <w:sz w:val="24"/>
          <w:szCs w:val="24"/>
        </w:rPr>
        <w:t>МВт/</w:t>
      </w:r>
      <w:proofErr w:type="gramStart"/>
      <w:r w:rsidR="00067E6B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C9371C" w:rsidRPr="003F05EA" w:rsidRDefault="00C9371C" w:rsidP="00C9371C">
      <w:pPr>
        <w:pStyle w:val="3"/>
        <w:spacing w:after="0"/>
        <w:ind w:left="-993" w:right="142" w:firstLine="284"/>
        <w:jc w:val="both"/>
        <w:rPr>
          <w:sz w:val="24"/>
          <w:szCs w:val="24"/>
        </w:rPr>
      </w:pPr>
      <w:r w:rsidRPr="003F05EA">
        <w:rPr>
          <w:b/>
          <w:sz w:val="24"/>
          <w:szCs w:val="24"/>
        </w:rPr>
        <w:t>4.</w:t>
      </w:r>
      <w:r w:rsidRPr="003F05EA">
        <w:rPr>
          <w:sz w:val="24"/>
          <w:szCs w:val="24"/>
        </w:rPr>
        <w:t>Расчёт годовых затрат на производство электрической энергии на электростанции:</w:t>
      </w:r>
    </w:p>
    <w:p w:rsidR="00C9371C" w:rsidRPr="00291309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309">
        <w:rPr>
          <w:rFonts w:ascii="Times New Roman" w:hAnsi="Times New Roman" w:cs="Times New Roman"/>
          <w:sz w:val="24"/>
          <w:szCs w:val="24"/>
        </w:rPr>
        <w:t>4.</w:t>
      </w:r>
      <w:r w:rsidR="0011631E" w:rsidRPr="00291309">
        <w:rPr>
          <w:rFonts w:ascii="Times New Roman" w:hAnsi="Times New Roman" w:cs="Times New Roman"/>
          <w:sz w:val="24"/>
          <w:szCs w:val="24"/>
        </w:rPr>
        <w:t>1</w:t>
      </w:r>
      <w:r w:rsidRPr="00291309">
        <w:rPr>
          <w:rFonts w:ascii="Times New Roman" w:hAnsi="Times New Roman" w:cs="Times New Roman"/>
          <w:sz w:val="24"/>
          <w:szCs w:val="24"/>
        </w:rPr>
        <w:t xml:space="preserve"> Доля затрат на электрическую энергию – 99%; на тепловую энергию – 1%.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Затраты  на  оплату  труда  в  год: </w:t>
      </w:r>
    </w:p>
    <w:p w:rsidR="00C9371C" w:rsidRPr="00C01817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Ч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1раб</w:t>
      </w:r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мес</w:t>
      </w:r>
      <w:proofErr w:type="spellEnd"/>
      <w:r w:rsidR="00067E6B">
        <w:rPr>
          <w:rFonts w:ascii="Times New Roman" w:hAnsi="Times New Roman" w:cs="Times New Roman"/>
          <w:sz w:val="24"/>
          <w:szCs w:val="24"/>
          <w:vertAlign w:val="subscript"/>
        </w:rPr>
        <w:t>=</w:t>
      </w:r>
      <w:proofErr w:type="spellStart"/>
      <w:r w:rsidR="00067E6B" w:rsidRPr="00C01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67E6B" w:rsidRPr="00C01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67E6B" w:rsidRPr="00C01817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Ч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gramStart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 xml:space="preserve"> количество производственно-промышленного персонала, чел.,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Отчисления  во  внебюджетные  фонды:</w:t>
      </w:r>
    </w:p>
    <w:p w:rsidR="00C9371C" w:rsidRPr="003F05EA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/100</w:t>
      </w:r>
      <w:r w:rsidR="00067E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C01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01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01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01817">
        <w:rPr>
          <w:rFonts w:ascii="Times New Roman" w:hAnsi="Times New Roman" w:cs="Times New Roman"/>
          <w:sz w:val="24"/>
          <w:szCs w:val="24"/>
        </w:rPr>
        <w:t>.</w:t>
      </w: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 30 %  – единый  социальный  налог.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Определение  капиталовложений  на  проектируемую  станцию:</w:t>
      </w:r>
    </w:p>
    <w:p w:rsidR="00C01817" w:rsidRDefault="00C9371C" w:rsidP="00C01817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(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Start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.б</w:t>
      </w:r>
      <w:proofErr w:type="spellEnd"/>
      <w:proofErr w:type="gramEnd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3F05EA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п.б</w:t>
      </w:r>
      <w:proofErr w:type="spellEnd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F05EA">
        <w:rPr>
          <w:rFonts w:ascii="Times New Roman" w:hAnsi="Times New Roman" w:cs="Times New Roman"/>
          <w:sz w:val="24"/>
          <w:szCs w:val="24"/>
        </w:rPr>
        <w:t>(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91309">
        <w:rPr>
          <w:rFonts w:ascii="Times New Roman" w:hAnsi="Times New Roman" w:cs="Times New Roman"/>
          <w:sz w:val="24"/>
          <w:szCs w:val="24"/>
        </w:rPr>
        <w:t xml:space="preserve"> – 1))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r w:rsidR="00291309">
        <w:rPr>
          <w:rFonts w:ascii="Times New Roman" w:hAnsi="Times New Roman" w:cs="Times New Roman"/>
          <w:sz w:val="24"/>
          <w:szCs w:val="24"/>
        </w:rPr>
        <w:t>η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r w:rsidR="00291309">
        <w:rPr>
          <w:rFonts w:ascii="Times New Roman" w:hAnsi="Times New Roman" w:cs="Times New Roman"/>
          <w:sz w:val="24"/>
          <w:szCs w:val="24"/>
        </w:rPr>
        <w:t>k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k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="00C01817" w:rsidRPr="00C01817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C01817" w:rsidRPr="00C0181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C9371C" w:rsidRPr="003F05EA" w:rsidRDefault="0029130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Амортизаци</w:t>
      </w:r>
      <w:r>
        <w:rPr>
          <w:rFonts w:ascii="Times New Roman" w:hAnsi="Times New Roman" w:cs="Times New Roman"/>
          <w:sz w:val="24"/>
          <w:szCs w:val="24"/>
        </w:rPr>
        <w:t>онные  отчисления (составляют  9,</w:t>
      </w:r>
      <w:r w:rsidRPr="00291309">
        <w:rPr>
          <w:rFonts w:ascii="Times New Roman" w:hAnsi="Times New Roman" w:cs="Times New Roman"/>
          <w:sz w:val="24"/>
          <w:szCs w:val="24"/>
        </w:rPr>
        <w:t>8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%  от  основных  производственных  фондов):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*0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="0058207E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58207E" w:rsidRPr="00C7649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C9371C" w:rsidRPr="00C7649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А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>*Н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3F05EA">
        <w:rPr>
          <w:rFonts w:ascii="Times New Roman" w:hAnsi="Times New Roman" w:cs="Times New Roman"/>
          <w:sz w:val="24"/>
          <w:szCs w:val="24"/>
        </w:rPr>
        <w:t>/100;</w:t>
      </w:r>
      <w:r w:rsidR="0058207E">
        <w:rPr>
          <w:rFonts w:ascii="Times New Roman" w:hAnsi="Times New Roman" w:cs="Times New Roman"/>
          <w:sz w:val="24"/>
          <w:szCs w:val="24"/>
        </w:rPr>
        <w:t>=</w:t>
      </w:r>
      <w:r w:rsidR="0058207E" w:rsidRPr="0058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07E" w:rsidRPr="00C7649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8207E" w:rsidRPr="00C764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8207E" w:rsidRPr="00C7649C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="00291309">
        <w:rPr>
          <w:rFonts w:ascii="Times New Roman" w:hAnsi="Times New Roman" w:cs="Times New Roman"/>
          <w:sz w:val="24"/>
          <w:szCs w:val="24"/>
        </w:rPr>
        <w:t xml:space="preserve"> – 9,8</w:t>
      </w:r>
      <w:r w:rsidRPr="003F05EA">
        <w:rPr>
          <w:rFonts w:ascii="Times New Roman" w:hAnsi="Times New Roman" w:cs="Times New Roman"/>
          <w:sz w:val="24"/>
          <w:szCs w:val="24"/>
        </w:rPr>
        <w:t xml:space="preserve"> норма амортизационных  отчислений, %.</w:t>
      </w:r>
    </w:p>
    <w:p w:rsidR="00C9371C" w:rsidRPr="003F05EA" w:rsidRDefault="00291309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Затраты  на  ремонт (9,3</w:t>
      </w:r>
      <w:r w:rsidR="00C9371C" w:rsidRPr="003F05EA">
        <w:rPr>
          <w:rFonts w:ascii="Times New Roman" w:hAnsi="Times New Roman" w:cs="Times New Roman"/>
          <w:sz w:val="24"/>
          <w:szCs w:val="24"/>
        </w:rPr>
        <w:t>%  от  основных  производственных  фондов):</w:t>
      </w:r>
    </w:p>
    <w:p w:rsidR="00C9371C" w:rsidRPr="00C7649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/100;</w:t>
      </w:r>
      <w:r w:rsidR="00AC5C0B">
        <w:rPr>
          <w:rFonts w:ascii="Times New Roman" w:hAnsi="Times New Roman" w:cs="Times New Roman"/>
          <w:sz w:val="24"/>
          <w:szCs w:val="24"/>
        </w:rPr>
        <w:t>=</w:t>
      </w:r>
      <w:r w:rsidR="00AC5C0B" w:rsidRPr="00AC5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C0B" w:rsidRPr="00C7649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C5C0B" w:rsidRPr="00C764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C5C0B" w:rsidRPr="00C7649C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="00291309">
        <w:rPr>
          <w:rFonts w:ascii="Times New Roman" w:hAnsi="Times New Roman" w:cs="Times New Roman"/>
          <w:sz w:val="24"/>
          <w:szCs w:val="24"/>
        </w:rPr>
        <w:t>– 9,3</w:t>
      </w:r>
      <w:r w:rsidRPr="003F05EA">
        <w:rPr>
          <w:rFonts w:ascii="Times New Roman" w:hAnsi="Times New Roman" w:cs="Times New Roman"/>
          <w:sz w:val="24"/>
          <w:szCs w:val="24"/>
        </w:rPr>
        <w:t xml:space="preserve"> норма  отчислений на ремонт, %.</w:t>
      </w:r>
    </w:p>
    <w:p w:rsidR="00C9371C" w:rsidRPr="003F05EA" w:rsidRDefault="00291309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Себестоимость  всей  продукции:</w:t>
      </w:r>
    </w:p>
    <w:p w:rsidR="00C9371C" w:rsidRPr="003F05EA" w:rsidRDefault="00C9371C" w:rsidP="00C7649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А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) </w:t>
      </w:r>
      <w:r w:rsidR="00CB4FF8" w:rsidRPr="003F05E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F05EA">
        <w:rPr>
          <w:rFonts w:ascii="Times New Roman" w:hAnsi="Times New Roman" w:cs="Times New Roman"/>
          <w:sz w:val="24"/>
          <w:szCs w:val="24"/>
        </w:rPr>
        <w:t>(1+ β);</w:t>
      </w:r>
      <w:r w:rsidR="00AC5C0B">
        <w:rPr>
          <w:rFonts w:ascii="Times New Roman" w:hAnsi="Times New Roman" w:cs="Times New Roman"/>
          <w:sz w:val="24"/>
          <w:szCs w:val="24"/>
        </w:rPr>
        <w:t>=</w:t>
      </w:r>
      <w:r w:rsidR="00AC5C0B" w:rsidRPr="00AC5C0B">
        <w:rPr>
          <w:rFonts w:ascii="Times New Roman" w:hAnsi="Times New Roman" w:cs="Times New Roman"/>
          <w:sz w:val="28"/>
          <w:szCs w:val="28"/>
        </w:rPr>
        <w:t xml:space="preserve"> 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83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528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52833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β – доля прочих затрат, которая принимается равной 5% от суммы всех затрат на производство электроэнергии.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F05EA">
        <w:rPr>
          <w:rFonts w:ascii="Times New Roman" w:hAnsi="Times New Roman" w:cs="Times New Roman"/>
          <w:sz w:val="24"/>
          <w:szCs w:val="24"/>
        </w:rPr>
        <w:t>Затраты  на  электрическую  энергию 99%:</w:t>
      </w:r>
    </w:p>
    <w:p w:rsidR="00C9371C" w:rsidRPr="003F05EA" w:rsidRDefault="0029130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position w:val="-24"/>
          <w:sz w:val="24"/>
          <w:szCs w:val="24"/>
        </w:rPr>
        <w:object w:dxaOrig="1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3.75pt" o:ole="" fillcolor="window">
            <v:imagedata r:id="rId6" o:title=""/>
          </v:shape>
          <o:OLEObject Type="Embed" ProgID="Equation.3" ShapeID="_x0000_i1025" DrawAspect="Content" ObjectID="_1726396837" r:id="rId7"/>
        </w:object>
      </w:r>
      <w:r w:rsidR="00B52833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49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764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7649C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F05EA">
        <w:rPr>
          <w:rFonts w:ascii="Times New Roman" w:hAnsi="Times New Roman" w:cs="Times New Roman"/>
          <w:sz w:val="24"/>
          <w:szCs w:val="24"/>
        </w:rPr>
        <w:t>Затраты  на  тепловую  энергию:</w:t>
      </w:r>
    </w:p>
    <w:p w:rsidR="00C9371C" w:rsidRPr="00B52833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Т/Э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– 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="00B52833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49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764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7649C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552E89" w:rsidRPr="003F05EA" w:rsidRDefault="00DB676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676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Всего затрат:</w:t>
      </w:r>
      <w:r w:rsidR="00C764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20223" w:rsidRPr="00020223">
        <w:rPr>
          <w:rFonts w:ascii="Times New Roman" w:hAnsi="Times New Roman" w:cs="Times New Roman"/>
          <w:sz w:val="24"/>
          <w:szCs w:val="24"/>
        </w:rPr>
        <w:t xml:space="preserve"> </w:t>
      </w:r>
      <w:r w:rsidR="00C7649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202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20223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552E89" w:rsidRPr="003F05EA" w:rsidRDefault="00552E8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в том числе  переменные </w:t>
      </w:r>
      <w:r w:rsidR="00C764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20223" w:rsidRPr="0002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202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20223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условно-</w:t>
      </w:r>
      <w:r w:rsidR="00552E89" w:rsidRPr="003F05EA">
        <w:rPr>
          <w:rFonts w:ascii="Times New Roman" w:hAnsi="Times New Roman" w:cs="Times New Roman"/>
          <w:sz w:val="24"/>
          <w:szCs w:val="24"/>
        </w:rPr>
        <w:t>постоянные</w:t>
      </w:r>
      <w:r w:rsidR="00CB4FF8" w:rsidRPr="003F05EA">
        <w:rPr>
          <w:rFonts w:ascii="Times New Roman" w:hAnsi="Times New Roman" w:cs="Times New Roman"/>
          <w:sz w:val="24"/>
          <w:szCs w:val="24"/>
        </w:rPr>
        <w:t xml:space="preserve"> </w:t>
      </w:r>
      <w:r w:rsidR="00C7649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20223" w:rsidRPr="0002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202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2022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997E88">
        <w:rPr>
          <w:rFonts w:ascii="Times New Roman" w:hAnsi="Times New Roman" w:cs="Times New Roman"/>
          <w:sz w:val="24"/>
          <w:szCs w:val="24"/>
        </w:rPr>
        <w:tab/>
      </w:r>
      <w:r w:rsidR="00997E88">
        <w:rPr>
          <w:rFonts w:ascii="Times New Roman" w:hAnsi="Times New Roman" w:cs="Times New Roman"/>
          <w:sz w:val="24"/>
          <w:szCs w:val="24"/>
        </w:rPr>
        <w:tab/>
      </w:r>
      <w:r w:rsidR="00997E88">
        <w:rPr>
          <w:rFonts w:ascii="Times New Roman" w:hAnsi="Times New Roman" w:cs="Times New Roman"/>
          <w:sz w:val="24"/>
          <w:szCs w:val="24"/>
        </w:rPr>
        <w:tab/>
      </w:r>
      <w:r w:rsidR="00997E88">
        <w:rPr>
          <w:rFonts w:ascii="Times New Roman" w:hAnsi="Times New Roman" w:cs="Times New Roman"/>
          <w:sz w:val="24"/>
          <w:szCs w:val="24"/>
        </w:rPr>
        <w:tab/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.Затраты  на  себестоимость  электрической  энергии с учетом расхода топлива: 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 xml:space="preserve">Сэ/э  </w:t>
      </w:r>
      <w:r w:rsidRPr="003F05EA">
        <w:rPr>
          <w:rFonts w:ascii="Times New Roman" w:hAnsi="Times New Roman" w:cs="Times New Roman"/>
          <w:sz w:val="24"/>
          <w:szCs w:val="24"/>
        </w:rPr>
        <w:t>=</w:t>
      </w:r>
      <w:r w:rsidR="008610B8" w:rsidRPr="003F05EA">
        <w:rPr>
          <w:rFonts w:ascii="Times New Roman" w:hAnsi="Times New Roman" w:cs="Times New Roman"/>
          <w:sz w:val="24"/>
          <w:szCs w:val="24"/>
        </w:rPr>
        <w:t>(</w:t>
      </w:r>
      <w:r w:rsidR="00552E89" w:rsidRPr="003F05EA">
        <w:rPr>
          <w:rFonts w:ascii="Times New Roman" w:hAnsi="Times New Roman" w:cs="Times New Roman"/>
          <w:sz w:val="24"/>
          <w:szCs w:val="24"/>
        </w:rPr>
        <w:t>З</w:t>
      </w:r>
      <w:r w:rsidR="00552E89"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="00552E89" w:rsidRPr="003F05EA">
        <w:rPr>
          <w:rFonts w:ascii="Times New Roman" w:hAnsi="Times New Roman" w:cs="Times New Roman"/>
          <w:sz w:val="24"/>
          <w:szCs w:val="24"/>
        </w:rPr>
        <w:t xml:space="preserve">  + </w:t>
      </w:r>
      <w:proofErr w:type="gramStart"/>
      <w:r w:rsidR="00552E89" w:rsidRPr="003F05E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52E89" w:rsidRPr="003F05EA">
        <w:rPr>
          <w:rFonts w:ascii="Times New Roman" w:hAnsi="Times New Roman" w:cs="Times New Roman"/>
          <w:sz w:val="24"/>
          <w:szCs w:val="24"/>
        </w:rPr>
        <w:t xml:space="preserve"> </w:t>
      </w:r>
      <w:r w:rsidR="00552E89" w:rsidRPr="003F05EA">
        <w:rPr>
          <w:rFonts w:ascii="Times New Roman" w:hAnsi="Times New Roman" w:cs="Times New Roman"/>
          <w:sz w:val="24"/>
          <w:szCs w:val="24"/>
          <w:vertAlign w:val="subscript"/>
        </w:rPr>
        <w:t>усл.пост</w:t>
      </w:r>
      <w:r w:rsidR="00552E89" w:rsidRPr="003F05EA">
        <w:rPr>
          <w:rFonts w:ascii="Times New Roman" w:hAnsi="Times New Roman" w:cs="Times New Roman"/>
          <w:sz w:val="24"/>
          <w:szCs w:val="24"/>
        </w:rPr>
        <w:t>.</w:t>
      </w:r>
      <w:r w:rsidR="008610B8" w:rsidRPr="003F05EA">
        <w:rPr>
          <w:rFonts w:ascii="Times New Roman" w:hAnsi="Times New Roman" w:cs="Times New Roman"/>
          <w:sz w:val="24"/>
          <w:szCs w:val="24"/>
        </w:rPr>
        <w:t>)</w:t>
      </w:r>
      <w:r w:rsidR="00552E89" w:rsidRPr="003F05EA">
        <w:rPr>
          <w:rFonts w:ascii="Times New Roman" w:hAnsi="Times New Roman" w:cs="Times New Roman"/>
          <w:sz w:val="24"/>
          <w:szCs w:val="24"/>
        </w:rPr>
        <w:t xml:space="preserve"> * 99/100</w:t>
      </w:r>
      <w:r w:rsidR="00997E88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52E89" w:rsidRPr="003F05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Себестоимость  единицы  продукции: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– электрической  энергии:</w:t>
      </w:r>
    </w:p>
    <w:p w:rsidR="00C9371C" w:rsidRPr="00020223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Сэ</w:t>
      </w:r>
      <w:proofErr w:type="spellEnd"/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/э</w:t>
      </w:r>
      <w:r w:rsidRPr="003F05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="00997E88" w:rsidRPr="00C7649C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 </w:t>
      </w:r>
      <w:r w:rsidR="00020223" w:rsidRPr="0002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рубМВт</w:t>
      </w:r>
      <w:proofErr w:type="spellEnd"/>
      <w:r w:rsidR="00020223">
        <w:rPr>
          <w:rFonts w:ascii="Times New Roman" w:hAnsi="Times New Roman" w:cs="Times New Roman"/>
          <w:sz w:val="24"/>
          <w:szCs w:val="24"/>
        </w:rPr>
        <w:t>/ч</w:t>
      </w:r>
    </w:p>
    <w:p w:rsidR="00C9371C" w:rsidRPr="003F05EA" w:rsidRDefault="00DB676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Расчёт тарифов на  электрическую энергию принимаем с учётом рентабельности 15% 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Тариф  на  электрическую  энергию: 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Т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С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*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рубМВт</w:t>
      </w:r>
      <w:proofErr w:type="spellEnd"/>
      <w:r w:rsidR="00020223">
        <w:rPr>
          <w:rFonts w:ascii="Times New Roman" w:hAnsi="Times New Roman" w:cs="Times New Roman"/>
          <w:sz w:val="24"/>
          <w:szCs w:val="24"/>
        </w:rPr>
        <w:t>/ч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Товарная  продукция  предприятия:</w:t>
      </w:r>
    </w:p>
    <w:p w:rsidR="00C9371C" w:rsidRPr="003F05EA" w:rsidRDefault="00DB676C" w:rsidP="00020223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position w:val="-24"/>
          <w:sz w:val="24"/>
          <w:szCs w:val="24"/>
        </w:rPr>
        <w:object w:dxaOrig="2020" w:dyaOrig="660">
          <v:shape id="_x0000_i1026" type="#_x0000_t75" style="width:99.75pt;height:32.25pt" o:ole="" fillcolor="window">
            <v:imagedata r:id="rId8" o:title=""/>
          </v:shape>
          <o:OLEObject Type="Embed" ProgID="Equation.3" ShapeID="_x0000_i1026" DrawAspect="Content" ObjectID="_1726396838" r:id="rId9"/>
        </w:object>
      </w:r>
      <w:r w:rsidR="00020223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202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20223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C9371C" w:rsidRPr="003F05EA" w:rsidRDefault="00020223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DB676C">
        <w:rPr>
          <w:rFonts w:ascii="Times New Roman" w:hAnsi="Times New Roman" w:cs="Times New Roman"/>
          <w:b/>
          <w:sz w:val="24"/>
          <w:szCs w:val="24"/>
        </w:rPr>
        <w:t>12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Прибыль  и  рентабельность  предприятия: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91309">
        <w:rPr>
          <w:rFonts w:ascii="Times New Roman" w:hAnsi="Times New Roman" w:cs="Times New Roman"/>
          <w:sz w:val="24"/>
          <w:szCs w:val="24"/>
        </w:rPr>
        <w:t xml:space="preserve">.1 </w:t>
      </w:r>
      <w:r w:rsidR="00C9371C" w:rsidRPr="003F05EA">
        <w:rPr>
          <w:rFonts w:ascii="Times New Roman" w:hAnsi="Times New Roman" w:cs="Times New Roman"/>
          <w:sz w:val="24"/>
          <w:szCs w:val="24"/>
        </w:rPr>
        <w:t>прибыль  предприятия: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F0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 xml:space="preserve"> = ТП – З </w:t>
      </w:r>
      <w:r w:rsidR="00474C14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49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91309">
        <w:rPr>
          <w:rFonts w:ascii="Times New Roman" w:hAnsi="Times New Roman" w:cs="Times New Roman"/>
          <w:sz w:val="24"/>
          <w:szCs w:val="24"/>
        </w:rPr>
        <w:t>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рентабельность  предприятия:</w:t>
      </w:r>
    </w:p>
    <w:p w:rsidR="00C9371C" w:rsidRPr="003F05EA" w:rsidRDefault="00DB676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027" type="#_x0000_t75" style="width:1in;height:31.5pt" o:ole="" fillcolor="window">
            <v:imagedata r:id="rId10" o:title=""/>
          </v:shape>
          <o:OLEObject Type="Embed" ProgID="Equation.3" ShapeID="_x0000_i1027" DrawAspect="Content" ObjectID="_1726396839" r:id="rId11"/>
        </w:object>
      </w:r>
      <w:r w:rsidR="00474C14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 %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Срок окупаемости:</w:t>
      </w:r>
    </w:p>
    <w:p w:rsidR="00C9371C" w:rsidRPr="00C7649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 xml:space="preserve">ОК </w:t>
      </w:r>
      <w:r w:rsidRPr="003F05EA">
        <w:rPr>
          <w:rFonts w:ascii="Times New Roman" w:hAnsi="Times New Roman" w:cs="Times New Roman"/>
          <w:sz w:val="24"/>
          <w:szCs w:val="24"/>
        </w:rPr>
        <w:t>= К/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74C14">
        <w:rPr>
          <w:rFonts w:ascii="Times New Roman" w:hAnsi="Times New Roman" w:cs="Times New Roman"/>
          <w:sz w:val="24"/>
          <w:szCs w:val="24"/>
        </w:rPr>
        <w:t>=</w:t>
      </w:r>
      <w:r w:rsidR="00C7649C">
        <w:rPr>
          <w:rFonts w:ascii="Times New Roman" w:hAnsi="Times New Roman" w:cs="Times New Roman"/>
          <w:sz w:val="24"/>
          <w:szCs w:val="24"/>
        </w:rPr>
        <w:t xml:space="preserve"> </w:t>
      </w:r>
      <w:r w:rsidR="00474C14" w:rsidRPr="00C7649C">
        <w:rPr>
          <w:rFonts w:ascii="Times New Roman" w:hAnsi="Times New Roman" w:cs="Times New Roman"/>
          <w:sz w:val="24"/>
          <w:szCs w:val="24"/>
        </w:rPr>
        <w:t>лет</w:t>
      </w:r>
    </w:p>
    <w:p w:rsidR="00800816" w:rsidRDefault="00800816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00816" w:rsidRPr="00800816" w:rsidRDefault="0098440A" w:rsidP="00800816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Расчет – КЭС 1</w:t>
      </w:r>
      <w:r w:rsidR="00800816" w:rsidRPr="003F05EA">
        <w:rPr>
          <w:b/>
          <w:sz w:val="24"/>
          <w:szCs w:val="24"/>
          <w:lang w:val="ru-RU"/>
        </w:rPr>
        <w:t xml:space="preserve">000 МВт </w:t>
      </w:r>
      <w:r w:rsidR="00800816">
        <w:rPr>
          <w:b/>
          <w:sz w:val="24"/>
          <w:szCs w:val="24"/>
          <w:lang w:val="ru-RU"/>
        </w:rPr>
        <w:t xml:space="preserve"> 2 варианта: 5 б</w:t>
      </w:r>
      <w:r>
        <w:rPr>
          <w:b/>
          <w:sz w:val="24"/>
          <w:szCs w:val="24"/>
          <w:lang w:val="ru-RU"/>
        </w:rPr>
        <w:t>л</w:t>
      </w:r>
      <w:r w:rsidR="00800816">
        <w:rPr>
          <w:b/>
          <w:sz w:val="24"/>
          <w:szCs w:val="24"/>
          <w:lang w:val="ru-RU"/>
        </w:rPr>
        <w:t>оков по 200 МВт</w:t>
      </w:r>
    </w:p>
    <w:p w:rsidR="00800816" w:rsidRPr="003F05EA" w:rsidRDefault="00800816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</w:p>
    <w:p w:rsidR="00614DAD" w:rsidRPr="003F05EA" w:rsidRDefault="00614DAD" w:rsidP="00C9371C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4DAD" w:rsidRPr="003F05EA" w:rsidSect="00A7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611A3"/>
    <w:multiLevelType w:val="multilevel"/>
    <w:tmpl w:val="EC528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9" w:hanging="8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>
    <w:nsid w:val="627A3333"/>
    <w:multiLevelType w:val="multilevel"/>
    <w:tmpl w:val="908CE7A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C6"/>
    <w:rsid w:val="00020223"/>
    <w:rsid w:val="00067E6B"/>
    <w:rsid w:val="000B32A6"/>
    <w:rsid w:val="0011631E"/>
    <w:rsid w:val="002613E8"/>
    <w:rsid w:val="00291309"/>
    <w:rsid w:val="002D2DC6"/>
    <w:rsid w:val="00345BD2"/>
    <w:rsid w:val="003F05EA"/>
    <w:rsid w:val="00474C14"/>
    <w:rsid w:val="004B29EA"/>
    <w:rsid w:val="005064AD"/>
    <w:rsid w:val="00552E89"/>
    <w:rsid w:val="0058207E"/>
    <w:rsid w:val="00600017"/>
    <w:rsid w:val="00614DAD"/>
    <w:rsid w:val="007548D9"/>
    <w:rsid w:val="00800816"/>
    <w:rsid w:val="008610B8"/>
    <w:rsid w:val="008A5386"/>
    <w:rsid w:val="00904FDC"/>
    <w:rsid w:val="0098440A"/>
    <w:rsid w:val="00997E88"/>
    <w:rsid w:val="00A75BAA"/>
    <w:rsid w:val="00AC5C0B"/>
    <w:rsid w:val="00B52833"/>
    <w:rsid w:val="00C01817"/>
    <w:rsid w:val="00C10EF8"/>
    <w:rsid w:val="00C27974"/>
    <w:rsid w:val="00C7649C"/>
    <w:rsid w:val="00C7678F"/>
    <w:rsid w:val="00C9371C"/>
    <w:rsid w:val="00CB4FF8"/>
    <w:rsid w:val="00D64050"/>
    <w:rsid w:val="00DB676C"/>
    <w:rsid w:val="00E4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Кабинет №202</cp:lastModifiedBy>
  <cp:revision>12</cp:revision>
  <cp:lastPrinted>2015-03-09T10:24:00Z</cp:lastPrinted>
  <dcterms:created xsi:type="dcterms:W3CDTF">2018-12-02T09:19:00Z</dcterms:created>
  <dcterms:modified xsi:type="dcterms:W3CDTF">2022-10-04T05:54:00Z</dcterms:modified>
</cp:coreProperties>
</file>