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8C" w:rsidRPr="004E48BF" w:rsidRDefault="004E48BF" w:rsidP="004E48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48BF">
        <w:rPr>
          <w:rFonts w:ascii="Times New Roman" w:hAnsi="Times New Roman" w:cs="Times New Roman"/>
          <w:b/>
          <w:sz w:val="32"/>
          <w:szCs w:val="32"/>
        </w:rPr>
        <w:t>Задания по МДК 05.01 Организация наличного и безналичного денежного обращения</w:t>
      </w:r>
    </w:p>
    <w:p w:rsidR="004E48BF" w:rsidRDefault="004E48BF" w:rsidP="004E48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48BF">
        <w:rPr>
          <w:rFonts w:ascii="Times New Roman" w:hAnsi="Times New Roman" w:cs="Times New Roman"/>
          <w:b/>
          <w:sz w:val="32"/>
          <w:szCs w:val="32"/>
        </w:rPr>
        <w:t>Группа 340, 2 курс специальность 38.02.01 Экономика и бухгалтерский учет, заочного обучения</w:t>
      </w:r>
    </w:p>
    <w:p w:rsidR="004E48BF" w:rsidRDefault="004E48BF" w:rsidP="004E48BF">
      <w:pPr>
        <w:rPr>
          <w:rFonts w:ascii="Times New Roman" w:hAnsi="Times New Roman" w:cs="Times New Roman"/>
          <w:b/>
          <w:sz w:val="32"/>
          <w:szCs w:val="32"/>
        </w:rPr>
      </w:pPr>
    </w:p>
    <w:p w:rsidR="004E48BF" w:rsidRPr="004E48BF" w:rsidRDefault="004E48BF" w:rsidP="004E48B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материалами презентаций и выполнить задания по ним (где имеется в наличии)</w:t>
      </w:r>
    </w:p>
    <w:p w:rsidR="004E48BF" w:rsidRPr="004E48BF" w:rsidRDefault="004E48BF" w:rsidP="004E48B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на зачет защищается в очной  форме.</w:t>
      </w:r>
      <w:bookmarkStart w:id="0" w:name="_GoBack"/>
      <w:bookmarkEnd w:id="0"/>
    </w:p>
    <w:sectPr w:rsidR="004E48BF" w:rsidRPr="004E4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324DD"/>
    <w:multiLevelType w:val="hybridMultilevel"/>
    <w:tmpl w:val="3E721826"/>
    <w:lvl w:ilvl="0" w:tplc="1E6692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7D7772"/>
    <w:multiLevelType w:val="hybridMultilevel"/>
    <w:tmpl w:val="0FD23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C56"/>
    <w:rsid w:val="004E48BF"/>
    <w:rsid w:val="008F0C8C"/>
    <w:rsid w:val="0091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8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№202</dc:creator>
  <cp:keywords/>
  <dc:description/>
  <cp:lastModifiedBy>Кабинет №202</cp:lastModifiedBy>
  <cp:revision>2</cp:revision>
  <dcterms:created xsi:type="dcterms:W3CDTF">2022-10-05T06:02:00Z</dcterms:created>
  <dcterms:modified xsi:type="dcterms:W3CDTF">2022-10-05T06:08:00Z</dcterms:modified>
</cp:coreProperties>
</file>