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77DA4" w14:textId="77777777" w:rsidR="000E68C4" w:rsidRPr="000E68C4" w:rsidRDefault="000E68C4" w:rsidP="000E68C4">
      <w:pPr>
        <w:rPr>
          <w:sz w:val="24"/>
          <w:szCs w:val="24"/>
        </w:rPr>
      </w:pPr>
    </w:p>
    <w:p w14:paraId="1273B7AF" w14:textId="75714216" w:rsidR="0096292E" w:rsidRPr="0096292E" w:rsidRDefault="0096292E" w:rsidP="007E31AD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Производственная практика группа </w:t>
      </w:r>
      <w:r w:rsidR="00EA7799">
        <w:rPr>
          <w:b/>
          <w:sz w:val="24"/>
          <w:szCs w:val="24"/>
        </w:rPr>
        <w:t>329</w:t>
      </w:r>
    </w:p>
    <w:p w14:paraId="7C5A7862" w14:textId="77777777" w:rsidR="009B2015" w:rsidRPr="00C933F9" w:rsidRDefault="009B2015" w:rsidP="007E31AD">
      <w:pPr>
        <w:spacing w:line="480" w:lineRule="auto"/>
        <w:jc w:val="center"/>
        <w:rPr>
          <w:b/>
          <w:sz w:val="24"/>
          <w:szCs w:val="24"/>
        </w:rPr>
      </w:pPr>
      <w:r w:rsidRPr="00C933F9">
        <w:rPr>
          <w:b/>
          <w:sz w:val="24"/>
          <w:szCs w:val="24"/>
        </w:rPr>
        <w:t>Задание студенту:</w:t>
      </w:r>
    </w:p>
    <w:p w14:paraId="35C93034" w14:textId="77777777" w:rsidR="009B2015" w:rsidRPr="00C933F9" w:rsidRDefault="009B2015" w:rsidP="007E31AD">
      <w:pPr>
        <w:spacing w:line="480" w:lineRule="auto"/>
        <w:rPr>
          <w:sz w:val="28"/>
        </w:rPr>
      </w:pPr>
      <w:r w:rsidRPr="00C933F9">
        <w:rPr>
          <w:sz w:val="28"/>
        </w:rPr>
        <w:t>Во время прохождения производственной практики студент должен принять участие при выполнении различных видов работ:</w:t>
      </w:r>
    </w:p>
    <w:p w14:paraId="024B0440" w14:textId="77777777" w:rsidR="009B2015" w:rsidRDefault="009B2015" w:rsidP="009B2015">
      <w:pPr>
        <w:pStyle w:val="Style65"/>
        <w:widowControl/>
        <w:spacing w:line="276" w:lineRule="auto"/>
        <w:rPr>
          <w:rStyle w:val="FontStyle74"/>
        </w:rPr>
      </w:pPr>
      <w:r>
        <w:rPr>
          <w:b/>
          <w:sz w:val="28"/>
          <w:szCs w:val="28"/>
        </w:rPr>
        <w:t xml:space="preserve">ПМ 03 </w:t>
      </w:r>
      <w:r w:rsidRPr="00D728C5">
        <w:rPr>
          <w:b/>
          <w:sz w:val="28"/>
          <w:szCs w:val="28"/>
        </w:rPr>
        <w:t>Контроль и управление технологическими процессами</w:t>
      </w:r>
      <w:r>
        <w:rPr>
          <w:b/>
          <w:sz w:val="28"/>
          <w:szCs w:val="28"/>
        </w:rPr>
        <w:t>:</w:t>
      </w:r>
    </w:p>
    <w:p w14:paraId="12EEB80F" w14:textId="77777777" w:rsidR="009B2015" w:rsidRPr="00C933F9" w:rsidRDefault="009B2015" w:rsidP="009B2015">
      <w:pPr>
        <w:pStyle w:val="Style65"/>
        <w:widowControl/>
        <w:numPr>
          <w:ilvl w:val="0"/>
          <w:numId w:val="6"/>
        </w:numPr>
        <w:spacing w:line="276" w:lineRule="auto"/>
        <w:rPr>
          <w:rStyle w:val="FontStyle74"/>
          <w:sz w:val="24"/>
        </w:rPr>
      </w:pPr>
      <w:r w:rsidRPr="00C933F9">
        <w:rPr>
          <w:rStyle w:val="FontStyle74"/>
          <w:sz w:val="24"/>
        </w:rPr>
        <w:t>Участие в обеспечении установленного режима по напряжению, нагрузке, температуре и другим параметрам;</w:t>
      </w:r>
    </w:p>
    <w:p w14:paraId="6B17E2C1" w14:textId="77777777" w:rsidR="007E31AD" w:rsidRDefault="009B2015" w:rsidP="009B2015">
      <w:pPr>
        <w:pStyle w:val="Style54"/>
        <w:widowControl/>
        <w:numPr>
          <w:ilvl w:val="0"/>
          <w:numId w:val="6"/>
        </w:numPr>
        <w:spacing w:line="276" w:lineRule="auto"/>
        <w:ind w:right="2304"/>
        <w:rPr>
          <w:rStyle w:val="FontStyle74"/>
          <w:sz w:val="24"/>
        </w:rPr>
      </w:pPr>
      <w:r w:rsidRPr="00C933F9">
        <w:rPr>
          <w:rStyle w:val="FontStyle74"/>
          <w:sz w:val="24"/>
        </w:rPr>
        <w:t>Участие в режимны</w:t>
      </w:r>
      <w:r w:rsidR="007E31AD">
        <w:rPr>
          <w:rStyle w:val="FontStyle74"/>
          <w:sz w:val="24"/>
        </w:rPr>
        <w:t xml:space="preserve">х оперативных переключениях в </w:t>
      </w:r>
      <w:r w:rsidRPr="00C933F9">
        <w:rPr>
          <w:rStyle w:val="FontStyle74"/>
          <w:sz w:val="24"/>
        </w:rPr>
        <w:t xml:space="preserve">электрических сетях. </w:t>
      </w:r>
    </w:p>
    <w:p w14:paraId="0E62E5A6" w14:textId="77777777" w:rsidR="009B2015" w:rsidRPr="00C933F9" w:rsidRDefault="009B2015" w:rsidP="009B2015">
      <w:pPr>
        <w:pStyle w:val="Style54"/>
        <w:widowControl/>
        <w:numPr>
          <w:ilvl w:val="0"/>
          <w:numId w:val="6"/>
        </w:numPr>
        <w:spacing w:line="276" w:lineRule="auto"/>
        <w:ind w:right="2304"/>
        <w:rPr>
          <w:rStyle w:val="FontStyle74"/>
          <w:sz w:val="24"/>
        </w:rPr>
      </w:pPr>
      <w:r w:rsidRPr="00C933F9">
        <w:rPr>
          <w:rStyle w:val="FontStyle74"/>
          <w:sz w:val="24"/>
        </w:rPr>
        <w:t>Оценка параметров качества передаваемой электроэнергии.</w:t>
      </w:r>
    </w:p>
    <w:p w14:paraId="0310DB90" w14:textId="77777777" w:rsidR="009B2015" w:rsidRPr="00C933F9" w:rsidRDefault="009B2015" w:rsidP="009B2015">
      <w:pPr>
        <w:pStyle w:val="Style54"/>
        <w:widowControl/>
        <w:numPr>
          <w:ilvl w:val="0"/>
          <w:numId w:val="6"/>
        </w:numPr>
        <w:spacing w:line="276" w:lineRule="auto"/>
        <w:ind w:right="2304"/>
        <w:rPr>
          <w:rStyle w:val="FontStyle74"/>
          <w:sz w:val="24"/>
        </w:rPr>
      </w:pPr>
      <w:r w:rsidRPr="00C933F9">
        <w:rPr>
          <w:rStyle w:val="FontStyle74"/>
          <w:sz w:val="24"/>
        </w:rPr>
        <w:t>Обслуживание элементов систем контроля и управления.</w:t>
      </w:r>
    </w:p>
    <w:p w14:paraId="38C3D704" w14:textId="77777777" w:rsidR="009B2015" w:rsidRPr="00C933F9" w:rsidRDefault="009B2015" w:rsidP="009B2015">
      <w:pPr>
        <w:pStyle w:val="Style54"/>
        <w:widowControl/>
        <w:numPr>
          <w:ilvl w:val="0"/>
          <w:numId w:val="6"/>
        </w:numPr>
        <w:spacing w:line="276" w:lineRule="auto"/>
        <w:ind w:right="2304"/>
        <w:rPr>
          <w:rStyle w:val="FontStyle74"/>
          <w:sz w:val="24"/>
        </w:rPr>
      </w:pPr>
      <w:r w:rsidRPr="00C933F9">
        <w:rPr>
          <w:rStyle w:val="FontStyle74"/>
          <w:sz w:val="24"/>
        </w:rPr>
        <w:t>Участие в оперативном управлении режимами передачи электрической энергии.</w:t>
      </w:r>
    </w:p>
    <w:p w14:paraId="4C1C74AB" w14:textId="150131E4" w:rsidR="009B2015" w:rsidRPr="00EA7799" w:rsidRDefault="009B2015" w:rsidP="009B2015">
      <w:pPr>
        <w:pStyle w:val="a3"/>
        <w:numPr>
          <w:ilvl w:val="0"/>
          <w:numId w:val="6"/>
        </w:numPr>
        <w:rPr>
          <w:rStyle w:val="FontStyle74"/>
          <w:rFonts w:ascii="Calibri" w:hAnsi="Calibri"/>
          <w:sz w:val="28"/>
          <w:szCs w:val="22"/>
        </w:rPr>
      </w:pPr>
      <w:r w:rsidRPr="00C933F9">
        <w:rPr>
          <w:rStyle w:val="FontStyle74"/>
          <w:sz w:val="24"/>
        </w:rPr>
        <w:t>Участие в выборе экономичного режима работы электрооборудования.</w:t>
      </w:r>
    </w:p>
    <w:p w14:paraId="69E3C0E2" w14:textId="1D1C4F5A" w:rsidR="00EA7799" w:rsidRDefault="00EA7799" w:rsidP="00EA7799">
      <w:pPr>
        <w:rPr>
          <w:sz w:val="28"/>
        </w:rPr>
      </w:pPr>
    </w:p>
    <w:p w14:paraId="621CEDA9" w14:textId="74710544" w:rsidR="00EA7799" w:rsidRPr="00EA7799" w:rsidRDefault="00EA7799" w:rsidP="00EA7799">
      <w:pPr>
        <w:rPr>
          <w:sz w:val="28"/>
        </w:rPr>
      </w:pPr>
      <w:r>
        <w:rPr>
          <w:sz w:val="28"/>
        </w:rPr>
        <w:t>После прохождения практики необходимо заполнить Аттестационный лист (обязательно поставить печать), взять характеристику у руководителя практики на предприятии (на характеристике должна быть печать). Написать отчет, форма отчета в Приложении 1.</w:t>
      </w:r>
    </w:p>
    <w:p w14:paraId="7AB4A826" w14:textId="77777777" w:rsidR="000E68C4" w:rsidRDefault="000E68C4" w:rsidP="000E68C4">
      <w:r w:rsidRPr="0062787A">
        <w:rPr>
          <w:rFonts w:eastAsia="Times New Roman" w:cs="Arial"/>
          <w:sz w:val="24"/>
          <w:szCs w:val="18"/>
        </w:rPr>
        <w:br w:type="page"/>
      </w:r>
    </w:p>
    <w:p w14:paraId="320A444F" w14:textId="4EEB6117" w:rsidR="00EA7799" w:rsidRPr="00EA7799" w:rsidRDefault="00EA7799" w:rsidP="00EA7799">
      <w:pPr>
        <w:jc w:val="center"/>
        <w:rPr>
          <w:sz w:val="24"/>
          <w:szCs w:val="24"/>
        </w:rPr>
      </w:pPr>
      <w:r w:rsidRPr="00EA7799">
        <w:rPr>
          <w:sz w:val="24"/>
          <w:szCs w:val="24"/>
        </w:rPr>
        <w:lastRenderedPageBreak/>
        <w:t>Министерство образования и науки РБ</w:t>
      </w:r>
    </w:p>
    <w:p w14:paraId="0FA42126" w14:textId="683AC7A7" w:rsidR="000E68C4" w:rsidRPr="00EA7799" w:rsidRDefault="00EA7799" w:rsidP="00EA7799">
      <w:pPr>
        <w:jc w:val="center"/>
        <w:rPr>
          <w:sz w:val="18"/>
          <w:szCs w:val="18"/>
        </w:rPr>
      </w:pPr>
      <w:r w:rsidRPr="00EA7799">
        <w:rPr>
          <w:sz w:val="24"/>
          <w:szCs w:val="24"/>
        </w:rPr>
        <w:t>ГБПОУ «Гусиноозерский энергетический техникум»</w:t>
      </w:r>
    </w:p>
    <w:p w14:paraId="26987264" w14:textId="77777777" w:rsidR="000E68C4" w:rsidRPr="0062787A" w:rsidRDefault="000E68C4" w:rsidP="000E68C4">
      <w:pPr>
        <w:widowControl/>
        <w:autoSpaceDE/>
        <w:autoSpaceDN/>
        <w:adjustRightInd/>
        <w:jc w:val="right"/>
        <w:rPr>
          <w:rFonts w:eastAsia="Times New Roman" w:cs="Arial"/>
          <w:sz w:val="24"/>
          <w:szCs w:val="18"/>
        </w:rPr>
      </w:pPr>
    </w:p>
    <w:p w14:paraId="41693A06" w14:textId="77777777" w:rsidR="000E68C4" w:rsidRPr="0062787A" w:rsidRDefault="000E68C4" w:rsidP="000E68C4">
      <w:pPr>
        <w:widowControl/>
        <w:jc w:val="right"/>
        <w:rPr>
          <w:rFonts w:ascii="TimesNewRoman" w:eastAsia="Times New Roman" w:hAnsi="TimesNewRoman" w:cs="Arial"/>
          <w:szCs w:val="18"/>
        </w:rPr>
      </w:pPr>
    </w:p>
    <w:p w14:paraId="7CE3CDE5" w14:textId="36F899C1" w:rsidR="000E68C4" w:rsidRDefault="000E68C4" w:rsidP="000E68C4">
      <w:pPr>
        <w:widowControl/>
        <w:autoSpaceDE/>
        <w:autoSpaceDN/>
        <w:adjustRightInd/>
        <w:jc w:val="center"/>
        <w:rPr>
          <w:rFonts w:eastAsia="Times New Roman" w:cs="Arial"/>
          <w:szCs w:val="18"/>
        </w:rPr>
      </w:pPr>
    </w:p>
    <w:p w14:paraId="7A2F5840" w14:textId="055998F9" w:rsidR="00EA7799" w:rsidRDefault="00EA7799" w:rsidP="000E68C4">
      <w:pPr>
        <w:widowControl/>
        <w:autoSpaceDE/>
        <w:autoSpaceDN/>
        <w:adjustRightInd/>
        <w:jc w:val="center"/>
        <w:rPr>
          <w:rFonts w:eastAsia="Times New Roman" w:cs="Arial"/>
          <w:szCs w:val="18"/>
        </w:rPr>
      </w:pPr>
    </w:p>
    <w:p w14:paraId="594E3689" w14:textId="288F1ACF" w:rsidR="00EA7799" w:rsidRDefault="00EA7799" w:rsidP="000E68C4">
      <w:pPr>
        <w:widowControl/>
        <w:autoSpaceDE/>
        <w:autoSpaceDN/>
        <w:adjustRightInd/>
        <w:jc w:val="center"/>
        <w:rPr>
          <w:rFonts w:eastAsia="Times New Roman" w:cs="Arial"/>
          <w:szCs w:val="18"/>
        </w:rPr>
      </w:pPr>
    </w:p>
    <w:p w14:paraId="15044667" w14:textId="600D90AB" w:rsidR="00EA7799" w:rsidRDefault="00EA7799" w:rsidP="000E68C4">
      <w:pPr>
        <w:widowControl/>
        <w:autoSpaceDE/>
        <w:autoSpaceDN/>
        <w:adjustRightInd/>
        <w:jc w:val="center"/>
        <w:rPr>
          <w:rFonts w:eastAsia="Times New Roman" w:cs="Arial"/>
          <w:szCs w:val="18"/>
        </w:rPr>
      </w:pPr>
    </w:p>
    <w:p w14:paraId="0373D341" w14:textId="0D7C2402" w:rsidR="00EA7799" w:rsidRDefault="00EA7799" w:rsidP="000E68C4">
      <w:pPr>
        <w:widowControl/>
        <w:autoSpaceDE/>
        <w:autoSpaceDN/>
        <w:adjustRightInd/>
        <w:jc w:val="center"/>
        <w:rPr>
          <w:rFonts w:eastAsia="Times New Roman" w:cs="Arial"/>
          <w:szCs w:val="18"/>
        </w:rPr>
      </w:pPr>
    </w:p>
    <w:p w14:paraId="6E7E0776" w14:textId="73F1368C" w:rsidR="00EA7799" w:rsidRDefault="00EA7799" w:rsidP="000E68C4">
      <w:pPr>
        <w:widowControl/>
        <w:autoSpaceDE/>
        <w:autoSpaceDN/>
        <w:adjustRightInd/>
        <w:jc w:val="center"/>
        <w:rPr>
          <w:rFonts w:eastAsia="Times New Roman" w:cs="Arial"/>
          <w:szCs w:val="18"/>
        </w:rPr>
      </w:pPr>
    </w:p>
    <w:p w14:paraId="07C67C4B" w14:textId="649AFE38" w:rsidR="00EA7799" w:rsidRDefault="00EA7799" w:rsidP="000E68C4">
      <w:pPr>
        <w:widowControl/>
        <w:autoSpaceDE/>
        <w:autoSpaceDN/>
        <w:adjustRightInd/>
        <w:jc w:val="center"/>
        <w:rPr>
          <w:rFonts w:eastAsia="Times New Roman" w:cs="Arial"/>
          <w:szCs w:val="18"/>
        </w:rPr>
      </w:pPr>
    </w:p>
    <w:p w14:paraId="2917944B" w14:textId="77777777" w:rsidR="00EA7799" w:rsidRPr="0062787A" w:rsidRDefault="00EA7799" w:rsidP="000E68C4">
      <w:pPr>
        <w:widowControl/>
        <w:autoSpaceDE/>
        <w:autoSpaceDN/>
        <w:adjustRightInd/>
        <w:jc w:val="center"/>
        <w:rPr>
          <w:rFonts w:eastAsia="Times New Roman" w:cs="Arial"/>
          <w:szCs w:val="18"/>
        </w:rPr>
      </w:pPr>
    </w:p>
    <w:p w14:paraId="4A5EC29A" w14:textId="77777777" w:rsidR="000E68C4" w:rsidRPr="0062787A" w:rsidRDefault="000E68C4" w:rsidP="000E68C4">
      <w:pPr>
        <w:widowControl/>
        <w:autoSpaceDE/>
        <w:autoSpaceDN/>
        <w:adjustRightInd/>
        <w:jc w:val="center"/>
        <w:rPr>
          <w:rFonts w:eastAsia="Times New Roman" w:cs="Arial"/>
          <w:szCs w:val="18"/>
        </w:rPr>
      </w:pPr>
    </w:p>
    <w:p w14:paraId="305C63E4" w14:textId="77777777" w:rsidR="000E68C4" w:rsidRPr="0062787A" w:rsidRDefault="000E68C4" w:rsidP="000E68C4">
      <w:pPr>
        <w:widowControl/>
        <w:jc w:val="center"/>
        <w:rPr>
          <w:rFonts w:ascii="TimesNewRoman" w:eastAsia="Times New Roman" w:hAnsi="TimesNewRoman" w:cs="Arial"/>
          <w:b/>
          <w:bCs/>
          <w:sz w:val="32"/>
          <w:szCs w:val="18"/>
        </w:rPr>
      </w:pPr>
      <w:r w:rsidRPr="0062787A">
        <w:rPr>
          <w:rFonts w:ascii="TimesNewRoman" w:eastAsia="Times New Roman" w:hAnsi="TimesNewRoman" w:cs="Arial"/>
          <w:b/>
          <w:bCs/>
          <w:sz w:val="32"/>
          <w:szCs w:val="18"/>
        </w:rPr>
        <w:t>ОТЧЕТ</w:t>
      </w:r>
    </w:p>
    <w:p w14:paraId="6370E26A" w14:textId="77777777" w:rsidR="000E68C4" w:rsidRPr="0062787A" w:rsidRDefault="000E68C4" w:rsidP="000E68C4">
      <w:pPr>
        <w:widowControl/>
        <w:jc w:val="center"/>
        <w:rPr>
          <w:rFonts w:ascii="TimesNewRoman" w:eastAsia="Times New Roman" w:hAnsi="TimesNewRoman" w:cs="Arial"/>
          <w:sz w:val="32"/>
          <w:szCs w:val="18"/>
        </w:rPr>
      </w:pPr>
      <w:r w:rsidRPr="0062787A">
        <w:rPr>
          <w:rFonts w:ascii="TimesNewRoman" w:eastAsia="Times New Roman" w:hAnsi="TimesNewRoman" w:cs="Arial"/>
          <w:b/>
          <w:bCs/>
          <w:sz w:val="32"/>
          <w:szCs w:val="18"/>
        </w:rPr>
        <w:t>По</w:t>
      </w:r>
      <w:r w:rsidR="00ED1528">
        <w:rPr>
          <w:rFonts w:ascii="TimesNewRoman" w:eastAsia="Times New Roman" w:hAnsi="TimesNewRoman" w:cs="Arial"/>
          <w:b/>
          <w:bCs/>
          <w:sz w:val="32"/>
          <w:szCs w:val="18"/>
        </w:rPr>
        <w:t xml:space="preserve"> </w:t>
      </w:r>
      <w:r w:rsidR="0018253D">
        <w:rPr>
          <w:rFonts w:ascii="TimesNewRoman" w:eastAsia="Times New Roman" w:hAnsi="TimesNewRoman" w:cs="Arial"/>
          <w:b/>
          <w:bCs/>
          <w:sz w:val="32"/>
          <w:szCs w:val="18"/>
        </w:rPr>
        <w:t>производственной</w:t>
      </w:r>
      <w:r w:rsidR="00ED1528">
        <w:rPr>
          <w:rFonts w:ascii="TimesNewRoman" w:eastAsia="Times New Roman" w:hAnsi="TimesNewRoman" w:cs="Arial"/>
          <w:b/>
          <w:bCs/>
          <w:sz w:val="32"/>
          <w:szCs w:val="18"/>
        </w:rPr>
        <w:t xml:space="preserve"> </w:t>
      </w:r>
      <w:r w:rsidRPr="0062787A">
        <w:rPr>
          <w:rFonts w:eastAsia="Times New Roman" w:cs="Arial"/>
          <w:b/>
          <w:bCs/>
          <w:sz w:val="32"/>
          <w:szCs w:val="18"/>
        </w:rPr>
        <w:t xml:space="preserve">практике </w:t>
      </w:r>
    </w:p>
    <w:p w14:paraId="7CAAEC5F" w14:textId="77777777" w:rsidR="000E68C4" w:rsidRPr="0062787A" w:rsidRDefault="00944682" w:rsidP="000E68C4">
      <w:pPr>
        <w:widowControl/>
        <w:jc w:val="center"/>
        <w:rPr>
          <w:rFonts w:ascii="TimesNewRoman" w:eastAsia="Times New Roman" w:hAnsi="TimesNewRoman" w:cs="Arial"/>
          <w:szCs w:val="18"/>
        </w:rPr>
      </w:pPr>
      <w:r w:rsidRPr="00396C33">
        <w:rPr>
          <w:b/>
          <w:sz w:val="28"/>
        </w:rPr>
        <w:t>Специальность  Электрические станции сети и системы</w:t>
      </w:r>
    </w:p>
    <w:p w14:paraId="443AFFFB" w14:textId="77777777" w:rsidR="0018253D" w:rsidRDefault="0018253D" w:rsidP="0018253D">
      <w:pPr>
        <w:pStyle w:val="Style65"/>
        <w:widowControl/>
        <w:spacing w:line="276" w:lineRule="auto"/>
        <w:rPr>
          <w:rStyle w:val="FontStyle74"/>
        </w:rPr>
      </w:pPr>
      <w:r>
        <w:rPr>
          <w:b/>
          <w:sz w:val="28"/>
          <w:szCs w:val="28"/>
        </w:rPr>
        <w:t xml:space="preserve">ПМ 03 </w:t>
      </w:r>
      <w:r w:rsidRPr="00D728C5">
        <w:rPr>
          <w:b/>
          <w:sz w:val="28"/>
          <w:szCs w:val="28"/>
        </w:rPr>
        <w:t>Контроль и управление технологическими процессами</w:t>
      </w:r>
    </w:p>
    <w:p w14:paraId="267B299C" w14:textId="77777777" w:rsidR="000E68C4" w:rsidRPr="0062787A" w:rsidRDefault="000E68C4" w:rsidP="000E68C4">
      <w:pPr>
        <w:widowControl/>
        <w:jc w:val="right"/>
        <w:rPr>
          <w:rFonts w:ascii="TimesNewRoman" w:eastAsia="Times New Roman" w:hAnsi="TimesNewRoman" w:cs="Arial"/>
          <w:sz w:val="32"/>
          <w:szCs w:val="18"/>
        </w:rPr>
      </w:pPr>
    </w:p>
    <w:p w14:paraId="5DF80EF3" w14:textId="77777777" w:rsidR="000E68C4" w:rsidRPr="0062787A" w:rsidRDefault="000E68C4" w:rsidP="000E68C4">
      <w:pPr>
        <w:widowControl/>
        <w:jc w:val="right"/>
        <w:rPr>
          <w:rFonts w:ascii="TimesNewRoman" w:eastAsia="Times New Roman" w:hAnsi="TimesNewRoman" w:cs="Arial"/>
          <w:sz w:val="32"/>
          <w:szCs w:val="18"/>
        </w:rPr>
      </w:pPr>
    </w:p>
    <w:p w14:paraId="106272D9" w14:textId="77777777" w:rsidR="000E68C4" w:rsidRPr="0062787A" w:rsidRDefault="000E68C4" w:rsidP="000E68C4">
      <w:pPr>
        <w:widowControl/>
        <w:jc w:val="right"/>
        <w:rPr>
          <w:rFonts w:ascii="TimesNewRoman" w:eastAsia="Times New Roman" w:hAnsi="TimesNewRoman" w:cs="Arial"/>
          <w:sz w:val="32"/>
          <w:szCs w:val="18"/>
        </w:rPr>
      </w:pPr>
    </w:p>
    <w:p w14:paraId="2BDC97E5" w14:textId="77777777" w:rsidR="000E68C4" w:rsidRPr="0062787A" w:rsidRDefault="000E68C4" w:rsidP="000E68C4">
      <w:pPr>
        <w:widowControl/>
        <w:jc w:val="right"/>
        <w:rPr>
          <w:rFonts w:ascii="TimesNewRoman" w:eastAsia="Times New Roman" w:hAnsi="TimesNewRoman" w:cs="Arial"/>
          <w:sz w:val="32"/>
          <w:szCs w:val="18"/>
        </w:rPr>
      </w:pPr>
    </w:p>
    <w:p w14:paraId="48BBF459" w14:textId="77777777" w:rsidR="000E68C4" w:rsidRPr="0062787A" w:rsidRDefault="000E68C4" w:rsidP="000E68C4">
      <w:pPr>
        <w:widowControl/>
        <w:jc w:val="right"/>
        <w:rPr>
          <w:rFonts w:ascii="TimesNewRoman" w:eastAsia="Times New Roman" w:hAnsi="TimesNewRoman" w:cs="Arial"/>
          <w:sz w:val="24"/>
          <w:szCs w:val="18"/>
        </w:rPr>
      </w:pPr>
    </w:p>
    <w:p w14:paraId="6D99D119" w14:textId="77777777" w:rsidR="00981B3B" w:rsidRDefault="00981B3B" w:rsidP="00981B3B">
      <w:pPr>
        <w:widowControl/>
        <w:tabs>
          <w:tab w:val="left" w:pos="360"/>
        </w:tabs>
        <w:spacing w:line="360" w:lineRule="auto"/>
        <w:jc w:val="both"/>
        <w:rPr>
          <w:rFonts w:eastAsia="Times New Roman"/>
          <w:sz w:val="28"/>
          <w:szCs w:val="28"/>
          <w:u w:val="single"/>
        </w:rPr>
      </w:pPr>
      <w:r w:rsidRPr="00981B3B">
        <w:rPr>
          <w:rFonts w:eastAsia="Times New Roman"/>
          <w:sz w:val="28"/>
          <w:szCs w:val="28"/>
          <w:u w:val="single"/>
        </w:rPr>
        <w:t xml:space="preserve">Выполнил: </w:t>
      </w:r>
      <w:r w:rsidR="008E417C">
        <w:rPr>
          <w:rFonts w:eastAsia="Times New Roman"/>
          <w:sz w:val="28"/>
          <w:szCs w:val="28"/>
          <w:u w:val="single"/>
        </w:rPr>
        <w:t>___________________________________________________</w:t>
      </w:r>
    </w:p>
    <w:p w14:paraId="40F792F5" w14:textId="3F512CEC" w:rsidR="00981B3B" w:rsidRPr="00981B3B" w:rsidRDefault="00944682" w:rsidP="00981B3B">
      <w:pPr>
        <w:widowControl/>
        <w:tabs>
          <w:tab w:val="left" w:pos="36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981B3B">
        <w:rPr>
          <w:rFonts w:eastAsia="Times New Roman"/>
          <w:sz w:val="28"/>
          <w:szCs w:val="28"/>
        </w:rPr>
        <w:t>Г</w:t>
      </w:r>
      <w:r w:rsidR="00981B3B" w:rsidRPr="00981B3B">
        <w:rPr>
          <w:rFonts w:eastAsia="Times New Roman"/>
          <w:sz w:val="28"/>
          <w:szCs w:val="28"/>
        </w:rPr>
        <w:t>рупп</w:t>
      </w:r>
      <w:r w:rsidR="008E417C">
        <w:rPr>
          <w:rFonts w:eastAsia="Times New Roman"/>
          <w:sz w:val="28"/>
          <w:szCs w:val="28"/>
        </w:rPr>
        <w:t xml:space="preserve">а </w:t>
      </w:r>
      <w:r w:rsidR="00EA7799">
        <w:rPr>
          <w:rFonts w:eastAsia="Times New Roman"/>
          <w:sz w:val="28"/>
          <w:szCs w:val="28"/>
        </w:rPr>
        <w:t>329</w:t>
      </w:r>
    </w:p>
    <w:p w14:paraId="74CDA9FA" w14:textId="2B44C08B" w:rsidR="00981B3B" w:rsidRPr="00981B3B" w:rsidRDefault="00981B3B" w:rsidP="00981B3B">
      <w:pPr>
        <w:widowControl/>
        <w:tabs>
          <w:tab w:val="left" w:pos="360"/>
        </w:tabs>
        <w:jc w:val="both"/>
        <w:rPr>
          <w:rFonts w:eastAsia="Times New Roman"/>
          <w:sz w:val="28"/>
          <w:szCs w:val="28"/>
        </w:rPr>
      </w:pPr>
      <w:r w:rsidRPr="00981B3B">
        <w:rPr>
          <w:rFonts w:eastAsia="Times New Roman"/>
          <w:sz w:val="28"/>
          <w:szCs w:val="28"/>
        </w:rPr>
        <w:t>«___»_____________ 20</w:t>
      </w:r>
      <w:r w:rsidR="00EA7799">
        <w:rPr>
          <w:rFonts w:eastAsia="Times New Roman"/>
          <w:sz w:val="28"/>
          <w:szCs w:val="28"/>
        </w:rPr>
        <w:t>22</w:t>
      </w:r>
      <w:r w:rsidRPr="00981B3B">
        <w:rPr>
          <w:rFonts w:eastAsia="Times New Roman"/>
          <w:sz w:val="28"/>
          <w:szCs w:val="28"/>
        </w:rPr>
        <w:t xml:space="preserve"> г                                    _______________</w:t>
      </w:r>
    </w:p>
    <w:p w14:paraId="10FEC805" w14:textId="77777777" w:rsidR="00981B3B" w:rsidRPr="00981B3B" w:rsidRDefault="00BF5F1F" w:rsidP="00981B3B">
      <w:pPr>
        <w:widowControl/>
        <w:tabs>
          <w:tab w:val="left" w:pos="360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  </w:t>
      </w:r>
      <w:r w:rsidR="00981B3B" w:rsidRPr="00981B3B">
        <w:rPr>
          <w:rFonts w:eastAsia="Times New Roman"/>
        </w:rPr>
        <w:t>(подпись)</w:t>
      </w:r>
      <w:r w:rsidR="00981B3B" w:rsidRPr="00981B3B">
        <w:rPr>
          <w:rFonts w:eastAsia="Times New Roman"/>
        </w:rPr>
        <w:tab/>
      </w:r>
    </w:p>
    <w:p w14:paraId="194C2662" w14:textId="77777777" w:rsidR="00944682" w:rsidRDefault="00944682" w:rsidP="00981B3B">
      <w:pPr>
        <w:widowControl/>
        <w:tabs>
          <w:tab w:val="left" w:pos="360"/>
        </w:tabs>
        <w:spacing w:line="360" w:lineRule="auto"/>
        <w:jc w:val="both"/>
        <w:rPr>
          <w:rFonts w:eastAsia="Times New Roman"/>
          <w:sz w:val="28"/>
          <w:szCs w:val="28"/>
          <w:u w:val="single"/>
        </w:rPr>
      </w:pPr>
    </w:p>
    <w:p w14:paraId="19694AC8" w14:textId="77777777" w:rsidR="00981B3B" w:rsidRPr="00981B3B" w:rsidRDefault="00981B3B" w:rsidP="00981B3B">
      <w:pPr>
        <w:widowControl/>
        <w:tabs>
          <w:tab w:val="left" w:pos="360"/>
        </w:tabs>
        <w:spacing w:line="360" w:lineRule="auto"/>
        <w:jc w:val="both"/>
        <w:rPr>
          <w:rFonts w:eastAsia="Times New Roman"/>
          <w:sz w:val="28"/>
          <w:szCs w:val="28"/>
          <w:u w:val="single"/>
        </w:rPr>
      </w:pPr>
      <w:r w:rsidRPr="00981B3B">
        <w:rPr>
          <w:rFonts w:eastAsia="Times New Roman"/>
          <w:sz w:val="28"/>
          <w:szCs w:val="28"/>
          <w:u w:val="single"/>
        </w:rPr>
        <w:t xml:space="preserve">Проверил: </w:t>
      </w:r>
      <w:r w:rsidR="005738F0">
        <w:rPr>
          <w:rFonts w:eastAsia="Times New Roman"/>
          <w:sz w:val="28"/>
          <w:szCs w:val="28"/>
          <w:u w:val="single"/>
        </w:rPr>
        <w:t>Жарова Ю.Л.</w:t>
      </w:r>
    </w:p>
    <w:p w14:paraId="77669193" w14:textId="77777777" w:rsidR="00981B3B" w:rsidRPr="00981B3B" w:rsidRDefault="00981B3B" w:rsidP="00981B3B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34EBBA13" w14:textId="361C271A" w:rsidR="00981B3B" w:rsidRPr="00981B3B" w:rsidRDefault="00981B3B" w:rsidP="00981B3B">
      <w:pPr>
        <w:widowControl/>
        <w:tabs>
          <w:tab w:val="left" w:pos="360"/>
        </w:tabs>
        <w:jc w:val="both"/>
        <w:rPr>
          <w:rFonts w:eastAsia="Times New Roman"/>
          <w:sz w:val="28"/>
          <w:szCs w:val="28"/>
        </w:rPr>
      </w:pPr>
      <w:r w:rsidRPr="00981B3B">
        <w:rPr>
          <w:rFonts w:eastAsia="Times New Roman"/>
          <w:sz w:val="28"/>
          <w:szCs w:val="28"/>
        </w:rPr>
        <w:t>«___»_____________ 20</w:t>
      </w:r>
      <w:r w:rsidR="00EA7799">
        <w:rPr>
          <w:rFonts w:eastAsia="Times New Roman"/>
          <w:sz w:val="28"/>
          <w:szCs w:val="28"/>
        </w:rPr>
        <w:t>22</w:t>
      </w:r>
      <w:r w:rsidRPr="00981B3B">
        <w:rPr>
          <w:rFonts w:eastAsia="Times New Roman"/>
          <w:sz w:val="28"/>
          <w:szCs w:val="28"/>
        </w:rPr>
        <w:t xml:space="preserve"> г                                     _______________</w:t>
      </w:r>
    </w:p>
    <w:p w14:paraId="524E468A" w14:textId="77777777" w:rsidR="00981B3B" w:rsidRPr="00981B3B" w:rsidRDefault="00981B3B" w:rsidP="00981B3B">
      <w:pPr>
        <w:widowControl/>
        <w:tabs>
          <w:tab w:val="left" w:pos="36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p w14:paraId="1FF4FB98" w14:textId="77777777" w:rsidR="00981B3B" w:rsidRPr="00981B3B" w:rsidRDefault="00981B3B" w:rsidP="00981B3B">
      <w:pPr>
        <w:widowControl/>
        <w:tabs>
          <w:tab w:val="left" w:pos="36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p w14:paraId="1464B96F" w14:textId="77777777" w:rsidR="00981B3B" w:rsidRDefault="00981B3B" w:rsidP="00981B3B">
      <w:pPr>
        <w:widowControl/>
        <w:tabs>
          <w:tab w:val="left" w:pos="36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p w14:paraId="772A882D" w14:textId="77777777" w:rsidR="003A33F1" w:rsidRDefault="003A33F1" w:rsidP="00981B3B">
      <w:pPr>
        <w:widowControl/>
        <w:tabs>
          <w:tab w:val="left" w:pos="36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p w14:paraId="35B710AC" w14:textId="77777777" w:rsidR="003A33F1" w:rsidRDefault="003A33F1" w:rsidP="00981B3B">
      <w:pPr>
        <w:widowControl/>
        <w:tabs>
          <w:tab w:val="left" w:pos="36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p w14:paraId="4B0766BB" w14:textId="77777777" w:rsidR="003A33F1" w:rsidRDefault="003A33F1" w:rsidP="00981B3B">
      <w:pPr>
        <w:widowControl/>
        <w:tabs>
          <w:tab w:val="left" w:pos="36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p w14:paraId="75FD0260" w14:textId="77777777" w:rsidR="001856CC" w:rsidRDefault="001856CC" w:rsidP="00981B3B">
      <w:pPr>
        <w:widowControl/>
        <w:tabs>
          <w:tab w:val="left" w:pos="36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p w14:paraId="0651130A" w14:textId="77777777" w:rsidR="001856CC" w:rsidRDefault="001856CC" w:rsidP="00981B3B">
      <w:pPr>
        <w:widowControl/>
        <w:tabs>
          <w:tab w:val="left" w:pos="36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p w14:paraId="6F542B57" w14:textId="77777777" w:rsidR="001856CC" w:rsidRPr="00981B3B" w:rsidRDefault="001856CC" w:rsidP="00981B3B">
      <w:pPr>
        <w:widowControl/>
        <w:tabs>
          <w:tab w:val="left" w:pos="36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p w14:paraId="0B0F981A" w14:textId="61B93906" w:rsidR="00EA7799" w:rsidRDefault="00981B3B" w:rsidP="00981B3B">
      <w:pPr>
        <w:widowControl/>
        <w:tabs>
          <w:tab w:val="left" w:pos="0"/>
        </w:tabs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Гусиноозерск</w:t>
      </w:r>
      <w:r w:rsidR="001856CC">
        <w:rPr>
          <w:rFonts w:eastAsia="Times New Roman"/>
          <w:sz w:val="28"/>
          <w:szCs w:val="28"/>
        </w:rPr>
        <w:t xml:space="preserve">, </w:t>
      </w:r>
      <w:r w:rsidRPr="00981B3B">
        <w:rPr>
          <w:rFonts w:eastAsia="Times New Roman"/>
          <w:sz w:val="28"/>
          <w:szCs w:val="28"/>
        </w:rPr>
        <w:t>20</w:t>
      </w:r>
      <w:r w:rsidR="00EA7799">
        <w:rPr>
          <w:rFonts w:eastAsia="Times New Roman"/>
          <w:sz w:val="28"/>
          <w:szCs w:val="28"/>
        </w:rPr>
        <w:t>22</w:t>
      </w:r>
      <w:r w:rsidRPr="00981B3B">
        <w:rPr>
          <w:rFonts w:eastAsia="Times New Roman"/>
          <w:sz w:val="28"/>
          <w:szCs w:val="28"/>
        </w:rPr>
        <w:t xml:space="preserve"> г.</w:t>
      </w:r>
    </w:p>
    <w:p w14:paraId="39386C2C" w14:textId="77777777" w:rsidR="00EA7799" w:rsidRDefault="00EA7799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14:paraId="449AA2F5" w14:textId="77777777" w:rsidR="00EA7799" w:rsidRPr="0088454D" w:rsidRDefault="00EA7799" w:rsidP="00EA7799">
      <w:pPr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lastRenderedPageBreak/>
        <w:t>С</w:t>
      </w:r>
      <w:r w:rsidRPr="0088454D">
        <w:rPr>
          <w:b/>
          <w:sz w:val="36"/>
          <w:szCs w:val="24"/>
        </w:rPr>
        <w:t>одержание отчета:</w:t>
      </w:r>
    </w:p>
    <w:p w14:paraId="7B6A7C13" w14:textId="77777777" w:rsidR="00EA7799" w:rsidRPr="00944682" w:rsidRDefault="00EA7799" w:rsidP="00EA7799">
      <w:pPr>
        <w:widowControl/>
        <w:autoSpaceDE/>
        <w:autoSpaceDN/>
        <w:adjustRightInd/>
        <w:jc w:val="both"/>
        <w:rPr>
          <w:rFonts w:eastAsia="Times New Roman"/>
          <w:i/>
          <w:sz w:val="32"/>
          <w:szCs w:val="18"/>
        </w:rPr>
      </w:pPr>
    </w:p>
    <w:p w14:paraId="3F26D465" w14:textId="77777777" w:rsidR="00EA7799" w:rsidRPr="00944682" w:rsidRDefault="00EA7799" w:rsidP="00EA77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32"/>
          <w:szCs w:val="18"/>
        </w:rPr>
      </w:pPr>
      <w:r>
        <w:rPr>
          <w:rFonts w:ascii="Times New Roman" w:eastAsia="Times New Roman" w:hAnsi="Times New Roman"/>
          <w:sz w:val="32"/>
          <w:szCs w:val="18"/>
        </w:rPr>
        <w:t>Титульный лист</w:t>
      </w:r>
    </w:p>
    <w:p w14:paraId="4FAF0B52" w14:textId="77777777" w:rsidR="00EA7799" w:rsidRDefault="00EA7799" w:rsidP="00EA77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32"/>
          <w:szCs w:val="18"/>
        </w:rPr>
      </w:pPr>
      <w:r w:rsidRPr="00944682">
        <w:rPr>
          <w:rFonts w:ascii="Times New Roman" w:eastAsia="Times New Roman" w:hAnsi="Times New Roman"/>
          <w:sz w:val="32"/>
          <w:szCs w:val="18"/>
        </w:rPr>
        <w:t>Задание.</w:t>
      </w:r>
    </w:p>
    <w:p w14:paraId="09522075" w14:textId="77777777" w:rsidR="00EA7799" w:rsidRDefault="00EA7799" w:rsidP="00EA77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32"/>
          <w:szCs w:val="18"/>
        </w:rPr>
      </w:pPr>
      <w:r>
        <w:rPr>
          <w:rFonts w:ascii="Times New Roman" w:eastAsia="Times New Roman" w:hAnsi="Times New Roman"/>
          <w:sz w:val="32"/>
          <w:szCs w:val="18"/>
        </w:rPr>
        <w:t>Краткая характеристика предприятия.</w:t>
      </w:r>
    </w:p>
    <w:p w14:paraId="2EB3EFE9" w14:textId="77777777" w:rsidR="00EA7799" w:rsidRDefault="00EA7799" w:rsidP="00EA77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32"/>
          <w:szCs w:val="18"/>
        </w:rPr>
      </w:pPr>
      <w:r>
        <w:rPr>
          <w:rFonts w:ascii="Times New Roman" w:eastAsia="Times New Roman" w:hAnsi="Times New Roman"/>
          <w:sz w:val="32"/>
          <w:szCs w:val="18"/>
        </w:rPr>
        <w:t>Подразделение, в котором проходит практика, его назначение.</w:t>
      </w:r>
    </w:p>
    <w:p w14:paraId="48079B74" w14:textId="77777777" w:rsidR="00EA7799" w:rsidRDefault="00EA7799" w:rsidP="00EA77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32"/>
          <w:szCs w:val="18"/>
        </w:rPr>
      </w:pPr>
      <w:r>
        <w:rPr>
          <w:rFonts w:ascii="Times New Roman" w:eastAsia="Times New Roman" w:hAnsi="Times New Roman"/>
          <w:sz w:val="32"/>
          <w:szCs w:val="18"/>
        </w:rPr>
        <w:t>Описание рабочего места, на котором студент проходит практику.</w:t>
      </w:r>
    </w:p>
    <w:p w14:paraId="66E39ADD" w14:textId="77777777" w:rsidR="00EA7799" w:rsidRPr="00944682" w:rsidRDefault="00EA7799" w:rsidP="00EA77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32"/>
          <w:szCs w:val="18"/>
        </w:rPr>
      </w:pPr>
      <w:r>
        <w:rPr>
          <w:rFonts w:ascii="Times New Roman" w:eastAsia="Times New Roman" w:hAnsi="Times New Roman"/>
          <w:sz w:val="32"/>
          <w:szCs w:val="18"/>
        </w:rPr>
        <w:t>Описание должностных обязанностей на этом рабочем месте.</w:t>
      </w:r>
    </w:p>
    <w:p w14:paraId="06ACABC6" w14:textId="77777777" w:rsidR="00EA7799" w:rsidRDefault="00EA7799" w:rsidP="00EA779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32"/>
          <w:szCs w:val="18"/>
        </w:rPr>
      </w:pPr>
      <w:r w:rsidRPr="007F3258">
        <w:rPr>
          <w:rFonts w:ascii="Times New Roman" w:eastAsia="Times New Roman" w:hAnsi="Times New Roman"/>
          <w:sz w:val="32"/>
          <w:szCs w:val="18"/>
        </w:rPr>
        <w:t>Бланк переключений</w:t>
      </w:r>
      <w:r>
        <w:rPr>
          <w:rFonts w:ascii="Times New Roman" w:eastAsia="Times New Roman" w:hAnsi="Times New Roman"/>
          <w:sz w:val="32"/>
          <w:szCs w:val="18"/>
        </w:rPr>
        <w:t xml:space="preserve"> и схема к нему или протокол испытания</w:t>
      </w:r>
      <w:r w:rsidRPr="007F3258">
        <w:rPr>
          <w:rFonts w:ascii="Times New Roman" w:eastAsia="Times New Roman" w:hAnsi="Times New Roman"/>
          <w:sz w:val="32"/>
          <w:szCs w:val="18"/>
        </w:rPr>
        <w:t>.</w:t>
      </w:r>
    </w:p>
    <w:p w14:paraId="3E8DAB81" w14:textId="024A6E1D" w:rsidR="00EA7799" w:rsidRPr="00FC5A0A" w:rsidRDefault="00EA7799" w:rsidP="00EA7799">
      <w:pPr>
        <w:pStyle w:val="a3"/>
        <w:numPr>
          <w:ilvl w:val="0"/>
          <w:numId w:val="2"/>
        </w:numPr>
        <w:jc w:val="both"/>
        <w:rPr>
          <w:rFonts w:eastAsia="Times New Roman" w:cs="Arial"/>
          <w:sz w:val="32"/>
          <w:szCs w:val="18"/>
        </w:rPr>
      </w:pPr>
      <w:r w:rsidRPr="00FC5A0A">
        <w:rPr>
          <w:rFonts w:ascii="Times New Roman" w:eastAsia="Times New Roman" w:hAnsi="Times New Roman"/>
          <w:sz w:val="32"/>
        </w:rPr>
        <w:t>Заключение. Основные выводы по изученному материалу и проблемы при прохождении практики.</w:t>
      </w:r>
      <w:r w:rsidRPr="00FC5A0A">
        <w:rPr>
          <w:rFonts w:eastAsia="Times New Roman" w:cs="Arial"/>
          <w:sz w:val="32"/>
          <w:szCs w:val="18"/>
        </w:rPr>
        <w:br w:type="page"/>
      </w:r>
    </w:p>
    <w:p w14:paraId="7B563FAB" w14:textId="77777777" w:rsidR="008E417C" w:rsidRDefault="008E417C" w:rsidP="00981B3B">
      <w:pPr>
        <w:widowControl/>
        <w:tabs>
          <w:tab w:val="left" w:pos="0"/>
        </w:tabs>
        <w:spacing w:line="360" w:lineRule="auto"/>
        <w:jc w:val="center"/>
        <w:rPr>
          <w:rFonts w:eastAsia="Times New Roman"/>
          <w:sz w:val="28"/>
          <w:szCs w:val="28"/>
        </w:rPr>
      </w:pPr>
    </w:p>
    <w:sectPr w:rsidR="008E417C" w:rsidSect="009B201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3DB0"/>
    <w:multiLevelType w:val="hybridMultilevel"/>
    <w:tmpl w:val="740C6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3FAD"/>
    <w:multiLevelType w:val="hybridMultilevel"/>
    <w:tmpl w:val="AAA05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44E9E"/>
    <w:multiLevelType w:val="hybridMultilevel"/>
    <w:tmpl w:val="A474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746A2"/>
    <w:multiLevelType w:val="hybridMultilevel"/>
    <w:tmpl w:val="E72E58B6"/>
    <w:lvl w:ilvl="0" w:tplc="C016864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6068A"/>
    <w:multiLevelType w:val="hybridMultilevel"/>
    <w:tmpl w:val="0AA0E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36408"/>
    <w:multiLevelType w:val="hybridMultilevel"/>
    <w:tmpl w:val="C1766C36"/>
    <w:lvl w:ilvl="0" w:tplc="C55AA0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24EFE"/>
    <w:multiLevelType w:val="hybridMultilevel"/>
    <w:tmpl w:val="740C6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6208">
    <w:abstractNumId w:val="5"/>
  </w:num>
  <w:num w:numId="2" w16cid:durableId="860510914">
    <w:abstractNumId w:val="1"/>
  </w:num>
  <w:num w:numId="3" w16cid:durableId="59713327">
    <w:abstractNumId w:val="6"/>
  </w:num>
  <w:num w:numId="4" w16cid:durableId="1036002258">
    <w:abstractNumId w:val="0"/>
  </w:num>
  <w:num w:numId="5" w16cid:durableId="994723375">
    <w:abstractNumId w:val="3"/>
  </w:num>
  <w:num w:numId="6" w16cid:durableId="224798620">
    <w:abstractNumId w:val="4"/>
  </w:num>
  <w:num w:numId="7" w16cid:durableId="1778137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A81"/>
    <w:rsid w:val="00013A49"/>
    <w:rsid w:val="00074B57"/>
    <w:rsid w:val="000C481E"/>
    <w:rsid w:val="000E68C4"/>
    <w:rsid w:val="00113E18"/>
    <w:rsid w:val="00134FEE"/>
    <w:rsid w:val="00177180"/>
    <w:rsid w:val="0018253D"/>
    <w:rsid w:val="001856CC"/>
    <w:rsid w:val="001A5D62"/>
    <w:rsid w:val="001E2BD4"/>
    <w:rsid w:val="00260C02"/>
    <w:rsid w:val="002833D3"/>
    <w:rsid w:val="00285175"/>
    <w:rsid w:val="002A4598"/>
    <w:rsid w:val="003009A8"/>
    <w:rsid w:val="0032437C"/>
    <w:rsid w:val="00326E4A"/>
    <w:rsid w:val="00372716"/>
    <w:rsid w:val="00374B5B"/>
    <w:rsid w:val="00396C33"/>
    <w:rsid w:val="003A33F1"/>
    <w:rsid w:val="00414B31"/>
    <w:rsid w:val="0042191C"/>
    <w:rsid w:val="00492A16"/>
    <w:rsid w:val="00496F1A"/>
    <w:rsid w:val="00564C69"/>
    <w:rsid w:val="005738F0"/>
    <w:rsid w:val="0059223E"/>
    <w:rsid w:val="005E026A"/>
    <w:rsid w:val="00600E9C"/>
    <w:rsid w:val="00620736"/>
    <w:rsid w:val="006A7AC7"/>
    <w:rsid w:val="006F4A69"/>
    <w:rsid w:val="007345BF"/>
    <w:rsid w:val="00737BEF"/>
    <w:rsid w:val="007553AE"/>
    <w:rsid w:val="007E31AD"/>
    <w:rsid w:val="007F3258"/>
    <w:rsid w:val="00840458"/>
    <w:rsid w:val="008536FA"/>
    <w:rsid w:val="0087530F"/>
    <w:rsid w:val="0088454D"/>
    <w:rsid w:val="008932E4"/>
    <w:rsid w:val="008A1BF5"/>
    <w:rsid w:val="008E417C"/>
    <w:rsid w:val="00944682"/>
    <w:rsid w:val="00946AF1"/>
    <w:rsid w:val="0096292E"/>
    <w:rsid w:val="00981B3B"/>
    <w:rsid w:val="009B2015"/>
    <w:rsid w:val="00A83211"/>
    <w:rsid w:val="00AF18A4"/>
    <w:rsid w:val="00B07521"/>
    <w:rsid w:val="00B32291"/>
    <w:rsid w:val="00B32EA6"/>
    <w:rsid w:val="00B42638"/>
    <w:rsid w:val="00B56B3F"/>
    <w:rsid w:val="00BA7EAD"/>
    <w:rsid w:val="00BC384F"/>
    <w:rsid w:val="00BC7A81"/>
    <w:rsid w:val="00BE38DE"/>
    <w:rsid w:val="00BF5F1F"/>
    <w:rsid w:val="00C51292"/>
    <w:rsid w:val="00C72436"/>
    <w:rsid w:val="00C933F9"/>
    <w:rsid w:val="00CA4BED"/>
    <w:rsid w:val="00CE1EA7"/>
    <w:rsid w:val="00D13664"/>
    <w:rsid w:val="00D93B34"/>
    <w:rsid w:val="00DD09E1"/>
    <w:rsid w:val="00E26E5C"/>
    <w:rsid w:val="00E449AC"/>
    <w:rsid w:val="00E93C4F"/>
    <w:rsid w:val="00EA0602"/>
    <w:rsid w:val="00EA7799"/>
    <w:rsid w:val="00ED1528"/>
    <w:rsid w:val="00EF0DF0"/>
    <w:rsid w:val="00EF6211"/>
    <w:rsid w:val="00FA644C"/>
    <w:rsid w:val="00FC5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6AB7"/>
  <w15:docId w15:val="{AF216E38-64A0-4B62-9BEF-517520A8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A81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620736"/>
    <w:pPr>
      <w:keepNext/>
      <w:widowControl/>
      <w:adjustRightInd/>
      <w:ind w:firstLine="284"/>
      <w:outlineLvl w:val="0"/>
    </w:pPr>
    <w:rPr>
      <w:rFonts w:eastAsia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62073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62073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736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620736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620736"/>
    <w:rPr>
      <w:rFonts w:ascii="Cambria" w:hAnsi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207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BC7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7A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A81"/>
    <w:rPr>
      <w:rFonts w:ascii="Tahoma" w:hAnsi="Tahoma" w:cs="Tahoma"/>
      <w:sz w:val="16"/>
      <w:szCs w:val="16"/>
      <w:lang w:eastAsia="ru-RU"/>
    </w:rPr>
  </w:style>
  <w:style w:type="character" w:customStyle="1" w:styleId="FontStyle74">
    <w:name w:val="Font Style74"/>
    <w:uiPriority w:val="99"/>
    <w:rsid w:val="00C72436"/>
    <w:rPr>
      <w:rFonts w:ascii="Times New Roman" w:hAnsi="Times New Roman" w:cs="Times New Roman"/>
      <w:sz w:val="20"/>
      <w:szCs w:val="20"/>
    </w:rPr>
  </w:style>
  <w:style w:type="paragraph" w:customStyle="1" w:styleId="Style54">
    <w:name w:val="Style54"/>
    <w:basedOn w:val="a"/>
    <w:uiPriority w:val="99"/>
    <w:rsid w:val="00C72436"/>
    <w:rPr>
      <w:rFonts w:eastAsia="Times New Roman"/>
      <w:sz w:val="24"/>
      <w:szCs w:val="24"/>
    </w:rPr>
  </w:style>
  <w:style w:type="paragraph" w:customStyle="1" w:styleId="Style65">
    <w:name w:val="Style65"/>
    <w:basedOn w:val="a"/>
    <w:uiPriority w:val="99"/>
    <w:rsid w:val="00C72436"/>
    <w:pPr>
      <w:spacing w:line="230" w:lineRule="exact"/>
      <w:jc w:val="both"/>
    </w:pPr>
    <w:rPr>
      <w:rFonts w:eastAsia="Times New Roman"/>
      <w:sz w:val="24"/>
      <w:szCs w:val="24"/>
    </w:rPr>
  </w:style>
  <w:style w:type="character" w:customStyle="1" w:styleId="apple-style-span">
    <w:name w:val="apple-style-span"/>
    <w:basedOn w:val="a0"/>
    <w:rsid w:val="00C93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4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Жарова</cp:lastModifiedBy>
  <cp:revision>54</cp:revision>
  <cp:lastPrinted>2021-12-21T04:13:00Z</cp:lastPrinted>
  <dcterms:created xsi:type="dcterms:W3CDTF">2013-11-06T00:51:00Z</dcterms:created>
  <dcterms:modified xsi:type="dcterms:W3CDTF">2022-10-03T03:53:00Z</dcterms:modified>
</cp:coreProperties>
</file>