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D2C6" w14:textId="77777777" w:rsidR="00FD567D" w:rsidRPr="00FD567D" w:rsidRDefault="00FD567D" w:rsidP="00FD567D">
      <w:pPr>
        <w:shd w:val="clear" w:color="auto" w:fill="FFFFFF"/>
        <w:spacing w:after="0" w:line="333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5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Уважаемые абитуриенты и родители!</w:t>
      </w:r>
    </w:p>
    <w:p w14:paraId="3BD2AD4D" w14:textId="57067F1A" w:rsidR="00FD567D" w:rsidRPr="00FD567D" w:rsidRDefault="00FD567D" w:rsidP="00FD567D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   Приказом Министерства просвещения Российской Федерации от 02 сентября 2020 г № 457 </w:t>
      </w:r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(в ред. Приказов </w:t>
      </w:r>
      <w:proofErr w:type="spellStart"/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>Минпросвещения</w:t>
      </w:r>
      <w:proofErr w:type="spellEnd"/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РФ от 16.03.2021 № 100, от 30.04.2021 № 222, от 20.10.2022 № 915, от 13.10.2023 № 767) 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утвержден Порядок приема на обучение по образовательным программам среднего профессионального образования на 202</w:t>
      </w:r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>4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202</w:t>
      </w:r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>5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учебный год. В связи с этим поступающие вправе направить/представить документы в приемную комиссию ГБПОУ «Гусиноозерский энергетический техникум» не только в дистанционной форме, но и лично. </w:t>
      </w:r>
      <w:r w:rsidR="002506D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соответствии с приказом </w:t>
      </w:r>
      <w:proofErr w:type="spellStart"/>
      <w:r w:rsidR="002506D4">
        <w:rPr>
          <w:rFonts w:ascii="Times New Roman" w:eastAsia="Times New Roman" w:hAnsi="Times New Roman" w:cs="Times New Roman"/>
          <w:color w:val="555555"/>
          <w:sz w:val="28"/>
          <w:szCs w:val="28"/>
        </w:rPr>
        <w:t>Минпросвещения</w:t>
      </w:r>
      <w:proofErr w:type="spellEnd"/>
      <w:r w:rsidR="002506D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Росси</w:t>
      </w:r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>й</w:t>
      </w:r>
      <w:r w:rsidR="002506D4">
        <w:rPr>
          <w:rFonts w:ascii="Times New Roman" w:eastAsia="Times New Roman" w:hAnsi="Times New Roman" w:cs="Times New Roman"/>
          <w:color w:val="555555"/>
          <w:sz w:val="28"/>
          <w:szCs w:val="28"/>
        </w:rPr>
        <w:t>ской Федерации от 20 октября 2022 года № 915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02 сентября 2020 г. № 457» заявление на обучение и документы можно подавать в образовательную организацию и</w:t>
      </w:r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506D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 использованием функционала федеральной государственной информационной системы «Единый портал государственных и муниципальных услуг (функций) ЕГПУ. 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Со способами предоставления и списком необходимых документов можно ознакомиться в документах</w:t>
      </w:r>
    </w:p>
    <w:p w14:paraId="1C4F45BB" w14:textId="77777777" w:rsidR="00FD567D" w:rsidRPr="00FD567D" w:rsidRDefault="00FD567D" w:rsidP="00FD567D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ПАМЯТКА ДЛЯ АБИТУРИЕНТА</w:t>
      </w:r>
    </w:p>
    <w:p w14:paraId="2832D9D9" w14:textId="77777777" w:rsidR="00FD567D" w:rsidRPr="00FD567D" w:rsidRDefault="00FD567D" w:rsidP="00FD567D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и</w:t>
      </w:r>
    </w:p>
    <w:p w14:paraId="41DC152D" w14:textId="50CDDAC9" w:rsidR="00FD567D" w:rsidRPr="00FD567D" w:rsidRDefault="00FD567D" w:rsidP="00FD567D">
      <w:pPr>
        <w:shd w:val="clear" w:color="auto" w:fill="FFFFFF"/>
        <w:spacing w:after="0" w:line="318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ПРАВИЛА ПРИЕМА НА ОБУЧЕНИЕ по образовательным прог</w:t>
      </w:r>
      <w:r w:rsidR="002506D4">
        <w:rPr>
          <w:rFonts w:ascii="Times New Roman" w:eastAsia="Times New Roman" w:hAnsi="Times New Roman" w:cs="Times New Roman"/>
          <w:color w:val="555555"/>
          <w:sz w:val="28"/>
          <w:szCs w:val="28"/>
        </w:rPr>
        <w:t>раммам СПО в ГБПОУ «ГЭТ» на 202</w:t>
      </w:r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>4</w:t>
      </w:r>
      <w:r w:rsidR="002506D4">
        <w:rPr>
          <w:rFonts w:ascii="Times New Roman" w:eastAsia="Times New Roman" w:hAnsi="Times New Roman" w:cs="Times New Roman"/>
          <w:color w:val="555555"/>
          <w:sz w:val="28"/>
          <w:szCs w:val="28"/>
        </w:rPr>
        <w:t>-202</w:t>
      </w:r>
      <w:r w:rsidR="00994B2C">
        <w:rPr>
          <w:rFonts w:ascii="Times New Roman" w:eastAsia="Times New Roman" w:hAnsi="Times New Roman" w:cs="Times New Roman"/>
          <w:color w:val="555555"/>
          <w:sz w:val="28"/>
          <w:szCs w:val="28"/>
        </w:rPr>
        <w:t>5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учебный год</w:t>
      </w:r>
    </w:p>
    <w:p w14:paraId="332533CB" w14:textId="77777777" w:rsidR="00FD567D" w:rsidRPr="00FD567D" w:rsidRDefault="00FD567D" w:rsidP="00FD5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br/>
      </w:r>
    </w:p>
    <w:p w14:paraId="3540C16C" w14:textId="77777777" w:rsidR="00FD567D" w:rsidRPr="00FD567D" w:rsidRDefault="00FD567D" w:rsidP="00FD567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5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Наш адрес: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 671160 Республика Бурятия, г. Гусиноозерск, 9 микрорайон, д. 72, Приемная комиссия</w:t>
      </w:r>
    </w:p>
    <w:p w14:paraId="10491B70" w14:textId="77777777" w:rsidR="00FD567D" w:rsidRPr="00FD567D" w:rsidRDefault="00FD567D" w:rsidP="00FD567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5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Наш сайт: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gusteh</w:t>
      </w:r>
      <w:proofErr w:type="spellEnd"/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profiedu</w:t>
      </w:r>
      <w:proofErr w:type="spellEnd"/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</w:p>
    <w:p w14:paraId="5FAE4AF0" w14:textId="77777777" w:rsidR="00FD567D" w:rsidRPr="00FD567D" w:rsidRDefault="00FD567D" w:rsidP="00FD567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5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Е-</w:t>
      </w:r>
      <w:r w:rsidRPr="0025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/>
        </w:rPr>
        <w:t>mail</w:t>
      </w:r>
      <w:r w:rsidRPr="0025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: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hyperlink r:id="rId4" w:history="1">
        <w:r w:rsidR="002506D4" w:rsidRPr="001E1E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gustehnic</w:t>
        </w:r>
        <w:r w:rsidR="002506D4" w:rsidRPr="001E1E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2506D4" w:rsidRPr="001E1E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govrb</w:t>
        </w:r>
        <w:r w:rsidR="002506D4" w:rsidRPr="001E1E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2506D4" w:rsidRPr="001E1E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C7DBC51" w14:textId="77777777" w:rsidR="00FD567D" w:rsidRPr="00FD567D" w:rsidRDefault="00FD567D" w:rsidP="00FD567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506D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Телефон для справок:</w:t>
      </w: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 8(30145) 42-8-35</w:t>
      </w:r>
    </w:p>
    <w:p w14:paraId="3EAE552E" w14:textId="77777777" w:rsidR="00FD567D" w:rsidRPr="00FD567D" w:rsidRDefault="00FD567D" w:rsidP="00FD5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br/>
      </w:r>
    </w:p>
    <w:p w14:paraId="410692D0" w14:textId="77777777" w:rsidR="00FD567D" w:rsidRPr="00FD567D" w:rsidRDefault="00FD567D" w:rsidP="00FD567D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567D">
        <w:rPr>
          <w:rFonts w:ascii="Times New Roman" w:eastAsia="Times New Roman" w:hAnsi="Times New Roman" w:cs="Times New Roman"/>
          <w:color w:val="555555"/>
          <w:sz w:val="28"/>
          <w:szCs w:val="28"/>
        </w:rPr>
        <w:t>Информацию можно получить по телефону у технических секретарей приемной комиссии в соответствии с графиком работы:</w:t>
      </w:r>
    </w:p>
    <w:p w14:paraId="343B0BE2" w14:textId="00CB94D5" w:rsidR="002506D4" w:rsidRDefault="00BD2783" w:rsidP="00250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июн</w:t>
      </w:r>
      <w:r w:rsidR="002506D4">
        <w:rPr>
          <w:rFonts w:ascii="Times New Roman" w:hAnsi="Times New Roman" w:cs="Times New Roman"/>
          <w:sz w:val="28"/>
          <w:szCs w:val="28"/>
        </w:rPr>
        <w:t>я 202</w:t>
      </w:r>
      <w:r w:rsidR="00994B2C">
        <w:rPr>
          <w:rFonts w:ascii="Times New Roman" w:hAnsi="Times New Roman" w:cs="Times New Roman"/>
          <w:sz w:val="28"/>
          <w:szCs w:val="28"/>
        </w:rPr>
        <w:t>4</w:t>
      </w:r>
      <w:r w:rsidR="002506D4">
        <w:rPr>
          <w:rFonts w:ascii="Times New Roman" w:hAnsi="Times New Roman" w:cs="Times New Roman"/>
          <w:sz w:val="28"/>
          <w:szCs w:val="28"/>
        </w:rPr>
        <w:t xml:space="preserve"> г по </w:t>
      </w:r>
      <w:r w:rsidR="00994B2C">
        <w:rPr>
          <w:rFonts w:ascii="Times New Roman" w:hAnsi="Times New Roman" w:cs="Times New Roman"/>
          <w:sz w:val="28"/>
          <w:szCs w:val="28"/>
        </w:rPr>
        <w:t>15</w:t>
      </w:r>
      <w:r w:rsidR="002506D4">
        <w:rPr>
          <w:rFonts w:ascii="Times New Roman" w:hAnsi="Times New Roman" w:cs="Times New Roman"/>
          <w:sz w:val="28"/>
          <w:szCs w:val="28"/>
        </w:rPr>
        <w:t xml:space="preserve"> </w:t>
      </w:r>
      <w:r w:rsidR="00994B2C">
        <w:rPr>
          <w:rFonts w:ascii="Times New Roman" w:hAnsi="Times New Roman" w:cs="Times New Roman"/>
          <w:sz w:val="28"/>
          <w:szCs w:val="28"/>
        </w:rPr>
        <w:t>августа</w:t>
      </w:r>
      <w:r w:rsidR="002506D4">
        <w:rPr>
          <w:rFonts w:ascii="Times New Roman" w:hAnsi="Times New Roman" w:cs="Times New Roman"/>
          <w:sz w:val="28"/>
          <w:szCs w:val="28"/>
        </w:rPr>
        <w:t xml:space="preserve"> 202</w:t>
      </w:r>
      <w:r w:rsidR="00994B2C">
        <w:rPr>
          <w:rFonts w:ascii="Times New Roman" w:hAnsi="Times New Roman" w:cs="Times New Roman"/>
          <w:sz w:val="28"/>
          <w:szCs w:val="28"/>
        </w:rPr>
        <w:t>4</w:t>
      </w:r>
      <w:r w:rsidR="002506D4">
        <w:rPr>
          <w:rFonts w:ascii="Times New Roman" w:hAnsi="Times New Roman" w:cs="Times New Roman"/>
          <w:sz w:val="28"/>
          <w:szCs w:val="28"/>
        </w:rPr>
        <w:t xml:space="preserve"> г – Истомина Ирина Александровна</w:t>
      </w:r>
    </w:p>
    <w:p w14:paraId="58439A2B" w14:textId="47B081D5" w:rsidR="002506D4" w:rsidRDefault="002506D4" w:rsidP="00250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4B2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94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по </w:t>
      </w:r>
      <w:r w:rsidR="00994B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 августа 202</w:t>
      </w:r>
      <w:r w:rsidR="00994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– </w:t>
      </w:r>
      <w:r w:rsidR="00994B2C">
        <w:rPr>
          <w:rFonts w:ascii="Times New Roman" w:hAnsi="Times New Roman" w:cs="Times New Roman"/>
          <w:sz w:val="28"/>
          <w:szCs w:val="28"/>
        </w:rPr>
        <w:t>Шелковникова Наталья Михайловна</w:t>
      </w:r>
    </w:p>
    <w:p w14:paraId="347E3EE3" w14:textId="0980D4FC" w:rsidR="002506D4" w:rsidRPr="00BD2783" w:rsidRDefault="002506D4" w:rsidP="00250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F4714" w14:textId="77777777" w:rsidR="002506D4" w:rsidRDefault="002506D4" w:rsidP="002506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977141" w14:textId="77777777" w:rsidR="00994B2C" w:rsidRDefault="002506D4" w:rsidP="00250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</w:t>
      </w:r>
    </w:p>
    <w:p w14:paraId="1896C873" w14:textId="2E778789" w:rsidR="002506D4" w:rsidRPr="002506D4" w:rsidRDefault="002506D4" w:rsidP="00250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Маргарита Анатольевна, тел. 89503826233</w:t>
      </w:r>
    </w:p>
    <w:sectPr w:rsidR="002506D4" w:rsidRPr="002506D4" w:rsidSect="0019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67D"/>
    <w:rsid w:val="0019461F"/>
    <w:rsid w:val="002506D4"/>
    <w:rsid w:val="00994B2C"/>
    <w:rsid w:val="009C2CC8"/>
    <w:rsid w:val="00BD2783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7A9E"/>
  <w15:docId w15:val="{5D72F7CF-774F-43E7-983F-8D554663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67D"/>
    <w:rPr>
      <w:b/>
      <w:bCs/>
    </w:rPr>
  </w:style>
  <w:style w:type="character" w:customStyle="1" w:styleId="link-wrapper-container">
    <w:name w:val="link-wrapper-container"/>
    <w:basedOn w:val="a0"/>
    <w:rsid w:val="00FD567D"/>
  </w:style>
  <w:style w:type="character" w:styleId="a4">
    <w:name w:val="Hyperlink"/>
    <w:basedOn w:val="a0"/>
    <w:uiPriority w:val="99"/>
    <w:unhideWhenUsed/>
    <w:rsid w:val="00FD5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tehnic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NPO-Sekretar</dc:creator>
  <cp:keywords/>
  <dc:description/>
  <cp:lastModifiedBy>User</cp:lastModifiedBy>
  <cp:revision>5</cp:revision>
  <dcterms:created xsi:type="dcterms:W3CDTF">2023-01-23T06:39:00Z</dcterms:created>
  <dcterms:modified xsi:type="dcterms:W3CDTF">2024-02-05T05:39:00Z</dcterms:modified>
</cp:coreProperties>
</file>