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90" w:rsidRPr="00653790" w:rsidRDefault="00653790" w:rsidP="00653790">
      <w:pPr>
        <w:pBdr>
          <w:bottom w:val="single" w:sz="6" w:space="0" w:color="B1D6F0"/>
        </w:pBdr>
        <w:spacing w:after="120" w:line="336" w:lineRule="atLeast"/>
        <w:outlineLvl w:val="0"/>
        <w:rPr>
          <w:rFonts w:ascii="Tahoma" w:eastAsia="Times New Roman" w:hAnsi="Tahoma" w:cs="Tahoma"/>
          <w:color w:val="20159E"/>
          <w:kern w:val="36"/>
          <w:sz w:val="33"/>
          <w:szCs w:val="33"/>
          <w:lang w:eastAsia="ru-RU"/>
        </w:rPr>
      </w:pPr>
      <w:r w:rsidRPr="00653790">
        <w:rPr>
          <w:rFonts w:ascii="Tahoma" w:eastAsia="Times New Roman" w:hAnsi="Tahoma" w:cs="Tahoma"/>
          <w:color w:val="20159E"/>
          <w:kern w:val="36"/>
          <w:sz w:val="33"/>
          <w:szCs w:val="33"/>
          <w:lang w:eastAsia="ru-RU"/>
        </w:rPr>
        <w:t>Порядок сопровождения аттестации</w:t>
      </w:r>
    </w:p>
    <w:p w:rsidR="00653790" w:rsidRPr="00653790" w:rsidRDefault="00653790" w:rsidP="00653790">
      <w:pPr>
        <w:spacing w:after="450" w:line="432" w:lineRule="atLeast"/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</w:pPr>
      <w:hyperlink r:id="rId5" w:tgtFrame="_blank" w:history="1">
        <w:r w:rsidRPr="00653790">
          <w:rPr>
            <w:rFonts w:ascii="Times New Roman" w:eastAsia="Times New Roman" w:hAnsi="Times New Roman" w:cs="Times New Roman"/>
            <w:color w:val="0A3478"/>
            <w:sz w:val="28"/>
            <w:u w:val="single"/>
            <w:lang w:eastAsia="ru-RU"/>
          </w:rPr>
          <w:t>Порядок осуществления информационно-аналитического и организационно-технического сопровождения аттестации педагогических и руководящих работников организаций, осуществляющих образовательную деятельность в Республике Бурятия</w:t>
        </w:r>
      </w:hyperlink>
    </w:p>
    <w:p w:rsidR="00653790" w:rsidRPr="00653790" w:rsidRDefault="00653790" w:rsidP="00653790">
      <w:pPr>
        <w:spacing w:after="450" w:line="432" w:lineRule="atLeast"/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</w:pPr>
      <w:r w:rsidRPr="00653790"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  <w:t> </w:t>
      </w:r>
    </w:p>
    <w:p w:rsidR="00C04DF2" w:rsidRDefault="00C04DF2"/>
    <w:sectPr w:rsidR="00C04DF2" w:rsidSect="00C0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5490"/>
    <w:multiLevelType w:val="multilevel"/>
    <w:tmpl w:val="A3F6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790"/>
    <w:rsid w:val="005315CC"/>
    <w:rsid w:val="005B3C35"/>
    <w:rsid w:val="00653790"/>
    <w:rsid w:val="00C04DF2"/>
    <w:rsid w:val="00DD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2"/>
  </w:style>
  <w:style w:type="paragraph" w:styleId="1">
    <w:name w:val="heading 1"/>
    <w:basedOn w:val="a"/>
    <w:link w:val="10"/>
    <w:uiPriority w:val="9"/>
    <w:qFormat/>
    <w:rsid w:val="00653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iop.ru/images/att/Por/%D0%9F%D0%BE%D1%80%D1%8F%D0%B4%D0%BE%D0%B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GET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1</cp:revision>
  <dcterms:created xsi:type="dcterms:W3CDTF">2017-10-31T00:56:00Z</dcterms:created>
  <dcterms:modified xsi:type="dcterms:W3CDTF">2017-10-31T00:56:00Z</dcterms:modified>
</cp:coreProperties>
</file>