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BA" w:rsidRDefault="003247BA" w:rsidP="00176DF6">
      <w:pPr>
        <w:pStyle w:val="a3"/>
        <w:shd w:val="clear" w:color="auto" w:fill="FFFFFF"/>
        <w:spacing w:before="0" w:beforeAutospacing="0" w:after="150" w:afterAutospacing="0"/>
        <w:jc w:val="center"/>
        <w:rPr>
          <w:color w:val="000000"/>
          <w:sz w:val="28"/>
          <w:szCs w:val="28"/>
        </w:rPr>
      </w:pPr>
      <w:r w:rsidRPr="00176DF6">
        <w:rPr>
          <w:color w:val="000000"/>
          <w:sz w:val="28"/>
          <w:szCs w:val="28"/>
        </w:rPr>
        <w:t>Тема занятия: Александр Николаевич Островский. Драма «Гроза»</w:t>
      </w:r>
    </w:p>
    <w:p w:rsidR="00176DF6" w:rsidRPr="00176DF6" w:rsidRDefault="00176DF6" w:rsidP="00176DF6">
      <w:pPr>
        <w:pStyle w:val="a3"/>
        <w:shd w:val="clear" w:color="auto" w:fill="FFFFFF"/>
        <w:spacing w:before="0" w:beforeAutospacing="0" w:after="150" w:afterAutospacing="0"/>
        <w:jc w:val="center"/>
        <w:rPr>
          <w:color w:val="000000"/>
          <w:sz w:val="28"/>
          <w:szCs w:val="28"/>
        </w:rPr>
      </w:pPr>
    </w:p>
    <w:p w:rsidR="003247BA" w:rsidRPr="00176DF6" w:rsidRDefault="003247BA" w:rsidP="00176DF6">
      <w:pPr>
        <w:pStyle w:val="a3"/>
        <w:shd w:val="clear" w:color="auto" w:fill="FFFFFF"/>
        <w:spacing w:before="0" w:beforeAutospacing="0" w:after="150" w:afterAutospacing="0"/>
        <w:jc w:val="both"/>
        <w:rPr>
          <w:i/>
          <w:color w:val="000000"/>
          <w:sz w:val="28"/>
          <w:szCs w:val="28"/>
        </w:rPr>
      </w:pPr>
      <w:r w:rsidRPr="00176DF6">
        <w:rPr>
          <w:b/>
          <w:color w:val="000000"/>
          <w:sz w:val="28"/>
          <w:szCs w:val="28"/>
          <w:u w:val="single"/>
        </w:rPr>
        <w:t>1 задание:</w:t>
      </w:r>
      <w:r w:rsidRPr="00176DF6">
        <w:rPr>
          <w:color w:val="000000"/>
          <w:sz w:val="28"/>
          <w:szCs w:val="28"/>
        </w:rPr>
        <w:t xml:space="preserve"> </w:t>
      </w:r>
      <w:r w:rsidRPr="00176DF6">
        <w:rPr>
          <w:i/>
          <w:color w:val="000000"/>
          <w:sz w:val="28"/>
          <w:szCs w:val="28"/>
        </w:rPr>
        <w:t>записать лекцию</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Александр Николаевич Островский родился 31 марта (12 апреля) 1823 года в Москве, в Замоскворечье.</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Отец будущего драматурга, выпускник духовной семинарии, служил в Московском городском суде. Мать из семьи дворянского сословия умерла, когда Островскому было 8 лет.</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Детство и юность писателя прошли в Замоскворечье. Отец Островского женился второй раз на дочери обрусевшего шведского барона, которая не слишком занималась воспитанием детей.</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В 1835 году Островский поступил в третий класс первой Московской гимназии. По её окончании (1840г.) Александр Николаевич был зачислен на юридический факультет Московского университета. Но поприще юриста не привлекает Островского и в 1843 году он покидает университет. Тогда же будущий драматург поступил в канцелярию московского Совестного суда, позднее служил в Коммерческом суде (1845 – 1851).</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Занятия служебные мало интересовали Островского; в нём быстро созревал драматург. Независимо от врождённой и всё сильнее усиливающейся любви к театру, развитию таланта Островского содействовала и его житейская обстановка. И на службе, где ведались дела преимущественно купеческого сословия, и в доме отца, клиентуру которого составляло главным образом замоскворецкое купечество, Островский находил обильный материал. Именно этому сословию, шедшему к политической власти, он и посвятил свои пьесы. А.Н. Островского в связи со всем этим критика назвала впоследствии «Колумбом Замоскворечья».</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Всё творчество А.Н. Островского можно условно разделить на три периода.</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Первый период (1847 – 1860гг.)</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 xml:space="preserve">14 февраля 1847 года Островский прочёл в доме профессора С.П. </w:t>
      </w:r>
      <w:proofErr w:type="spellStart"/>
      <w:r w:rsidRPr="00176DF6">
        <w:rPr>
          <w:color w:val="000000"/>
          <w:sz w:val="28"/>
          <w:szCs w:val="28"/>
        </w:rPr>
        <w:t>Шевырёва</w:t>
      </w:r>
      <w:proofErr w:type="spellEnd"/>
      <w:r w:rsidRPr="00176DF6">
        <w:rPr>
          <w:color w:val="000000"/>
          <w:sz w:val="28"/>
          <w:szCs w:val="28"/>
        </w:rPr>
        <w:t xml:space="preserve"> свои первые драматические сцены «Картина семейного счастья». Эти сцены тогда же были напечатаны в «Московском Городском Листке».</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 xml:space="preserve">В 1850 году в «Москвитянине» была напечатана в полном виде комедия «Свои люди – сочтёмся» («Банкрот»). За Островским установилась репутация весьма крупного и самобытного дарования. </w:t>
      </w:r>
      <w:proofErr w:type="spellStart"/>
      <w:r w:rsidRPr="00176DF6">
        <w:rPr>
          <w:color w:val="000000"/>
          <w:sz w:val="28"/>
          <w:szCs w:val="28"/>
        </w:rPr>
        <w:t>Шевырёв</w:t>
      </w:r>
      <w:proofErr w:type="spellEnd"/>
      <w:r w:rsidRPr="00176DF6">
        <w:rPr>
          <w:color w:val="000000"/>
          <w:sz w:val="28"/>
          <w:szCs w:val="28"/>
        </w:rPr>
        <w:t xml:space="preserve"> назвал его «новым драматическим светилом в русской литературе», Хомяков признал пьесу «превосходным творением», а князь Одоевский писал: «Этот человек талант огромный. Я считаю на Руси три трагедии: «Недоросль», «Горе от ума», «Ревизор»; на «Банкроте» я поставил </w:t>
      </w:r>
      <w:proofErr w:type="spellStart"/>
      <w:r w:rsidRPr="00176DF6">
        <w:rPr>
          <w:color w:val="000000"/>
          <w:sz w:val="28"/>
          <w:szCs w:val="28"/>
        </w:rPr>
        <w:t>нумер</w:t>
      </w:r>
      <w:proofErr w:type="spellEnd"/>
      <w:r w:rsidRPr="00176DF6">
        <w:rPr>
          <w:color w:val="000000"/>
          <w:sz w:val="28"/>
          <w:szCs w:val="28"/>
        </w:rPr>
        <w:t xml:space="preserve"> четвёртый». Но попасть на сцену пьесе было суждено не скоро. За неё драматурга отдали под надзор полиции и жандармерии. В связи с этим Островскому пришлось оставить службу. С этих </w:t>
      </w:r>
      <w:r w:rsidRPr="00176DF6">
        <w:rPr>
          <w:color w:val="000000"/>
          <w:sz w:val="28"/>
          <w:szCs w:val="28"/>
        </w:rPr>
        <w:lastRenderedPageBreak/>
        <w:t>пор деятельность Островского шла безостановочно до самой смерти, то порождая поклонение критики, то подавая повод к едким нападкам и насмешкам.</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К этому периоду относятся пьесы, отражающие жизнь дореформенной России. В 1852году Островский создал пьесу «Бедная невеста», в 1853году – «Не в свои сани не садись» (первое произведение, попавшее на театральные подмостки), в 1854году – «Бедность – не порок», 1856году – «В чужом пиру похмелье», «Доходное место», 1859году – «Гроза».</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Второй период (1860 – 1875гг.)</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В 60-х годах Островский работает в журнале «Современник». В это время создаются пьесы: «Старый друг лучше новых двух» (1860г.), «Тяжёлые дни» (1863г.), «</w:t>
      </w:r>
      <w:proofErr w:type="gramStart"/>
      <w:r w:rsidRPr="00176DF6">
        <w:rPr>
          <w:color w:val="000000"/>
          <w:sz w:val="28"/>
          <w:szCs w:val="28"/>
        </w:rPr>
        <w:t>Грех</w:t>
      </w:r>
      <w:proofErr w:type="gramEnd"/>
      <w:r w:rsidRPr="00176DF6">
        <w:rPr>
          <w:color w:val="000000"/>
          <w:sz w:val="28"/>
          <w:szCs w:val="28"/>
        </w:rPr>
        <w:t xml:space="preserve"> да беда на кого не живёт» (1863г.).</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С 1868 года Островский связан с журналом «Отечественные записки»; в пьесах этого времени драматург показал жизнь пореформенной России, жизнь разорившихся дворян и дельцов нового типа («Бешеные деньги» - 1869г.). В этот период создавались пьесы и на исторические темы, в которых изображались сильные характеры прошлого, - «</w:t>
      </w:r>
      <w:proofErr w:type="spellStart"/>
      <w:r w:rsidRPr="00176DF6">
        <w:rPr>
          <w:color w:val="000000"/>
          <w:sz w:val="28"/>
          <w:szCs w:val="28"/>
        </w:rPr>
        <w:t>Козьма</w:t>
      </w:r>
      <w:proofErr w:type="spellEnd"/>
      <w:r w:rsidRPr="00176DF6">
        <w:rPr>
          <w:color w:val="000000"/>
          <w:sz w:val="28"/>
          <w:szCs w:val="28"/>
        </w:rPr>
        <w:t xml:space="preserve"> </w:t>
      </w:r>
      <w:proofErr w:type="spellStart"/>
      <w:r w:rsidRPr="00176DF6">
        <w:rPr>
          <w:color w:val="000000"/>
          <w:sz w:val="28"/>
          <w:szCs w:val="28"/>
        </w:rPr>
        <w:t>Захарьич</w:t>
      </w:r>
      <w:proofErr w:type="spellEnd"/>
      <w:r w:rsidRPr="00176DF6">
        <w:rPr>
          <w:color w:val="000000"/>
          <w:sz w:val="28"/>
          <w:szCs w:val="28"/>
        </w:rPr>
        <w:t xml:space="preserve"> Минин», «Воевода», «Дмитрий Самозванец и Василий Шуйский».</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Третий период (1875 – 1886гг.)</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Александр Николаевич создаёт пьесы о трагической судьбе женщины в условиях капитализирующейся России, тружениках, актёрах. К этому времени относятся следующие пьесы: «Богатые невесты», «Бесприданница» (1878г.), «Без вины виноватые» (1883г.).</w:t>
      </w:r>
    </w:p>
    <w:p w:rsidR="003247BA" w:rsidRPr="00176DF6" w:rsidRDefault="003247BA" w:rsidP="00176DF6">
      <w:pPr>
        <w:pStyle w:val="a3"/>
        <w:shd w:val="clear" w:color="auto" w:fill="FFFFFF"/>
        <w:spacing w:before="0" w:beforeAutospacing="0" w:after="150" w:afterAutospacing="0"/>
        <w:jc w:val="both"/>
        <w:rPr>
          <w:color w:val="000000"/>
          <w:sz w:val="28"/>
          <w:szCs w:val="28"/>
        </w:rPr>
      </w:pPr>
      <w:r w:rsidRPr="00176DF6">
        <w:rPr>
          <w:color w:val="000000"/>
          <w:sz w:val="28"/>
          <w:szCs w:val="28"/>
        </w:rPr>
        <w:t xml:space="preserve">В 1884 году Островский занял должность заведующего репертуарной частью московских театров. Александром Николаевичем велась большая общественная работа; много времени он отдавал на воспитание начинающих драматургов и артистов. Но здоровье у него было слабое, силы постепенно покидали Островского; он умер 2(14) июня 1886 года в усадьбе </w:t>
      </w:r>
      <w:proofErr w:type="spellStart"/>
      <w:r w:rsidRPr="00176DF6">
        <w:rPr>
          <w:color w:val="000000"/>
          <w:sz w:val="28"/>
          <w:szCs w:val="28"/>
        </w:rPr>
        <w:t>Щелыково</w:t>
      </w:r>
      <w:proofErr w:type="spellEnd"/>
      <w:r w:rsidRPr="00176DF6">
        <w:rPr>
          <w:color w:val="000000"/>
          <w:sz w:val="28"/>
          <w:szCs w:val="28"/>
        </w:rPr>
        <w:t xml:space="preserve"> Костромской губернии.</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u w:val="single"/>
          <w:lang w:eastAsia="ru-RU"/>
        </w:rPr>
        <w:t>Творческая история пьесы «Гроза»</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 Работу над «Грозой» Островский начал в июне – июле 1859 года и закончил её в октябре того же года. Созданию этого произведения предшествовала экспедиция писателя по Волге. Нравы и быт, встретившиеся Островским по пути, рассказы жителей разных городов, прежние наблюдения за жизнью Замоскворечья, - всё это было переработано писателем и превратилось в глубоко типичные картины русской жизни.</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Долго спорили несколько приволжских городов, через которые проходил путь Островского, о том, с каким из них связаны события, изображённые в драме.</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 xml:space="preserve">Приезжим показывали бульвар, с которого открывается вид на Волгу, старинную церковь, развалины со следами древней росписи, называли имена </w:t>
      </w:r>
      <w:r w:rsidRPr="003247BA">
        <w:rPr>
          <w:rFonts w:ascii="Times New Roman" w:eastAsia="Times New Roman" w:hAnsi="Times New Roman" w:cs="Times New Roman"/>
          <w:color w:val="000000"/>
          <w:sz w:val="28"/>
          <w:szCs w:val="28"/>
          <w:lang w:eastAsia="ru-RU"/>
        </w:rPr>
        <w:lastRenderedPageBreak/>
        <w:t>купцов, якобы ставших прототипами героев Островского. Жители Костромы рассказывали об Александре Клыковой, купеческой дочери, тайно любившей местного почтового служащего. Замученная преследованиями деспотической свекрови, от которой не мог защитить её добрый, но слабовольный муж, она утопилась в Волге. Костромичи настолько были уверены в том, что Островский в своей драме изобразил это трагическое происшествие, что на первых представлениях «Грозы» актёры-костромичи гримировались под Клыковых. Однако выяснилось, что драма была закончена Островским за месяц до происшествия, случившегося в семье Клыковых.</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В «Грозе» отразились впечатления от путешествия по Волге, которое предпринял Островский летом 1856 года в составе экспедиции, изучавшей быт жителей Поволжья. Но не какой-то определённый волжский город, не какие-то конкретные лица изображены в «Грозе». Нравы и быт жителей Торжка, типы, встретившиеся Островскому в Кинешме, рассказы старожилов Костромы, прежние наблюдения над жизнью Замоскворечья – всё это было переработано в творческой лаборатории писателя и превратилось в глубоко типичные картины русской жизни.</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Таким образом, образы его героев – это собирательные образы жителей разных городов.</w:t>
      </w:r>
    </w:p>
    <w:p w:rsidR="003247BA" w:rsidRPr="00176DF6"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«Гроза» появилась в печати в 1860 году, в самую острую пору в истории 60-х годов 19 века. Это был период, когда трещали устои крепостничества, и в драме отразился подъём общественного движения, те настроения, которыми жили передовые люди 50-60-х годов.</w:t>
      </w:r>
    </w:p>
    <w:p w:rsidR="00176DF6" w:rsidRPr="003247BA" w:rsidRDefault="003247BA" w:rsidP="00176DF6">
      <w:pPr>
        <w:shd w:val="clear" w:color="auto" w:fill="FFFFFF"/>
        <w:spacing w:after="150" w:line="240" w:lineRule="auto"/>
        <w:jc w:val="both"/>
        <w:rPr>
          <w:rFonts w:ascii="Times New Roman" w:eastAsia="Times New Roman" w:hAnsi="Times New Roman" w:cs="Times New Roman"/>
          <w:i/>
          <w:color w:val="000000"/>
          <w:sz w:val="28"/>
          <w:szCs w:val="28"/>
          <w:lang w:eastAsia="ru-RU"/>
        </w:rPr>
      </w:pPr>
      <w:r w:rsidRPr="00176DF6">
        <w:rPr>
          <w:rFonts w:ascii="Times New Roman" w:eastAsia="Times New Roman" w:hAnsi="Times New Roman" w:cs="Times New Roman"/>
          <w:b/>
          <w:color w:val="000000"/>
          <w:sz w:val="28"/>
          <w:szCs w:val="28"/>
          <w:u w:val="single"/>
          <w:lang w:eastAsia="ru-RU"/>
        </w:rPr>
        <w:t>2 задание:</w:t>
      </w:r>
      <w:r w:rsidRPr="00176DF6">
        <w:rPr>
          <w:rFonts w:ascii="Times New Roman" w:eastAsia="Times New Roman" w:hAnsi="Times New Roman" w:cs="Times New Roman"/>
          <w:color w:val="000000"/>
          <w:sz w:val="28"/>
          <w:szCs w:val="28"/>
          <w:lang w:eastAsia="ru-RU"/>
        </w:rPr>
        <w:t xml:space="preserve"> </w:t>
      </w:r>
      <w:r w:rsidR="00176DF6" w:rsidRPr="00176DF6">
        <w:rPr>
          <w:rFonts w:ascii="Times New Roman" w:eastAsia="Times New Roman" w:hAnsi="Times New Roman" w:cs="Times New Roman"/>
          <w:i/>
          <w:color w:val="000000"/>
          <w:sz w:val="28"/>
          <w:szCs w:val="28"/>
          <w:lang w:eastAsia="ru-RU"/>
        </w:rPr>
        <w:t>записать о</w:t>
      </w:r>
      <w:r w:rsidR="00176DF6" w:rsidRPr="00176DF6">
        <w:rPr>
          <w:rFonts w:ascii="Times New Roman" w:eastAsia="Times New Roman" w:hAnsi="Times New Roman" w:cs="Times New Roman"/>
          <w:i/>
          <w:color w:val="000000"/>
          <w:sz w:val="28"/>
          <w:szCs w:val="28"/>
          <w:lang w:eastAsia="ru-RU"/>
        </w:rPr>
        <w:t>бразы главных героев драмы.</w:t>
      </w:r>
    </w:p>
    <w:p w:rsidR="00176DF6" w:rsidRPr="003247BA" w:rsidRDefault="00176DF6"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u w:val="single"/>
          <w:lang w:eastAsia="ru-RU"/>
        </w:rPr>
        <w:t>Кабаниха</w:t>
      </w:r>
      <w:r w:rsidRPr="003247BA">
        <w:rPr>
          <w:rFonts w:ascii="Times New Roman" w:eastAsia="Times New Roman" w:hAnsi="Times New Roman" w:cs="Times New Roman"/>
          <w:color w:val="000000"/>
          <w:sz w:val="28"/>
          <w:szCs w:val="28"/>
          <w:lang w:eastAsia="ru-RU"/>
        </w:rPr>
        <w:t> – «ханжа» (лицемер, прикрывающейся добродетельностью и набожностью). «Точит» своих близких; считает, что если не соблюдать «законов», порядка не будет, любит читать нравоучения детям, боится, что её перестанут слушать: «Не очень-то нынче старших уважают».</w:t>
      </w:r>
    </w:p>
    <w:p w:rsidR="00176DF6" w:rsidRPr="003247BA" w:rsidRDefault="00176DF6"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u w:val="single"/>
          <w:lang w:eastAsia="ru-RU"/>
        </w:rPr>
        <w:t>Тихон</w:t>
      </w:r>
      <w:r w:rsidRPr="003247BA">
        <w:rPr>
          <w:rFonts w:ascii="Times New Roman" w:eastAsia="Times New Roman" w:hAnsi="Times New Roman" w:cs="Times New Roman"/>
          <w:color w:val="000000"/>
          <w:sz w:val="28"/>
          <w:szCs w:val="28"/>
          <w:lang w:eastAsia="ru-RU"/>
        </w:rPr>
        <w:t> – сын Кабанихи; безвольный, не протестующий своей «маменьке». Хочет убедить её в своём послушании, не смеет перечить, только вздыхает «в сторону»: «Ах ты, господи», пьёт, когда мать этого не видит. Но открыто не протестует.</w:t>
      </w:r>
    </w:p>
    <w:p w:rsidR="00176DF6" w:rsidRPr="00176DF6" w:rsidRDefault="00176DF6"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u w:val="single"/>
          <w:lang w:eastAsia="ru-RU"/>
        </w:rPr>
        <w:t>Катерина</w:t>
      </w:r>
      <w:r w:rsidRPr="003247BA">
        <w:rPr>
          <w:rFonts w:ascii="Times New Roman" w:eastAsia="Times New Roman" w:hAnsi="Times New Roman" w:cs="Times New Roman"/>
          <w:color w:val="000000"/>
          <w:sz w:val="28"/>
          <w:szCs w:val="28"/>
          <w:lang w:eastAsia="ru-RU"/>
        </w:rPr>
        <w:t> – жена Тихона; зачахла в доме Кабановых, где «…всё как будто из-под неволи». Она уже начинает понимать, что долго ей такой жизни не выдержать. Катерина верит в Бога, боится той любви, которая в неё зародилась не к мужу. Но не из-за Кабанихи, а из-за того, что измена – страшный грех.</w:t>
      </w:r>
    </w:p>
    <w:p w:rsidR="003247BA" w:rsidRPr="003247BA" w:rsidRDefault="00176DF6" w:rsidP="00176DF6">
      <w:pPr>
        <w:shd w:val="clear" w:color="auto" w:fill="FFFFFF"/>
        <w:spacing w:after="150" w:line="240" w:lineRule="auto"/>
        <w:jc w:val="both"/>
        <w:rPr>
          <w:rFonts w:ascii="Times New Roman" w:eastAsia="Times New Roman" w:hAnsi="Times New Roman" w:cs="Times New Roman"/>
          <w:i/>
          <w:color w:val="000000"/>
          <w:sz w:val="28"/>
          <w:szCs w:val="28"/>
          <w:lang w:eastAsia="ru-RU"/>
        </w:rPr>
      </w:pPr>
      <w:r w:rsidRPr="00176DF6">
        <w:rPr>
          <w:rFonts w:ascii="Times New Roman" w:eastAsia="Times New Roman" w:hAnsi="Times New Roman" w:cs="Times New Roman"/>
          <w:b/>
          <w:color w:val="000000"/>
          <w:sz w:val="28"/>
          <w:szCs w:val="28"/>
          <w:u w:val="single"/>
          <w:lang w:eastAsia="ru-RU"/>
        </w:rPr>
        <w:t>3 задание:</w:t>
      </w:r>
      <w:r>
        <w:rPr>
          <w:rFonts w:ascii="Times New Roman" w:eastAsia="Times New Roman" w:hAnsi="Times New Roman" w:cs="Times New Roman"/>
          <w:color w:val="000000"/>
          <w:sz w:val="28"/>
          <w:szCs w:val="28"/>
          <w:lang w:eastAsia="ru-RU"/>
        </w:rPr>
        <w:t xml:space="preserve"> </w:t>
      </w:r>
      <w:r w:rsidR="003247BA" w:rsidRPr="00176DF6">
        <w:rPr>
          <w:rFonts w:ascii="Times New Roman" w:eastAsia="Times New Roman" w:hAnsi="Times New Roman" w:cs="Times New Roman"/>
          <w:i/>
          <w:color w:val="000000"/>
          <w:sz w:val="28"/>
          <w:szCs w:val="28"/>
          <w:lang w:eastAsia="ru-RU"/>
        </w:rPr>
        <w:t>прочитать драму</w:t>
      </w:r>
      <w:bookmarkStart w:id="0" w:name="_GoBack"/>
      <w:bookmarkEnd w:id="0"/>
      <w:r w:rsidR="003247BA" w:rsidRPr="00176DF6">
        <w:rPr>
          <w:rFonts w:ascii="Times New Roman" w:eastAsia="Times New Roman" w:hAnsi="Times New Roman" w:cs="Times New Roman"/>
          <w:i/>
          <w:color w:val="000000"/>
          <w:sz w:val="28"/>
          <w:szCs w:val="28"/>
          <w:lang w:eastAsia="ru-RU"/>
        </w:rPr>
        <w:t xml:space="preserve"> и ответить на вопросы (письменно)</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b/>
          <w:bCs/>
          <w:color w:val="000000"/>
          <w:sz w:val="28"/>
          <w:szCs w:val="28"/>
          <w:lang w:eastAsia="ru-RU"/>
        </w:rPr>
        <w:t xml:space="preserve">- Противостоит ли Катерина Кабанихе в первом действии? </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b/>
          <w:bCs/>
          <w:color w:val="000000"/>
          <w:sz w:val="28"/>
          <w:szCs w:val="28"/>
          <w:lang w:eastAsia="ru-RU"/>
        </w:rPr>
        <w:t>- Итак, кто, по вашему мнению, является истинными хозяевами города?</w:t>
      </w:r>
    </w:p>
    <w:p w:rsidR="003247BA" w:rsidRPr="00176DF6"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b/>
          <w:bCs/>
          <w:color w:val="000000"/>
          <w:sz w:val="28"/>
          <w:szCs w:val="28"/>
          <w:lang w:eastAsia="ru-RU"/>
        </w:rPr>
        <w:lastRenderedPageBreak/>
        <w:t>- Какими чертами они обладают, что их объединяет?</w:t>
      </w:r>
      <w:r w:rsidRPr="003247BA">
        <w:rPr>
          <w:rFonts w:ascii="Times New Roman" w:eastAsia="Times New Roman" w:hAnsi="Times New Roman" w:cs="Times New Roman"/>
          <w:color w:val="000000"/>
          <w:sz w:val="28"/>
          <w:szCs w:val="28"/>
          <w:lang w:eastAsia="ru-RU"/>
        </w:rPr>
        <w:t> </w:t>
      </w:r>
      <w:r w:rsidR="00176DF6" w:rsidRPr="003247BA">
        <w:rPr>
          <w:rFonts w:ascii="Times New Roman" w:eastAsia="Times New Roman" w:hAnsi="Times New Roman" w:cs="Times New Roman"/>
          <w:b/>
          <w:bCs/>
          <w:color w:val="000000"/>
          <w:sz w:val="28"/>
          <w:szCs w:val="28"/>
          <w:lang w:eastAsia="ru-RU"/>
        </w:rPr>
        <w:t xml:space="preserve"> </w:t>
      </w:r>
      <w:r w:rsidRPr="003247BA">
        <w:rPr>
          <w:rFonts w:ascii="Times New Roman" w:eastAsia="Times New Roman" w:hAnsi="Times New Roman" w:cs="Times New Roman"/>
          <w:b/>
          <w:bCs/>
          <w:color w:val="000000"/>
          <w:sz w:val="28"/>
          <w:szCs w:val="28"/>
          <w:lang w:eastAsia="ru-RU"/>
        </w:rPr>
        <w:t>- Что способствовало тому, что Островский изобразил в своих пьесах купеческое сословие?</w:t>
      </w:r>
      <w:r w:rsidRPr="003247BA">
        <w:rPr>
          <w:rFonts w:ascii="Times New Roman" w:eastAsia="Times New Roman" w:hAnsi="Times New Roman" w:cs="Times New Roman"/>
          <w:color w:val="000000"/>
          <w:sz w:val="28"/>
          <w:szCs w:val="28"/>
          <w:lang w:eastAsia="ru-RU"/>
        </w:rPr>
        <w:t> </w:t>
      </w:r>
    </w:p>
    <w:p w:rsidR="003247BA" w:rsidRPr="00176DF6" w:rsidRDefault="003247BA" w:rsidP="00176DF6">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r w:rsidRPr="00176DF6">
        <w:rPr>
          <w:rFonts w:ascii="Times New Roman" w:eastAsia="Times New Roman" w:hAnsi="Times New Roman" w:cs="Times New Roman"/>
          <w:b/>
          <w:bCs/>
          <w:color w:val="000000"/>
          <w:sz w:val="28"/>
          <w:szCs w:val="28"/>
          <w:lang w:eastAsia="ru-RU"/>
        </w:rPr>
        <w:t xml:space="preserve"> </w:t>
      </w:r>
      <w:r w:rsidRPr="003247BA">
        <w:rPr>
          <w:rFonts w:ascii="Times New Roman" w:eastAsia="Times New Roman" w:hAnsi="Times New Roman" w:cs="Times New Roman"/>
          <w:b/>
          <w:bCs/>
          <w:color w:val="000000"/>
          <w:sz w:val="28"/>
          <w:szCs w:val="28"/>
          <w:lang w:eastAsia="ru-RU"/>
        </w:rPr>
        <w:t>-</w:t>
      </w:r>
      <w:r w:rsidRPr="003247BA">
        <w:rPr>
          <w:rFonts w:ascii="Times New Roman" w:eastAsia="Times New Roman" w:hAnsi="Times New Roman" w:cs="Times New Roman"/>
          <w:color w:val="000000"/>
          <w:sz w:val="28"/>
          <w:szCs w:val="28"/>
          <w:lang w:eastAsia="ru-RU"/>
        </w:rPr>
        <w:t> </w:t>
      </w:r>
      <w:r w:rsidRPr="003247BA">
        <w:rPr>
          <w:rFonts w:ascii="Times New Roman" w:eastAsia="Times New Roman" w:hAnsi="Times New Roman" w:cs="Times New Roman"/>
          <w:b/>
          <w:bCs/>
          <w:color w:val="000000"/>
          <w:sz w:val="28"/>
          <w:szCs w:val="28"/>
          <w:lang w:eastAsia="ru-RU"/>
        </w:rPr>
        <w:t>Почему Островского считают создателем русского национального театра?</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b/>
          <w:bCs/>
          <w:color w:val="000000"/>
          <w:sz w:val="28"/>
          <w:szCs w:val="28"/>
          <w:lang w:eastAsia="ru-RU"/>
        </w:rPr>
        <w:t>– «Мир «тёмного царства». Каким вы представляете себе этот мир?</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b/>
          <w:bCs/>
          <w:color w:val="000000"/>
          <w:sz w:val="28"/>
          <w:szCs w:val="28"/>
          <w:lang w:eastAsia="ru-RU"/>
        </w:rPr>
        <w:t>- Кто из героев придерживается старых порядков, не даёт развиваться городу?</w:t>
      </w:r>
    </w:p>
    <w:p w:rsidR="003247BA" w:rsidRPr="00176DF6" w:rsidRDefault="003247BA" w:rsidP="00176DF6">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r w:rsidRPr="003247BA">
        <w:rPr>
          <w:rFonts w:ascii="Times New Roman" w:eastAsia="Times New Roman" w:hAnsi="Times New Roman" w:cs="Times New Roman"/>
          <w:b/>
          <w:bCs/>
          <w:color w:val="000000"/>
          <w:sz w:val="28"/>
          <w:szCs w:val="28"/>
          <w:lang w:eastAsia="ru-RU"/>
        </w:rPr>
        <w:t>- Что представляет собой Дикой? Принимает ли он участие в судьбе Катерины? Почему именно от Дикого зависит исход судьбы главной героини пьесы?</w:t>
      </w:r>
    </w:p>
    <w:p w:rsidR="00176DF6" w:rsidRPr="003247BA" w:rsidRDefault="00176DF6"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 </w:t>
      </w:r>
      <w:r w:rsidRPr="003247BA">
        <w:rPr>
          <w:rFonts w:ascii="Times New Roman" w:eastAsia="Times New Roman" w:hAnsi="Times New Roman" w:cs="Times New Roman"/>
          <w:b/>
          <w:bCs/>
          <w:color w:val="000000"/>
          <w:sz w:val="28"/>
          <w:szCs w:val="28"/>
          <w:lang w:eastAsia="ru-RU"/>
        </w:rPr>
        <w:t>Что же представляет собой Кабанова? Случайно ли её имя Марфа?</w:t>
      </w:r>
      <w:r w:rsidRPr="003247BA">
        <w:rPr>
          <w:rFonts w:ascii="Times New Roman" w:eastAsia="Times New Roman" w:hAnsi="Times New Roman" w:cs="Times New Roman"/>
          <w:color w:val="000000"/>
          <w:sz w:val="28"/>
          <w:szCs w:val="28"/>
          <w:lang w:eastAsia="ru-RU"/>
        </w:rPr>
        <w:t> </w:t>
      </w:r>
      <w:r w:rsidRPr="003247BA">
        <w:rPr>
          <w:rFonts w:ascii="Times New Roman" w:eastAsia="Times New Roman" w:hAnsi="Times New Roman" w:cs="Times New Roman"/>
          <w:color w:val="000000"/>
          <w:sz w:val="28"/>
          <w:szCs w:val="28"/>
          <w:lang w:eastAsia="ru-RU"/>
        </w:rPr>
        <w:t xml:space="preserve"> </w:t>
      </w:r>
    </w:p>
    <w:p w:rsidR="003247BA" w:rsidRPr="003247BA" w:rsidRDefault="00176DF6" w:rsidP="00176DF6">
      <w:pPr>
        <w:shd w:val="clear" w:color="auto" w:fill="FFFFFF"/>
        <w:spacing w:after="15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bCs/>
          <w:color w:val="000000"/>
          <w:sz w:val="28"/>
          <w:szCs w:val="28"/>
          <w:lang w:eastAsia="ru-RU"/>
        </w:rPr>
        <w:t xml:space="preserve">Домашнее задание: </w:t>
      </w:r>
      <w:r w:rsidRPr="00176DF6">
        <w:rPr>
          <w:rFonts w:ascii="Times New Roman" w:eastAsia="Times New Roman" w:hAnsi="Times New Roman" w:cs="Times New Roman"/>
          <w:bCs/>
          <w:i/>
          <w:color w:val="000000"/>
          <w:sz w:val="24"/>
          <w:szCs w:val="24"/>
          <w:lang w:eastAsia="ru-RU"/>
        </w:rPr>
        <w:t>(письменно)</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 xml:space="preserve">рассмотреть образ Дикого </w:t>
      </w:r>
      <w:r w:rsidRPr="00176DF6">
        <w:rPr>
          <w:rFonts w:ascii="Times New Roman" w:eastAsia="Times New Roman" w:hAnsi="Times New Roman" w:cs="Times New Roman"/>
          <w:color w:val="000000"/>
          <w:sz w:val="28"/>
          <w:szCs w:val="28"/>
          <w:lang w:eastAsia="ru-RU"/>
        </w:rPr>
        <w:t xml:space="preserve">и образ Кабанихи, </w:t>
      </w:r>
      <w:r w:rsidRPr="003247BA">
        <w:rPr>
          <w:rFonts w:ascii="Times New Roman" w:eastAsia="Times New Roman" w:hAnsi="Times New Roman" w:cs="Times New Roman"/>
          <w:color w:val="000000"/>
          <w:sz w:val="28"/>
          <w:szCs w:val="28"/>
          <w:lang w:eastAsia="ru-RU"/>
        </w:rPr>
        <w:t>ориентируясь на следующие вопросы:</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1.Какими чертами характера обладает герой?</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2.Каков его душевный облик?</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3.Как героя характеризуют другие персонажи?</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247BA">
        <w:rPr>
          <w:rFonts w:ascii="Times New Roman" w:eastAsia="Times New Roman" w:hAnsi="Times New Roman" w:cs="Times New Roman"/>
          <w:color w:val="000000"/>
          <w:sz w:val="28"/>
          <w:szCs w:val="28"/>
          <w:lang w:eastAsia="ru-RU"/>
        </w:rPr>
        <w:t>4.Как складываются взаимоотношения героя с другими персонажами?</w:t>
      </w:r>
    </w:p>
    <w:p w:rsidR="003247BA" w:rsidRPr="003247BA" w:rsidRDefault="003247BA" w:rsidP="00176DF6">
      <w:pPr>
        <w:shd w:val="clear" w:color="auto" w:fill="FFFFFF"/>
        <w:spacing w:after="150" w:line="240" w:lineRule="auto"/>
        <w:jc w:val="both"/>
        <w:rPr>
          <w:rFonts w:ascii="Times New Roman" w:eastAsia="Times New Roman" w:hAnsi="Times New Roman" w:cs="Times New Roman"/>
          <w:color w:val="000000"/>
          <w:sz w:val="28"/>
          <w:szCs w:val="28"/>
          <w:lang w:eastAsia="ru-RU"/>
        </w:rPr>
      </w:pPr>
    </w:p>
    <w:sectPr w:rsidR="003247BA" w:rsidRPr="00324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D2573"/>
    <w:multiLevelType w:val="multilevel"/>
    <w:tmpl w:val="CDD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20"/>
    <w:rsid w:val="00176DF6"/>
    <w:rsid w:val="003247BA"/>
    <w:rsid w:val="00997220"/>
    <w:rsid w:val="00B0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0AB66-362F-42E5-BA9D-EA34FDD7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7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71862">
      <w:bodyDiv w:val="1"/>
      <w:marLeft w:val="0"/>
      <w:marRight w:val="0"/>
      <w:marTop w:val="0"/>
      <w:marBottom w:val="0"/>
      <w:divBdr>
        <w:top w:val="none" w:sz="0" w:space="0" w:color="auto"/>
        <w:left w:val="none" w:sz="0" w:space="0" w:color="auto"/>
        <w:bottom w:val="none" w:sz="0" w:space="0" w:color="auto"/>
        <w:right w:val="none" w:sz="0" w:space="0" w:color="auto"/>
      </w:divBdr>
    </w:div>
    <w:div w:id="13804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GET-303</dc:creator>
  <cp:keywords/>
  <dc:description/>
  <cp:lastModifiedBy>GET-303</cp:lastModifiedBy>
  <cp:revision>3</cp:revision>
  <dcterms:created xsi:type="dcterms:W3CDTF">2025-12-05T03:57:00Z</dcterms:created>
  <dcterms:modified xsi:type="dcterms:W3CDTF">2025-12-05T04:14:00Z</dcterms:modified>
</cp:coreProperties>
</file>