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05" w:rsidRDefault="001D5905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Тема лекции: Онтогенез</w:t>
      </w:r>
    </w:p>
    <w:p w:rsidR="001D5905" w:rsidRDefault="001D5905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Задание: Внимательно прочитать текст, сделать краткий конспект</w:t>
      </w:r>
      <w:bookmarkStart w:id="0" w:name="_GoBack"/>
      <w:bookmarkEnd w:id="0"/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В биологии под понятием «онтогенез» понимают период, включающий ряд морфофункциональных изменений, происходящих на протяжении всей жизни организма. Что такое </w:t>
      </w:r>
      <w:proofErr w:type="gram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онтогенез .</w:t>
      </w:r>
      <w:proofErr w:type="gramEnd"/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Онтогенез — это наука, изучающая непрерывный процесс индивидуального развития от момента зачатия до смерти. Определение происходит от греческого «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онтос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» – сущий, «генезис» – рождение.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Периоды онтогенеза </w:t>
      </w:r>
      <w:proofErr w:type="gram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Различают</w:t>
      </w:r>
      <w:proofErr w:type="gram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проэмбриональный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, эмбриональный, постэмбриональный, периоды онтогенеза. </w:t>
      </w:r>
    </w:p>
    <w:p w:rsidR="00BB7A27" w:rsidRDefault="00BB7A27" w:rsidP="00BB7A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Проэмбриональный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Данный период включает гаметогенез. Формирование яйцеклетки и сперматозоидов протекает в ходе овогенеза и сперматогенеза соответственно. Также происходит накопление РНК, необходимой для синтеза рибосом. Яйцеклетки имеют свои особенности, так они отличаются по количеству желтка: мало-, средне-, многожелтковые.</w:t>
      </w:r>
      <w:r w:rsidRPr="00BB7A27">
        <w:rPr>
          <w:rFonts w:ascii="Times New Roman" w:hAnsi="Times New Roman" w:cs="Times New Roman"/>
          <w:color w:val="303457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0A3A4F28" wp14:editId="4DDC2664">
            <wp:extent cx="5940425" cy="3841709"/>
            <wp:effectExtent l="0" t="0" r="3175" b="6985"/>
            <wp:docPr id="1" name="Рисунок 1" descr="Гаметоген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метогене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Распределение также варьирует от равномерного до центрального.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Изолецитальная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яйцеклетка присуща млекопитающим, центрально расположенная - насекомым, промежуточное положение занимают яйцеклетки у пресноводных, пресмыкающихся, птиц. Именно в этот период отмечается перераспределение внутриклеточных включений.</w:t>
      </w:r>
    </w:p>
    <w:p w:rsid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lastRenderedPageBreak/>
        <w:t xml:space="preserve"> Эмбриональный Период происходит во время внутриутробного развития. Из оплодотворенной яйцеклетки формируется клетка, подвергающаяся дальнейшему делению. С третьей недели происходит образование хорды, нервной и кишечной трубок (из эктодермы и энтодермы). Осевой скелет развивается из клеток мезодермы.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>
        <w:rPr>
          <w:noProof/>
          <w:lang w:eastAsia="ru-RU"/>
        </w:rPr>
        <w:drawing>
          <wp:inline distT="0" distB="0" distL="0" distR="0" wp14:anchorId="23529129" wp14:editId="7DCBFE4D">
            <wp:extent cx="5604510" cy="4765675"/>
            <wp:effectExtent l="0" t="0" r="0" b="0"/>
            <wp:docPr id="2" name="Рисунок 2" descr="Эмбриональный период онтоген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риональный период онтогене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476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A27">
        <w:rPr>
          <w:rFonts w:ascii="Times New Roman" w:hAnsi="Times New Roman" w:cs="Times New Roman"/>
          <w:color w:val="303457"/>
          <w:sz w:val="28"/>
          <w:szCs w:val="28"/>
        </w:rPr>
        <w:br/>
      </w: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Оплодотворённая яйцеклетка в результате дробления образует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бластоцисту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, бластулу и гаструлу. На стадии гаструлы образуется три зародышевых листка — эктодерма, мезодерма и эндодерма. Средний зародышевый листок дает начало всей сосудистой системе, костному мозгу, крови. Внутренний листок источник пищеварительной и дыхательной систем. Взаимодействие между клетками обусловлено межклеточными контактами, через которые происходит обмен веществ. </w:t>
      </w:r>
    </w:p>
    <w:p w:rsidR="003F3EF4" w:rsidRPr="00BB7A27" w:rsidRDefault="00BB7A27" w:rsidP="00BB7A27">
      <w:pPr>
        <w:rPr>
          <w:rFonts w:ascii="Times New Roman" w:hAnsi="Times New Roman" w:cs="Times New Roman"/>
          <w:sz w:val="28"/>
          <w:szCs w:val="28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Постэмбриональный </w:t>
      </w:r>
      <w:proofErr w:type="gram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После</w:t>
      </w:r>
      <w:proofErr w:type="gram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рождения начинается постнатальный период. Все организмы проходят через стадию полового созревания. Для всего живого существует ранний и поздний онтогенез (как для растений, так и для животных).  Относительно человека онтогенез определяют как чередование основных периодов (представлены кратко в виде таблицы ниже).</w:t>
      </w:r>
      <w:r w:rsidRPr="00BB7A27">
        <w:rPr>
          <w:rFonts w:ascii="Times New Roman" w:hAnsi="Times New Roman" w:cs="Times New Roman"/>
          <w:color w:val="303457"/>
          <w:sz w:val="28"/>
          <w:szCs w:val="28"/>
        </w:rPr>
        <w:br/>
      </w:r>
    </w:p>
    <w:p w:rsid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lastRenderedPageBreak/>
        <w:t xml:space="preserve">Периоды Возраст ювенильный до 13 лет половой 13-16 лет юношеский 17-21 год зрелый 22-59 лет пожилой 60-76 лет старческий 77-90 лет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долгожития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91 и выше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Эмбриогенез (дробление, гаструляция, органогенез) Увеличение клеток с образованием многоклеточного зародыша носит название дробления. Для этой стадии характерно митотическое деление. В конце первой недели образуется бластула (шарообразное образование с полостью внутри - бластоцелью). Она содержит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эмбриобласт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– источник тела зародышевого организма.</w:t>
      </w:r>
    </w:p>
    <w:p w:rsidR="00BB7A27" w:rsidRPr="00BB7A27" w:rsidRDefault="00BB7A27" w:rsidP="00BB7A27">
      <w:pPr>
        <w:rPr>
          <w:rFonts w:ascii="Times New Roman" w:hAnsi="Times New Roman" w:cs="Times New Roman"/>
          <w:sz w:val="28"/>
          <w:szCs w:val="28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</w:rPr>
        <w:br/>
      </w:r>
      <w:r w:rsidRPr="00BB7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0D9314" wp14:editId="75880E58">
            <wp:extent cx="5940425" cy="3401153"/>
            <wp:effectExtent l="0" t="0" r="3175" b="8890"/>
            <wp:docPr id="3" name="Рисунок 3" descr="Этапы эмбриоген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тапы эмбриогене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Метаболизм зародыша происходит за счет клеток </w:t>
      </w:r>
      <w:proofErr w:type="spellStart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трофобласта</w:t>
      </w:r>
      <w:proofErr w:type="spellEnd"/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– внутреннего слоя бластулы. Затем наступает формирование эмбриональных листков: эктодермы, энтодермы, мезодермы – фаза гаструлы или гаструляции. По мере развития из клеток данных слоев формируются стержневые органы. Далее наступает закладка тканей и органов – нейрула. 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Рост 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После формирования зиготы эмбрион вступает в фазу роста, которая длится до конца жизни. Увеличение поперечных и продольных размеров наиболее интенсивно происходит на ранних стадиях. У человека в этом процессе принимает участие эндокринная система (в частности гормон роста – соматотропный гормон). 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lastRenderedPageBreak/>
        <w:t xml:space="preserve">При этом пространственное становление тканей определяется морфогенезом. Таким образом, если участок бедренной кости куриного эмбриона пересадить в другую область, то из него будет развиваться только бедренная кость. 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Старение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Онтогенез завершается старением – неотъемлемой частью существования.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 Это явление требует особого внимания в связи: с изменением метаболизма; угнетением белкового синтеза; переходом на «экономный» режим поддержания жизнедеятельности. Также выделяют отдельную дисциплину, изучающую заболевания, протекающие в старости, - гериатрию. </w:t>
      </w:r>
    </w:p>
    <w:p w:rsidR="00BB7A27" w:rsidRPr="00BB7A27" w:rsidRDefault="00BB7A27" w:rsidP="00BB7A27">
      <w:pPr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 xml:space="preserve">Типы онтогенеза </w:t>
      </w:r>
    </w:p>
    <w:p w:rsidR="00BB7A27" w:rsidRPr="00BB7A27" w:rsidRDefault="00BB7A27" w:rsidP="00BB7A27">
      <w:pPr>
        <w:rPr>
          <w:rFonts w:ascii="Times New Roman" w:hAnsi="Times New Roman" w:cs="Times New Roman"/>
          <w:sz w:val="28"/>
          <w:szCs w:val="28"/>
        </w:rPr>
      </w:pPr>
      <w:r w:rsidRPr="00BB7A27">
        <w:rPr>
          <w:rFonts w:ascii="Times New Roman" w:hAnsi="Times New Roman" w:cs="Times New Roman"/>
          <w:color w:val="303457"/>
          <w:sz w:val="28"/>
          <w:szCs w:val="28"/>
          <w:shd w:val="clear" w:color="auto" w:fill="F2F4F9"/>
        </w:rPr>
        <w:t>По течению онтогенез может быть прямым и непрямым. Отличие этих путей развития состоит в том, что при прямом типе новый организм подобен взрослой форме.  Непрямой путь подразумевает прохождение дочерней формой промежуточных стадий до обретения внешних характеристик, присущих зрелым формам. У последних есть стадия превращения или метаморфоза, накладывающая отпечаток на физиологические составляющие: питание, передвижение, среду существования.</w:t>
      </w:r>
      <w:r>
        <w:rPr>
          <w:color w:val="303457"/>
        </w:rPr>
        <w:br/>
      </w:r>
      <w:r>
        <w:rPr>
          <w:noProof/>
          <w:lang w:eastAsia="ru-RU"/>
        </w:rPr>
        <w:drawing>
          <wp:inline distT="0" distB="0" distL="0" distR="0" wp14:anchorId="5E83E394" wp14:editId="12266AF1">
            <wp:extent cx="5690870" cy="4271010"/>
            <wp:effectExtent l="0" t="0" r="5080" b="0"/>
            <wp:docPr id="4" name="Рисунок 4" descr="Типы онтоген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ипы онтогене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A27" w:rsidRPr="00BB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CE"/>
    <w:rsid w:val="001D5905"/>
    <w:rsid w:val="003853CE"/>
    <w:rsid w:val="003F3EF4"/>
    <w:rsid w:val="00B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CA68"/>
  <w15:chartTrackingRefBased/>
  <w15:docId w15:val="{B643833E-1528-44D2-B30E-52D5F4A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3770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</dc:creator>
  <cp:keywords/>
  <dc:description/>
  <cp:lastModifiedBy>User</cp:lastModifiedBy>
  <cp:revision>4</cp:revision>
  <dcterms:created xsi:type="dcterms:W3CDTF">2022-01-03T15:06:00Z</dcterms:created>
  <dcterms:modified xsi:type="dcterms:W3CDTF">2025-12-08T01:26:00Z</dcterms:modified>
</cp:coreProperties>
</file>