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341C" w14:textId="77777777" w:rsidR="00186365" w:rsidRPr="0075712D" w:rsidRDefault="00186365" w:rsidP="00186365">
      <w:pPr>
        <w:rPr>
          <w:rFonts w:ascii="Times New Roman" w:hAnsi="Times New Roman" w:cs="Times New Roman"/>
          <w:sz w:val="20"/>
          <w:szCs w:val="20"/>
        </w:rPr>
      </w:pPr>
      <w:r w:rsidRPr="0075712D">
        <w:rPr>
          <w:rFonts w:ascii="Times New Roman" w:hAnsi="Times New Roman" w:cs="Times New Roman"/>
          <w:b/>
          <w:bCs/>
          <w:sz w:val="24"/>
          <w:szCs w:val="24"/>
        </w:rPr>
        <w:t>Группа 64-1</w:t>
      </w:r>
      <w:r w:rsidRPr="0075712D">
        <w:rPr>
          <w:rFonts w:ascii="Times New Roman" w:hAnsi="Times New Roman" w:cs="Times New Roman"/>
          <w:sz w:val="24"/>
          <w:szCs w:val="24"/>
        </w:rPr>
        <w:t xml:space="preserve"> </w:t>
      </w:r>
      <w:r w:rsidRPr="0075712D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 w:rsidRPr="0075712D">
        <w:rPr>
          <w:rFonts w:ascii="Times New Roman" w:hAnsi="Times New Roman" w:cs="Times New Roman"/>
          <w:b/>
          <w:bCs/>
          <w:sz w:val="24"/>
          <w:szCs w:val="24"/>
        </w:rPr>
        <w:t>Халзагарова</w:t>
      </w:r>
      <w:proofErr w:type="spellEnd"/>
      <w:r w:rsidRPr="00757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12D">
        <w:rPr>
          <w:rFonts w:ascii="Times New Roman" w:hAnsi="Times New Roman" w:cs="Times New Roman"/>
          <w:b/>
          <w:bCs/>
          <w:sz w:val="24"/>
          <w:szCs w:val="24"/>
        </w:rPr>
        <w:t>Сэбжэдма</w:t>
      </w:r>
      <w:proofErr w:type="spellEnd"/>
      <w:r w:rsidRPr="0075712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Александровна</w:t>
      </w:r>
    </w:p>
    <w:p w14:paraId="457C1944" w14:textId="182EE77A" w:rsidR="007F7DF1" w:rsidRDefault="00186365" w:rsidP="00186365">
      <w:pPr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  <w:r w:rsidRPr="0075712D">
        <w:rPr>
          <w:rFonts w:ascii="Times New Roman" w:hAnsi="Times New Roman" w:cs="Times New Roman"/>
          <w:sz w:val="28"/>
          <w:szCs w:val="28"/>
        </w:rPr>
        <w:t>Задание по МДК 01.02.</w:t>
      </w:r>
    </w:p>
    <w:p w14:paraId="5A72E54C" w14:textId="3B113DF1" w:rsidR="00186365" w:rsidRPr="00186365" w:rsidRDefault="00186365" w:rsidP="00186365">
      <w:pPr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</w:p>
    <w:p w14:paraId="1E880BA2" w14:textId="77777777" w:rsidR="00186365" w:rsidRPr="00186365" w:rsidRDefault="00186365" w:rsidP="00186365">
      <w:pPr>
        <w:rPr>
          <w:rFonts w:ascii="Times New Roman" w:hAnsi="Times New Roman" w:cs="Times New Roman"/>
          <w:sz w:val="28"/>
          <w:szCs w:val="28"/>
        </w:rPr>
      </w:pPr>
      <w:r w:rsidRPr="00186365">
        <w:rPr>
          <w:rFonts w:ascii="Times New Roman" w:hAnsi="Times New Roman" w:cs="Times New Roman"/>
          <w:sz w:val="28"/>
          <w:szCs w:val="28"/>
        </w:rPr>
        <w:t>Изучение алгоритма деятельности педагога дополнительного образования. Разработка дорожной карты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65EBDA" w14:textId="6E15FB69" w:rsidR="00186365" w:rsidRDefault="00186365"/>
    <w:p w14:paraId="5C5AD6AA" w14:textId="23EA2AC6" w:rsidR="00186365" w:rsidRDefault="00186365"/>
    <w:p w14:paraId="6977C0CC" w14:textId="322C4E44" w:rsidR="00186365" w:rsidRDefault="00186365"/>
    <w:p w14:paraId="68C35FB7" w14:textId="2A3BE798" w:rsidR="00186365" w:rsidRDefault="00186365"/>
    <w:p w14:paraId="57306C36" w14:textId="77B44415" w:rsidR="00186365" w:rsidRDefault="00186365"/>
    <w:p w14:paraId="59A4CC1E" w14:textId="223789B8" w:rsidR="00186365" w:rsidRDefault="00186365"/>
    <w:p w14:paraId="4D9E3751" w14:textId="77777777" w:rsidR="00186365" w:rsidRPr="009B7BB3" w:rsidRDefault="00186365" w:rsidP="00186365">
      <w:pPr>
        <w:rPr>
          <w:rFonts w:ascii="Times New Roman" w:hAnsi="Times New Roman" w:cs="Times New Roman"/>
          <w:sz w:val="20"/>
          <w:szCs w:val="20"/>
        </w:rPr>
      </w:pPr>
      <w:r w:rsidRPr="0075712D">
        <w:rPr>
          <w:rFonts w:ascii="Times New Roman" w:hAnsi="Times New Roman" w:cs="Times New Roman"/>
          <w:b/>
          <w:bCs/>
          <w:sz w:val="24"/>
          <w:szCs w:val="24"/>
        </w:rPr>
        <w:t>Группа 64-1</w:t>
      </w:r>
      <w:r w:rsidRPr="0075712D">
        <w:rPr>
          <w:rFonts w:ascii="Times New Roman" w:hAnsi="Times New Roman" w:cs="Times New Roman"/>
          <w:sz w:val="24"/>
          <w:szCs w:val="24"/>
        </w:rPr>
        <w:t xml:space="preserve"> </w:t>
      </w:r>
      <w:r w:rsidRPr="0075712D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 w:rsidRPr="0075712D">
        <w:rPr>
          <w:rFonts w:ascii="Times New Roman" w:hAnsi="Times New Roman" w:cs="Times New Roman"/>
          <w:b/>
          <w:bCs/>
          <w:sz w:val="24"/>
          <w:szCs w:val="24"/>
        </w:rPr>
        <w:t>Халзагарова</w:t>
      </w:r>
      <w:proofErr w:type="spellEnd"/>
      <w:r w:rsidRPr="00757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712D">
        <w:rPr>
          <w:rFonts w:ascii="Times New Roman" w:hAnsi="Times New Roman" w:cs="Times New Roman"/>
          <w:b/>
          <w:bCs/>
          <w:sz w:val="24"/>
          <w:szCs w:val="24"/>
        </w:rPr>
        <w:t>Сэбжэдма</w:t>
      </w:r>
      <w:proofErr w:type="spellEnd"/>
      <w:r w:rsidRPr="0075712D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Александровна</w:t>
      </w:r>
    </w:p>
    <w:p w14:paraId="49BD01C8" w14:textId="77777777" w:rsidR="00186365" w:rsidRDefault="00186365" w:rsidP="00186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«Основы обучения лиц с особыми образовательными потребностями»</w:t>
      </w:r>
    </w:p>
    <w:p w14:paraId="4F383C6C" w14:textId="272B2EC2" w:rsidR="00186365" w:rsidRPr="00186365" w:rsidRDefault="00186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обучения детей с психическим развитием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 (нарушение слуха, нарушение зрения, нарушение функций опорно-двигательного аппарата, нарушение речи)</w:t>
      </w:r>
    </w:p>
    <w:sectPr w:rsidR="00186365" w:rsidRPr="0018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186365"/>
    <w:rsid w:val="007F7DF1"/>
    <w:rsid w:val="00E1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6ADB"/>
  <w15:chartTrackingRefBased/>
  <w15:docId w15:val="{0E5F58F1-540B-45E8-A84B-DB480550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2025-12-09T03:42:00Z</dcterms:created>
  <dcterms:modified xsi:type="dcterms:W3CDTF">2025-12-09T03:47:00Z</dcterms:modified>
</cp:coreProperties>
</file>