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35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8"/>
        <w:gridCol w:w="7255"/>
      </w:tblGrid>
      <w:tr w:rsidR="00817CBA" w:rsidRPr="0061464E" w:rsidTr="00817CBA">
        <w:trPr>
          <w:trHeight w:val="274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CBA" w:rsidRPr="0061464E" w:rsidRDefault="00817CBA" w:rsidP="00817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464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04925" cy="885825"/>
                  <wp:effectExtent l="19050" t="0" r="952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BA" w:rsidRPr="0061464E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6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РБ</w:t>
            </w:r>
          </w:p>
        </w:tc>
      </w:tr>
      <w:tr w:rsidR="00817CBA" w:rsidRPr="0061464E" w:rsidTr="00817CBA"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BA" w:rsidRPr="0061464E" w:rsidRDefault="00817CBA" w:rsidP="00817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BA" w:rsidRPr="0061464E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64E">
              <w:rPr>
                <w:rFonts w:ascii="Times New Roman" w:hAnsi="Times New Roman" w:cs="Times New Roman"/>
                <w:sz w:val="28"/>
                <w:szCs w:val="28"/>
              </w:rPr>
              <w:t>ГБПОУ «Гусиноозерский энергетический техникум»</w:t>
            </w:r>
          </w:p>
        </w:tc>
      </w:tr>
      <w:tr w:rsidR="00817CBA" w:rsidRPr="0061464E" w:rsidTr="00817CBA">
        <w:trPr>
          <w:trHeight w:val="403"/>
        </w:trPr>
        <w:tc>
          <w:tcPr>
            <w:tcW w:w="3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CBA" w:rsidRPr="0061464E" w:rsidRDefault="00817CBA" w:rsidP="00817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BA" w:rsidRPr="0061464E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64E">
              <w:rPr>
                <w:rFonts w:ascii="Times New Roman" w:hAnsi="Times New Roman" w:cs="Times New Roman"/>
                <w:sz w:val="28"/>
                <w:szCs w:val="28"/>
              </w:rPr>
              <w:t>Учебно – программная документация</w:t>
            </w:r>
          </w:p>
        </w:tc>
      </w:tr>
      <w:tr w:rsidR="00817CBA" w:rsidRPr="0061464E" w:rsidTr="00817CBA">
        <w:trPr>
          <w:trHeight w:val="356"/>
        </w:trPr>
        <w:tc>
          <w:tcPr>
            <w:tcW w:w="3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BA" w:rsidRPr="0061464E" w:rsidRDefault="00817CBA" w:rsidP="00817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BA" w:rsidRPr="0061464E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64E">
              <w:rPr>
                <w:rFonts w:ascii="Times New Roman" w:hAnsi="Times New Roman" w:cs="Times New Roman"/>
                <w:sz w:val="28"/>
                <w:szCs w:val="28"/>
              </w:rPr>
              <w:t>2.5. Учебный процесс</w:t>
            </w:r>
          </w:p>
        </w:tc>
      </w:tr>
      <w:tr w:rsidR="00817CBA" w:rsidRPr="0061464E" w:rsidTr="00817CBA">
        <w:trPr>
          <w:trHeight w:hRule="exact" w:val="169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BA" w:rsidRPr="0061464E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64E">
              <w:rPr>
                <w:rFonts w:ascii="Times New Roman" w:hAnsi="Times New Roman" w:cs="Times New Roman"/>
                <w:sz w:val="28"/>
                <w:szCs w:val="28"/>
              </w:rPr>
              <w:t>СК-УПД-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ПРК</w:t>
            </w:r>
            <w:r w:rsidRPr="0061464E">
              <w:rPr>
                <w:rFonts w:ascii="Times New Roman" w:hAnsi="Times New Roman" w:cs="Times New Roman"/>
                <w:sz w:val="28"/>
                <w:szCs w:val="28"/>
              </w:rPr>
              <w:t>-2.5.-17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BA" w:rsidRDefault="00817CBA" w:rsidP="00817C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по учебной и производственной практикам профессионального модуля ПМ01. Приготовление и подготовка к реализации полуфабрикатов для блюд</w:t>
            </w:r>
            <w:r w:rsidR="004867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кулинарных изделий разнообразного ассортимента</w:t>
            </w:r>
          </w:p>
          <w:p w:rsidR="00817CBA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BA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CBA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7CBA" w:rsidRPr="00817CBA" w:rsidRDefault="00817CBA" w:rsidP="00817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издеизделий разнообразного ассортимента</w:t>
            </w:r>
          </w:p>
        </w:tc>
      </w:tr>
    </w:tbl>
    <w:p w:rsidR="00817CBA" w:rsidRDefault="008E7B7F" w:rsidP="00DE2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-1496514</wp:posOffset>
            </wp:positionH>
            <wp:positionV relativeFrom="paragraph">
              <wp:posOffset>-513262</wp:posOffset>
            </wp:positionV>
            <wp:extent cx="8085728" cy="10602685"/>
            <wp:effectExtent l="19050" t="0" r="0" b="0"/>
            <wp:wrapNone/>
            <wp:docPr id="2" name="Рисунок 1" descr="C:\Users\очное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чное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809" cy="1060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CBA" w:rsidRDefault="00817CBA" w:rsidP="00817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4D6" w:rsidRDefault="00817CBA" w:rsidP="00817CBA">
      <w:pPr>
        <w:shd w:val="clear" w:color="auto" w:fill="FFFFFF"/>
        <w:spacing w:after="0" w:line="240" w:lineRule="auto"/>
        <w:ind w:left="-930"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Рассмотрено на заседании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ЦК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Утверждаю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преподавателей спец.дисциплин                    </w:t>
      </w:r>
      <w:r w:rsidR="005D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Зам. директора по УР</w:t>
      </w:r>
    </w:p>
    <w:p w:rsidR="00817CBA" w:rsidRDefault="00817CBA" w:rsidP="00817CBA">
      <w:pPr>
        <w:shd w:val="clear" w:color="auto" w:fill="FFFFFF"/>
        <w:spacing w:after="0" w:line="240" w:lineRule="auto"/>
        <w:ind w:left="-930"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мастеров п/о по ПП КРС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7CBA" w:rsidRPr="00943584" w:rsidRDefault="00817CBA" w:rsidP="00817CBA">
      <w:pPr>
        <w:shd w:val="clear" w:color="auto" w:fill="FFFFFF"/>
        <w:spacing w:after="0" w:line="240" w:lineRule="auto"/>
        <w:ind w:left="-930"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токол   №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817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«__» _______2017г.</w:t>
      </w:r>
    </w:p>
    <w:p w:rsidR="00817CBA" w:rsidRPr="00943584" w:rsidRDefault="00817CBA" w:rsidP="00817CBA">
      <w:pPr>
        <w:shd w:val="clear" w:color="auto" w:fill="FFFFFF"/>
        <w:spacing w:after="0" w:line="240" w:lineRule="auto"/>
        <w:ind w:left="-930"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 2017г.                                                             ________</w:t>
      </w:r>
      <w:r w:rsidR="005D0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Т.В.Славко</w:t>
      </w:r>
    </w:p>
    <w:p w:rsidR="00817CBA" w:rsidRPr="00943584" w:rsidRDefault="00817CBA" w:rsidP="00817CBA">
      <w:pPr>
        <w:shd w:val="clear" w:color="auto" w:fill="FFFFFF"/>
        <w:spacing w:after="0" w:line="240" w:lineRule="auto"/>
        <w:ind w:left="-930"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   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Л.В. Цыбденова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817CBA" w:rsidRPr="00943584" w:rsidRDefault="00817CBA" w:rsidP="00817CBA">
      <w:pPr>
        <w:shd w:val="clear" w:color="auto" w:fill="FFFFFF"/>
        <w:spacing w:after="0" w:line="240" w:lineRule="auto"/>
        <w:ind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CBA" w:rsidRPr="00943584" w:rsidRDefault="00817CBA" w:rsidP="00817CBA">
      <w:pPr>
        <w:shd w:val="clear" w:color="auto" w:fill="FFFFFF"/>
        <w:spacing w:after="0" w:line="240" w:lineRule="auto"/>
        <w:ind w:left="-930"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817CBA" w:rsidRPr="00943584" w:rsidRDefault="00817CBA" w:rsidP="00817CBA">
      <w:pPr>
        <w:shd w:val="clear" w:color="auto" w:fill="FFFFFF"/>
        <w:spacing w:after="0" w:line="240" w:lineRule="auto"/>
        <w:ind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CBA" w:rsidRDefault="00817CBA" w:rsidP="00817CBA">
      <w:pPr>
        <w:shd w:val="clear" w:color="auto" w:fill="FFFFFF"/>
        <w:spacing w:after="0" w:line="240" w:lineRule="auto"/>
        <w:ind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CBA" w:rsidRPr="00943584" w:rsidRDefault="00817CBA" w:rsidP="00817CBA">
      <w:pPr>
        <w:shd w:val="clear" w:color="auto" w:fill="FFFFFF"/>
        <w:spacing w:after="0" w:line="240" w:lineRule="auto"/>
        <w:ind w:left="-930" w:right="-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7CBA" w:rsidRPr="00943584" w:rsidRDefault="00817CBA" w:rsidP="00817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5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</w:p>
    <w:p w:rsidR="00817CBA" w:rsidRDefault="00817CBA" w:rsidP="00817C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7CBA">
        <w:rPr>
          <w:rFonts w:ascii="Times New Roman" w:hAnsi="Times New Roman" w:cs="Times New Roman"/>
          <w:b/>
          <w:i/>
          <w:sz w:val="28"/>
          <w:szCs w:val="28"/>
        </w:rPr>
        <w:t xml:space="preserve">РАБОЧАЯ ПРОГРАММА ПО УЧЕБНОЙ И ПРОИЗВОДСТВЕННОЙ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817CBA">
        <w:rPr>
          <w:rFonts w:ascii="Times New Roman" w:hAnsi="Times New Roman" w:cs="Times New Roman"/>
          <w:b/>
          <w:i/>
          <w:sz w:val="28"/>
          <w:szCs w:val="28"/>
        </w:rPr>
        <w:t xml:space="preserve">ПРАКТИКАМ ПРОФЕССИОНАЛЬНОГО МОДУЛЯ </w:t>
      </w:r>
    </w:p>
    <w:p w:rsidR="00817CBA" w:rsidRPr="00817CBA" w:rsidRDefault="00817CBA" w:rsidP="00817C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7CBA">
        <w:rPr>
          <w:rFonts w:ascii="Times New Roman" w:hAnsi="Times New Roman" w:cs="Times New Roman"/>
          <w:b/>
          <w:sz w:val="32"/>
          <w:szCs w:val="32"/>
        </w:rPr>
        <w:t>ПМ01</w:t>
      </w:r>
      <w:r w:rsidRPr="00817CBA">
        <w:rPr>
          <w:rFonts w:ascii="Times New Roman" w:hAnsi="Times New Roman" w:cs="Times New Roman"/>
          <w:sz w:val="32"/>
          <w:szCs w:val="32"/>
        </w:rPr>
        <w:t>.</w:t>
      </w:r>
      <w:r w:rsidRPr="00817CBA">
        <w:rPr>
          <w:rFonts w:ascii="Times New Roman" w:hAnsi="Times New Roman" w:cs="Times New Roman"/>
          <w:b/>
          <w:sz w:val="32"/>
          <w:szCs w:val="32"/>
        </w:rPr>
        <w:t>Приготовление и подготовка к реализации полуфабрикатов для блюд</w:t>
      </w:r>
      <w:r w:rsidR="004867BF">
        <w:rPr>
          <w:rFonts w:ascii="Times New Roman" w:hAnsi="Times New Roman" w:cs="Times New Roman"/>
          <w:b/>
          <w:sz w:val="32"/>
          <w:szCs w:val="32"/>
        </w:rPr>
        <w:t>,</w:t>
      </w:r>
      <w:r w:rsidRPr="00817CBA">
        <w:rPr>
          <w:rFonts w:ascii="Times New Roman" w:hAnsi="Times New Roman" w:cs="Times New Roman"/>
          <w:b/>
          <w:sz w:val="32"/>
          <w:szCs w:val="32"/>
        </w:rPr>
        <w:t xml:space="preserve"> кулинарных</w:t>
      </w:r>
      <w:r w:rsidRPr="00817CBA">
        <w:rPr>
          <w:rFonts w:ascii="Times New Roman" w:hAnsi="Times New Roman" w:cs="Times New Roman"/>
          <w:sz w:val="32"/>
          <w:szCs w:val="32"/>
        </w:rPr>
        <w:t xml:space="preserve"> </w:t>
      </w:r>
      <w:r w:rsidRPr="00817CBA">
        <w:rPr>
          <w:rFonts w:ascii="Times New Roman" w:hAnsi="Times New Roman" w:cs="Times New Roman"/>
          <w:b/>
          <w:sz w:val="32"/>
          <w:szCs w:val="32"/>
        </w:rPr>
        <w:t>изделий разнообразного ассортимента</w:t>
      </w:r>
    </w:p>
    <w:p w:rsidR="00817CBA" w:rsidRPr="00817CBA" w:rsidRDefault="00817CBA" w:rsidP="00817C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7CBA" w:rsidRPr="009B0167" w:rsidRDefault="00817CBA" w:rsidP="00817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7CBA" w:rsidRPr="009B0167" w:rsidRDefault="00817CBA" w:rsidP="00817CBA">
      <w:pPr>
        <w:rPr>
          <w:rFonts w:ascii="Times New Roman" w:hAnsi="Times New Roman" w:cs="Times New Roman"/>
          <w:sz w:val="28"/>
          <w:szCs w:val="28"/>
        </w:rPr>
      </w:pPr>
    </w:p>
    <w:p w:rsidR="00817CBA" w:rsidRDefault="00817CBA" w:rsidP="00817CBA">
      <w:pPr>
        <w:rPr>
          <w:rFonts w:ascii="Times New Roman" w:hAnsi="Times New Roman" w:cs="Times New Roman"/>
          <w:sz w:val="28"/>
          <w:szCs w:val="28"/>
        </w:rPr>
      </w:pPr>
      <w:r w:rsidRPr="009B01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17CBA" w:rsidRDefault="00817CBA" w:rsidP="00817CBA">
      <w:pPr>
        <w:rPr>
          <w:rFonts w:ascii="Times New Roman" w:hAnsi="Times New Roman" w:cs="Times New Roman"/>
          <w:sz w:val="28"/>
          <w:szCs w:val="28"/>
        </w:rPr>
      </w:pPr>
    </w:p>
    <w:p w:rsidR="004867BF" w:rsidRDefault="00817CBA" w:rsidP="00817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867BF" w:rsidRDefault="004867BF" w:rsidP="00817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817CBA" w:rsidRDefault="004867BF" w:rsidP="00817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17CBA">
        <w:rPr>
          <w:rFonts w:ascii="Times New Roman" w:hAnsi="Times New Roman" w:cs="Times New Roman"/>
          <w:sz w:val="28"/>
          <w:szCs w:val="28"/>
        </w:rPr>
        <w:t xml:space="preserve">        </w:t>
      </w:r>
      <w:r w:rsidR="00817CBA" w:rsidRPr="009B0167">
        <w:rPr>
          <w:rFonts w:ascii="Times New Roman" w:hAnsi="Times New Roman" w:cs="Times New Roman"/>
          <w:sz w:val="24"/>
          <w:szCs w:val="24"/>
        </w:rPr>
        <w:t>2017г</w:t>
      </w:r>
    </w:p>
    <w:p w:rsidR="00DE25A1" w:rsidRPr="00285254" w:rsidRDefault="00DE25A1" w:rsidP="00DE25A1">
      <w:pPr>
        <w:rPr>
          <w:rFonts w:ascii="Times New Roman" w:hAnsi="Times New Roman" w:cs="Times New Roman"/>
          <w:b/>
          <w:i/>
          <w:sz w:val="28"/>
          <w:szCs w:val="28"/>
        </w:rPr>
        <w:sectPr w:rsidR="00DE25A1" w:rsidRPr="00285254" w:rsidSect="00FD4B3F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DE25A1" w:rsidRDefault="00DE25A1" w:rsidP="00DE2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254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</w:p>
    <w:p w:rsidR="00DE25A1" w:rsidRPr="00285254" w:rsidRDefault="00DE25A1" w:rsidP="00DE25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DE25A1" w:rsidRPr="00285254" w:rsidTr="00FD4B3F">
        <w:trPr>
          <w:trHeight w:val="394"/>
        </w:trPr>
        <w:tc>
          <w:tcPr>
            <w:tcW w:w="9007" w:type="dxa"/>
          </w:tcPr>
          <w:p w:rsidR="00DE25A1" w:rsidRPr="00285254" w:rsidRDefault="00DE25A1" w:rsidP="00FD4B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 ОБЩАЯ ХАРАКТЕРИСТИКА РАБОЧЕЙ ПРОГРАММЫ ПРОФЕССИОНАЛЬНОГО МОДУЛЯ</w:t>
            </w:r>
          </w:p>
          <w:p w:rsidR="00DE25A1" w:rsidRPr="00285254" w:rsidRDefault="00DE25A1" w:rsidP="00FD4B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00" w:type="dxa"/>
          </w:tcPr>
          <w:p w:rsidR="00DE25A1" w:rsidRPr="00285254" w:rsidRDefault="00DE25A1" w:rsidP="00FD4B3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E25A1" w:rsidRPr="00285254" w:rsidTr="00FD4B3F">
        <w:trPr>
          <w:trHeight w:val="720"/>
        </w:trPr>
        <w:tc>
          <w:tcPr>
            <w:tcW w:w="9007" w:type="dxa"/>
          </w:tcPr>
          <w:p w:rsidR="00DE25A1" w:rsidRPr="00285254" w:rsidRDefault="00DE25A1" w:rsidP="00FD4B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СТРУКТУРА И СОДЕРЖАНИЕ ПРОФЕССИОНАЛЬНОГО МОДУЛЯ</w:t>
            </w:r>
          </w:p>
          <w:p w:rsidR="00DE25A1" w:rsidRPr="00285254" w:rsidRDefault="00DE25A1" w:rsidP="00FD4B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E25A1" w:rsidRPr="00285254" w:rsidRDefault="00DE25A1" w:rsidP="00FD4B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3. УСЛОВИЯ РЕАЛИЗАЦИИ ПРОГРАММЫ ПРОФЕССИОНАЛЬНОГО  МОДУЛЯ </w:t>
            </w:r>
          </w:p>
          <w:p w:rsidR="00DE25A1" w:rsidRPr="00285254" w:rsidRDefault="00DE25A1" w:rsidP="00FD4B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800" w:type="dxa"/>
          </w:tcPr>
          <w:p w:rsidR="00DE25A1" w:rsidRPr="00285254" w:rsidRDefault="00DE25A1" w:rsidP="00FD4B3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E25A1" w:rsidRPr="00285254" w:rsidTr="00FD4B3F">
        <w:trPr>
          <w:trHeight w:val="692"/>
        </w:trPr>
        <w:tc>
          <w:tcPr>
            <w:tcW w:w="9007" w:type="dxa"/>
          </w:tcPr>
          <w:p w:rsidR="00DE25A1" w:rsidRPr="00285254" w:rsidRDefault="00DE25A1" w:rsidP="00FD4B3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DE25A1" w:rsidRPr="00285254" w:rsidRDefault="00DE25A1" w:rsidP="00FD4B3F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E25A1" w:rsidRPr="00285254" w:rsidRDefault="00DE25A1" w:rsidP="00DE25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E25A1" w:rsidRPr="00285254" w:rsidRDefault="00DE25A1" w:rsidP="00DE25A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  <w:sectPr w:rsidR="00DE25A1" w:rsidRPr="00285254" w:rsidSect="00FD4B3F">
          <w:pgSz w:w="11906" w:h="16838"/>
          <w:pgMar w:top="1134" w:right="850" w:bottom="1134" w:left="1701" w:header="708" w:footer="708" w:gutter="0"/>
          <w:cols w:space="720"/>
        </w:sectPr>
      </w:pPr>
    </w:p>
    <w:p w:rsidR="00DE25A1" w:rsidRPr="00285254" w:rsidRDefault="00DE25A1" w:rsidP="00DE25A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254">
        <w:rPr>
          <w:rFonts w:ascii="Times New Roman" w:hAnsi="Times New Roman" w:cs="Times New Roman"/>
          <w:b/>
          <w:i/>
          <w:sz w:val="28"/>
          <w:szCs w:val="28"/>
        </w:rPr>
        <w:lastRenderedPageBreak/>
        <w:t>1. ОБЩАЯ ХАРАКТЕРИСТИКА РАБОЧЕЙ  ПРОГРАММЫ</w:t>
      </w: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254">
        <w:rPr>
          <w:rFonts w:ascii="Times New Roman" w:hAnsi="Times New Roman" w:cs="Times New Roman"/>
          <w:b/>
          <w:i/>
          <w:sz w:val="28"/>
          <w:szCs w:val="28"/>
        </w:rPr>
        <w:t>ПРОФЕССИОНАЛЬНОГО МОДУЛЯ</w:t>
      </w: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254">
        <w:rPr>
          <w:rFonts w:ascii="Times New Roman" w:hAnsi="Times New Roman" w:cs="Times New Roman"/>
          <w:b/>
          <w:sz w:val="28"/>
          <w:szCs w:val="28"/>
          <w:u w:val="single"/>
        </w:rPr>
        <w:t>ПМ 01. Приготовление и подготовка к реализации полуфабрикатов для блюд, кулинарных изделий разнообразного ассортимента</w:t>
      </w:r>
    </w:p>
    <w:p w:rsidR="00DE25A1" w:rsidRPr="00285254" w:rsidRDefault="00DE25A1" w:rsidP="00DE25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25A1" w:rsidRPr="00285254" w:rsidRDefault="00DE25A1" w:rsidP="00DE25A1">
      <w:pPr>
        <w:rPr>
          <w:rFonts w:ascii="Times New Roman" w:hAnsi="Times New Roman" w:cs="Times New Roman"/>
          <w:b/>
          <w:sz w:val="28"/>
          <w:szCs w:val="28"/>
        </w:rPr>
      </w:pPr>
      <w:r w:rsidRPr="00285254">
        <w:rPr>
          <w:rFonts w:ascii="Times New Roman" w:hAnsi="Times New Roman" w:cs="Times New Roman"/>
          <w:b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:rsidR="00DE25A1" w:rsidRPr="00285254" w:rsidRDefault="00DE25A1" w:rsidP="00DE25A1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85254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основной вид деятельности Приготовление и подготовка к реализации полуфабрикатов для блюд, кулинарных изделий разнообразного ассортимента и соответствующие ему общие компетенции и профессиональные компетенции:</w:t>
      </w:r>
    </w:p>
    <w:p w:rsidR="00DE25A1" w:rsidRPr="00285254" w:rsidRDefault="00DE25A1" w:rsidP="00DE25A1">
      <w:pPr>
        <w:rPr>
          <w:rFonts w:ascii="Times New Roman" w:hAnsi="Times New Roman" w:cs="Times New Roman"/>
          <w:sz w:val="28"/>
          <w:szCs w:val="28"/>
        </w:rPr>
      </w:pPr>
      <w:r w:rsidRPr="00285254">
        <w:rPr>
          <w:rFonts w:ascii="Times New Roman" w:hAnsi="Times New Roman" w:cs="Times New Roman"/>
          <w:sz w:val="28"/>
          <w:szCs w:val="28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29"/>
        <w:gridCol w:w="8342"/>
      </w:tblGrid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DE25A1" w:rsidRPr="00285254" w:rsidTr="00FD4B3F">
        <w:trPr>
          <w:trHeight w:val="327"/>
        </w:trPr>
        <w:tc>
          <w:tcPr>
            <w:tcW w:w="1229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 01.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 02.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ОК.03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ОК.04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ОК.05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ОК.06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ОК.07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ОК.09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средства физической культуры для </w:t>
            </w:r>
            <w:r w:rsidRPr="002852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DE25A1" w:rsidRPr="00285254" w:rsidTr="00FD4B3F">
        <w:tc>
          <w:tcPr>
            <w:tcW w:w="1229" w:type="dxa"/>
          </w:tcPr>
          <w:p w:rsidR="00DE25A1" w:rsidRPr="00285254" w:rsidRDefault="00DE25A1" w:rsidP="00FD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ОК.10</w:t>
            </w:r>
          </w:p>
        </w:tc>
        <w:tc>
          <w:tcPr>
            <w:tcW w:w="8342" w:type="dxa"/>
          </w:tcPr>
          <w:p w:rsidR="00DE25A1" w:rsidRPr="00285254" w:rsidRDefault="00DE25A1" w:rsidP="00FD4B3F">
            <w:pPr>
              <w:keepNext/>
              <w:ind w:left="47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DE25A1" w:rsidRPr="00285254" w:rsidRDefault="00DE25A1" w:rsidP="00DE25A1">
      <w:pPr>
        <w:rPr>
          <w:rFonts w:ascii="Times New Roman" w:hAnsi="Times New Roman" w:cs="Times New Roman"/>
          <w:sz w:val="28"/>
          <w:szCs w:val="28"/>
        </w:rPr>
      </w:pPr>
    </w:p>
    <w:p w:rsidR="00DE25A1" w:rsidRPr="00285254" w:rsidRDefault="00DE25A1" w:rsidP="00DE25A1">
      <w:pPr>
        <w:keepNext/>
        <w:ind w:firstLine="357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8525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1.1.2. Перечень профессиональных компетенций </w:t>
      </w:r>
    </w:p>
    <w:p w:rsidR="00DE25A1" w:rsidRPr="00285254" w:rsidRDefault="00DE25A1" w:rsidP="00DE25A1">
      <w:pPr>
        <w:keepNext/>
        <w:ind w:firstLine="357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8525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Выпускник, освоивший программу СПО по профессии должен обладать профессиональными компетенциями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4"/>
        <w:gridCol w:w="8367"/>
      </w:tblGrid>
      <w:tr w:rsidR="00DE25A1" w:rsidRPr="00285254" w:rsidTr="00FD4B3F">
        <w:tc>
          <w:tcPr>
            <w:tcW w:w="1204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DE25A1" w:rsidRPr="00285254" w:rsidRDefault="00DE25A1" w:rsidP="00FD4B3F">
            <w:pPr>
              <w:keepNext/>
              <w:ind w:left="72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DE25A1" w:rsidRPr="00285254" w:rsidTr="00FD4B3F">
        <w:tc>
          <w:tcPr>
            <w:tcW w:w="1204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ВД 1</w:t>
            </w:r>
          </w:p>
        </w:tc>
        <w:tc>
          <w:tcPr>
            <w:tcW w:w="8367" w:type="dxa"/>
          </w:tcPr>
          <w:p w:rsidR="00DE25A1" w:rsidRPr="00285254" w:rsidRDefault="00DE25A1" w:rsidP="00FD4B3F">
            <w:pPr>
              <w:keepNext/>
              <w:ind w:left="72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DE25A1" w:rsidRPr="00285254" w:rsidTr="00FD4B3F">
        <w:tc>
          <w:tcPr>
            <w:tcW w:w="1204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ПК 1.1.</w:t>
            </w:r>
          </w:p>
        </w:tc>
        <w:tc>
          <w:tcPr>
            <w:tcW w:w="8367" w:type="dxa"/>
          </w:tcPr>
          <w:p w:rsidR="00DE25A1" w:rsidRPr="00285254" w:rsidRDefault="00DE25A1" w:rsidP="00FD4B3F">
            <w:pPr>
              <w:keepNext/>
              <w:ind w:left="72" w:firstLine="851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DE25A1" w:rsidRPr="00285254" w:rsidTr="00FD4B3F">
        <w:tc>
          <w:tcPr>
            <w:tcW w:w="1204" w:type="dxa"/>
          </w:tcPr>
          <w:p w:rsidR="00DE25A1" w:rsidRPr="00285254" w:rsidRDefault="00DE25A1" w:rsidP="00FD4B3F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ПК 1.2</w:t>
            </w:r>
          </w:p>
        </w:tc>
        <w:tc>
          <w:tcPr>
            <w:tcW w:w="8367" w:type="dxa"/>
          </w:tcPr>
          <w:p w:rsidR="00DE25A1" w:rsidRPr="00285254" w:rsidRDefault="00DE25A1" w:rsidP="00FD4B3F">
            <w:pPr>
              <w:keepNext/>
              <w:ind w:left="72" w:firstLine="851"/>
              <w:jc w:val="both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Осуществлять обработку, подготовку овощей, грибов, рыбы, нерыбного водного сырья, мяса, домашней птицы, дичи, кролика</w:t>
            </w:r>
          </w:p>
        </w:tc>
      </w:tr>
      <w:tr w:rsidR="00DE25A1" w:rsidRPr="00285254" w:rsidTr="00FD4B3F">
        <w:tc>
          <w:tcPr>
            <w:tcW w:w="1204" w:type="dxa"/>
          </w:tcPr>
          <w:p w:rsidR="00DE25A1" w:rsidRPr="00285254" w:rsidRDefault="00DE25A1" w:rsidP="00FD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ПК 1.3</w:t>
            </w:r>
          </w:p>
        </w:tc>
        <w:tc>
          <w:tcPr>
            <w:tcW w:w="8367" w:type="dxa"/>
          </w:tcPr>
          <w:p w:rsidR="00DE25A1" w:rsidRPr="00285254" w:rsidRDefault="00DE25A1" w:rsidP="00FD4B3F">
            <w:pPr>
              <w:keepNext/>
              <w:ind w:left="72" w:firstLine="851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      </w:r>
          </w:p>
        </w:tc>
      </w:tr>
      <w:tr w:rsidR="00DE25A1" w:rsidRPr="00285254" w:rsidTr="00FD4B3F">
        <w:tc>
          <w:tcPr>
            <w:tcW w:w="1204" w:type="dxa"/>
          </w:tcPr>
          <w:p w:rsidR="00DE25A1" w:rsidRPr="00285254" w:rsidRDefault="00DE25A1" w:rsidP="00FD4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25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ПК 1.4</w:t>
            </w:r>
          </w:p>
        </w:tc>
        <w:tc>
          <w:tcPr>
            <w:tcW w:w="8367" w:type="dxa"/>
          </w:tcPr>
          <w:p w:rsidR="00DE25A1" w:rsidRPr="00285254" w:rsidRDefault="00DE25A1" w:rsidP="00FD4B3F">
            <w:pPr>
              <w:keepNext/>
              <w:ind w:left="72" w:firstLine="851"/>
              <w:jc w:val="both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</w:p>
        </w:tc>
      </w:tr>
    </w:tbl>
    <w:p w:rsidR="00DE25A1" w:rsidRPr="00285254" w:rsidRDefault="00DE25A1" w:rsidP="00DE25A1">
      <w:pPr>
        <w:rPr>
          <w:rFonts w:ascii="Times New Roman" w:hAnsi="Times New Roman" w:cs="Times New Roman"/>
          <w:bCs/>
          <w:sz w:val="28"/>
          <w:szCs w:val="28"/>
        </w:rPr>
      </w:pPr>
    </w:p>
    <w:p w:rsidR="00DE25A1" w:rsidRPr="00285254" w:rsidRDefault="00DE25A1" w:rsidP="00DE25A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85254">
        <w:rPr>
          <w:rFonts w:ascii="Times New Roman" w:hAnsi="Times New Roman" w:cs="Times New Roman"/>
          <w:bCs/>
          <w:sz w:val="28"/>
          <w:szCs w:val="28"/>
        </w:rPr>
        <w:t>1.1.3. 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6663"/>
      </w:tblGrid>
      <w:tr w:rsidR="00DE25A1" w:rsidRPr="00285254" w:rsidTr="00FD4B3F">
        <w:tc>
          <w:tcPr>
            <w:tcW w:w="2943" w:type="dxa"/>
          </w:tcPr>
          <w:p w:rsidR="00DE25A1" w:rsidRPr="00285254" w:rsidRDefault="00DE25A1" w:rsidP="00FD4B3F">
            <w:pPr>
              <w:ind w:left="426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Иметь практический опыт</w:t>
            </w:r>
          </w:p>
        </w:tc>
        <w:tc>
          <w:tcPr>
            <w:tcW w:w="6663" w:type="dxa"/>
          </w:tcPr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подготовки, уборки рабочего места;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обработки различными методами, подготовки традиционных видов овощей, грибов, рыбы, нерыбного водного сырья, птицы, дичи, кролика;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приготовления, порционирования (комплектования), упаковки на вынос, хранения обработанных</w:t>
            </w:r>
            <w:r w:rsidRPr="002852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овощей, грибов, рыбы, мяса, домашней птицы, дичи, кролика, готовых</w:t>
            </w: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полуфабрикатов разнообразного ассортимента;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ведения расчетов с потребителями</w:t>
            </w:r>
          </w:p>
        </w:tc>
      </w:tr>
      <w:tr w:rsidR="00DE25A1" w:rsidRPr="00285254" w:rsidTr="00FD4B3F">
        <w:tc>
          <w:tcPr>
            <w:tcW w:w="2943" w:type="dxa"/>
          </w:tcPr>
          <w:p w:rsidR="00DE25A1" w:rsidRPr="00285254" w:rsidRDefault="00DE25A1" w:rsidP="00FD4B3F">
            <w:pPr>
              <w:ind w:left="426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уметь</w:t>
            </w:r>
          </w:p>
        </w:tc>
        <w:tc>
          <w:tcPr>
            <w:tcW w:w="6663" w:type="dxa"/>
          </w:tcPr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  <w:p w:rsidR="00DE25A1" w:rsidRPr="00285254" w:rsidRDefault="00DE25A1" w:rsidP="00FD4B3F">
            <w:pPr>
              <w:pStyle w:val="a7"/>
              <w:spacing w:before="0" w:after="0"/>
              <w:ind w:left="360" w:firstLine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5254">
              <w:rPr>
                <w:rFonts w:eastAsia="Times New Roman"/>
                <w:sz w:val="28"/>
                <w:szCs w:val="28"/>
                <w:lang w:eastAsia="en-US"/>
              </w:rPr>
              <w:t xml:space="preserve">       распознавать недоброкачественные продукты;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      </w:r>
          </w:p>
          <w:p w:rsidR="00DE25A1" w:rsidRPr="00285254" w:rsidRDefault="00DE25A1" w:rsidP="00FD4B3F">
            <w:pPr>
              <w:pStyle w:val="a7"/>
              <w:spacing w:before="0" w:after="0"/>
              <w:ind w:left="34" w:firstLine="709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285254">
              <w:rPr>
                <w:rFonts w:eastAsia="Times New Roman"/>
                <w:sz w:val="28"/>
                <w:szCs w:val="28"/>
                <w:lang w:eastAsia="en-US"/>
              </w:rPr>
              <w:t>владеть техникой работы с ножом при нарезке, измельчении, филитировании, править кухонные ножи;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Style w:val="Hyperlink1"/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соблюдать правила сочетаемости, взаимозаменяемости, рационального использования сырья и продуктов</w:t>
            </w: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подготовки и адекватного применения пряностей и приправ;</w:t>
            </w:r>
          </w:p>
          <w:p w:rsidR="00DE25A1" w:rsidRPr="00285254" w:rsidRDefault="00DE25A1" w:rsidP="00FD4B3F">
            <w:pPr>
              <w:ind w:left="34"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проверять качество готовых полуфабрикатов 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 сырья, продуктов</w:t>
            </w:r>
          </w:p>
        </w:tc>
      </w:tr>
      <w:tr w:rsidR="00DE25A1" w:rsidRPr="00285254" w:rsidTr="00FD4B3F">
        <w:tc>
          <w:tcPr>
            <w:tcW w:w="2943" w:type="dxa"/>
          </w:tcPr>
          <w:p w:rsidR="00DE25A1" w:rsidRPr="00285254" w:rsidRDefault="00DE25A1" w:rsidP="00FD4B3F">
            <w:pPr>
              <w:ind w:left="426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знания</w:t>
            </w:r>
          </w:p>
        </w:tc>
        <w:tc>
          <w:tcPr>
            <w:tcW w:w="6663" w:type="dxa"/>
          </w:tcPr>
          <w:p w:rsidR="00DE25A1" w:rsidRPr="00285254" w:rsidRDefault="00DE25A1" w:rsidP="00FD4B3F">
            <w:pPr>
              <w:ind w:left="-5" w:firstLine="70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требований охраны труда, пожарной безопасности, производственной санитарии и личной гигиены в организациях питания, </w:t>
            </w:r>
            <w:r w:rsidRPr="00285254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en-US"/>
              </w:rPr>
              <w:t>в том числе системы анализа, оценки и управления  опасными факторами (системы ХАССП)</w:t>
            </w: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видов, назначения, правила безопасной эксплуатации технологического оборудования и правил ухода за ним;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требований к качеству, условиям и срокам хранения овощей, грибов, рыбы, нерыбного водного сырья, птицы, дичи, полуфабрикатов из них;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ассортимента, рецептур,  требований к качеству, условиям и срокам хранения полуфабрикатов</w:t>
            </w: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методов обработки сырья, приготовления полуфабрикатов;</w:t>
            </w:r>
          </w:p>
          <w:p w:rsidR="00DE25A1" w:rsidRPr="00285254" w:rsidRDefault="00DE25A1" w:rsidP="00FD4B3F">
            <w:pPr>
              <w:ind w:left="34" w:firstLine="70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52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способов сокращения потерь при обработке сырья и приготовлении полуфабрикатов</w:t>
            </w:r>
          </w:p>
        </w:tc>
      </w:tr>
    </w:tbl>
    <w:p w:rsidR="00DE25A1" w:rsidRPr="00285254" w:rsidRDefault="00DE25A1" w:rsidP="00DE25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25A1" w:rsidRPr="00285254" w:rsidRDefault="00DE25A1" w:rsidP="00DE25A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E25A1" w:rsidRPr="00285254" w:rsidRDefault="00DE25A1" w:rsidP="00DE25A1">
      <w:pPr>
        <w:rPr>
          <w:rFonts w:ascii="Times New Roman" w:hAnsi="Times New Roman" w:cs="Times New Roman"/>
          <w:b/>
          <w:sz w:val="28"/>
          <w:szCs w:val="28"/>
        </w:rPr>
      </w:pPr>
      <w:r w:rsidRPr="00285254">
        <w:rPr>
          <w:rFonts w:ascii="Times New Roman" w:hAnsi="Times New Roman" w:cs="Times New Roman"/>
          <w:b/>
          <w:sz w:val="28"/>
          <w:szCs w:val="28"/>
        </w:rPr>
        <w:lastRenderedPageBreak/>
        <w:t>1.3. Количество часов, отводимое на освоение профессионального модуля</w:t>
      </w:r>
    </w:p>
    <w:p w:rsidR="00DE25A1" w:rsidRPr="008D6100" w:rsidRDefault="00DE25A1" w:rsidP="00DE25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285254">
        <w:rPr>
          <w:rFonts w:ascii="Times New Roman" w:hAnsi="Times New Roman" w:cs="Times New Roman"/>
          <w:sz w:val="28"/>
          <w:szCs w:val="28"/>
        </w:rPr>
        <w:t xml:space="preserve">Всего часов </w:t>
      </w:r>
      <w:r w:rsidR="008D6100" w:rsidRPr="008D6100">
        <w:rPr>
          <w:rFonts w:ascii="Times New Roman" w:hAnsi="Times New Roman" w:cs="Times New Roman"/>
          <w:sz w:val="28"/>
          <w:szCs w:val="28"/>
          <w:u w:val="single"/>
        </w:rPr>
        <w:t>396</w:t>
      </w:r>
    </w:p>
    <w:p w:rsidR="008D6100" w:rsidRDefault="00DE25A1" w:rsidP="00DE25A1">
      <w:pPr>
        <w:rPr>
          <w:rFonts w:ascii="Times New Roman" w:hAnsi="Times New Roman" w:cs="Times New Roman"/>
          <w:sz w:val="28"/>
          <w:szCs w:val="28"/>
        </w:rPr>
      </w:pPr>
      <w:r w:rsidRPr="00285254">
        <w:rPr>
          <w:rFonts w:ascii="Times New Roman" w:hAnsi="Times New Roman" w:cs="Times New Roman"/>
          <w:sz w:val="28"/>
          <w:szCs w:val="28"/>
        </w:rPr>
        <w:t xml:space="preserve">Из них   на освоение </w:t>
      </w:r>
      <w:r w:rsidR="008D6100">
        <w:rPr>
          <w:rFonts w:ascii="Times New Roman" w:hAnsi="Times New Roman" w:cs="Times New Roman"/>
          <w:sz w:val="28"/>
          <w:szCs w:val="28"/>
        </w:rPr>
        <w:t xml:space="preserve">учебной практики </w:t>
      </w:r>
      <w:r w:rsidR="008D6100" w:rsidRPr="008D6100">
        <w:rPr>
          <w:rFonts w:ascii="Times New Roman" w:hAnsi="Times New Roman" w:cs="Times New Roman"/>
          <w:sz w:val="28"/>
          <w:szCs w:val="28"/>
          <w:u w:val="single"/>
        </w:rPr>
        <w:t>144 часа</w:t>
      </w:r>
    </w:p>
    <w:p w:rsidR="00DE25A1" w:rsidRDefault="008D6100" w:rsidP="00DE25A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E25A1">
        <w:rPr>
          <w:rFonts w:ascii="Times New Roman" w:hAnsi="Times New Roman" w:cs="Times New Roman"/>
          <w:sz w:val="28"/>
          <w:szCs w:val="28"/>
        </w:rPr>
        <w:t xml:space="preserve">производственной  практики </w:t>
      </w:r>
      <w:r w:rsidR="00DE25A1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52 часа</w:t>
      </w:r>
    </w:p>
    <w:p w:rsidR="00DA505F" w:rsidRDefault="00DA505F" w:rsidP="00DE25A1">
      <w:pPr>
        <w:rPr>
          <w:rFonts w:ascii="Times New Roman" w:hAnsi="Times New Roman" w:cs="Times New Roman"/>
          <w:sz w:val="28"/>
          <w:szCs w:val="28"/>
        </w:rPr>
      </w:pPr>
    </w:p>
    <w:p w:rsidR="00DA505F" w:rsidRPr="00DB1B15" w:rsidRDefault="00DA505F" w:rsidP="00DA505F">
      <w:pPr>
        <w:rPr>
          <w:rFonts w:ascii="Times New Roman" w:hAnsi="Times New Roman" w:cs="Times New Roman"/>
          <w:b/>
          <w:bCs/>
          <w:i/>
        </w:rPr>
      </w:pPr>
      <w:r w:rsidRPr="00DB1B15">
        <w:rPr>
          <w:rFonts w:ascii="Times New Roman" w:hAnsi="Times New Roman" w:cs="Times New Roman"/>
          <w:b/>
          <w:bCs/>
          <w:i/>
        </w:rPr>
        <w:t>Учебная практика ПМ 01</w:t>
      </w:r>
    </w:p>
    <w:p w:rsidR="00DA505F" w:rsidRPr="00DB1B15" w:rsidRDefault="00DA505F" w:rsidP="00DA505F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DB1B15">
        <w:rPr>
          <w:rFonts w:ascii="Times New Roman" w:eastAsia="Times New Roman" w:hAnsi="Times New Roman" w:cs="Times New Roman"/>
          <w:b/>
          <w:bCs/>
        </w:rPr>
        <w:t>Виды работ: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Оценивать наличие, проверять годность традиционных видов овощей, плодов и грибов, пряностей, приправ органолептическим способом. Оценивать наличие, проверять качество живой, охлажденной и мороженой, а также соленой рыбы, нерыбного водного сырья. Оценивать наличие, проверять качество говяжьих четвертин, телячьих и свиных полутуш, туш баранины перед разделкой,</w:t>
      </w:r>
      <w:r w:rsidRPr="00DB1B15">
        <w:rPr>
          <w:rFonts w:ascii="Times New Roman" w:hAnsi="Times New Roman" w:cs="Times New Roman"/>
        </w:rPr>
        <w:t xml:space="preserve"> крупнокусковых полуфабрикатов из мяса, </w:t>
      </w:r>
      <w:r w:rsidRPr="00DB1B15">
        <w:rPr>
          <w:rFonts w:ascii="Times New Roman" w:eastAsia="Times New Roman" w:hAnsi="Times New Roman" w:cs="Times New Roman"/>
          <w:bCs/>
        </w:rPr>
        <w:t xml:space="preserve"> </w:t>
      </w:r>
      <w:r w:rsidRPr="00DB1B15">
        <w:rPr>
          <w:rFonts w:ascii="Times New Roman" w:hAnsi="Times New Roman" w:cs="Times New Roman"/>
        </w:rPr>
        <w:t>мясных субпродуктов, домашней птицы, дичи, кролика перед обработкой.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Обрабатывать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Владеть приемами минимизации отходов при обработке сырья.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Размораживать мороженую потрошенную и непотрошеную рыбу, полуфабрикаты промышленного производства, нерыбное водное сырье. Обрабатывать различными методами рыбу с костным скелетом (чешуйчатую, бесчешуйчатую, округлой и плоской формы).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Размораживать, обрабатывать, подготавливать различными способами мясо, мясные продукты, полуфабрикаты, домашнюю птицу, дичь, кролика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Измельчать пряности и приправы вручную и механическим способом.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Готовить полуфабрикаты из 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Готовить полуфабрикаты из мяса, мясных продуктов крупнокусковые, порционные, мелкокусковые.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Проводить заправку тушек домашней птицы, дичи, подготовку к последующей тепловой обработке.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Готовить порционные и мелкокусковые полуфабрикаты из домашней птицы, дичи, кролика.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Нарезать вручную и механическим способом различными формами, подготавливать к фаршированию традиционные виды овощей, плодов и грибов.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Готовить полуфабрикаты из мясной рубленой массы с хлебом и без.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Оценивать качество обработанных овощей, плодов и грибов, рыбы, мяса, мясных продуктов, домашней птицы, дичи, кролика</w:t>
      </w:r>
      <w:r w:rsidRPr="00DB1B15">
        <w:rPr>
          <w:rFonts w:ascii="Times New Roman" w:hAnsi="Times New Roman" w:cs="Times New Roman"/>
          <w:bCs/>
        </w:rPr>
        <w:t xml:space="preserve"> органолептическим способом</w:t>
      </w:r>
      <w:r w:rsidRPr="00DB1B15">
        <w:rPr>
          <w:rFonts w:ascii="Times New Roman" w:eastAsia="Times New Roman" w:hAnsi="Times New Roman" w:cs="Times New Roman"/>
          <w:bCs/>
        </w:rPr>
        <w:t>;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Охлаждать, замораживать, вакуумировать обработанные овощи, плоды и грибы, полуфабрикаты из рыбы, мяса, мясных продуктов, домашней птицы, дичи, кролика.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lastRenderedPageBreak/>
        <w:t>Хранить обработанные овощи, плоды и грибы, предохранять от потемнения обработанные овощи и грибы, удалять излишнюю горечь.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hAnsi="Times New Roman" w:cs="Times New Roman"/>
          <w:bCs/>
        </w:rPr>
        <w:t xml:space="preserve">Хранить обработанную рыбу, мясо, мясные продукты, домашнюю птицу, дичь, кролика и полуфабрикаты из них в охлажденном и замороженном виде.  </w:t>
      </w:r>
    </w:p>
    <w:p w:rsidR="00DA505F" w:rsidRPr="00DB1B15" w:rsidRDefault="00DA505F" w:rsidP="00DA50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DB1B15">
        <w:rPr>
          <w:rFonts w:ascii="Times New Roman" w:eastAsia="Times New Roman" w:hAnsi="Times New Roman" w:cs="Times New Roman"/>
          <w:bCs/>
        </w:rPr>
        <w:t>Порционировать (комплектовать) обработанное сырье, полуфабрикаты из него. Упаковывать на вынос или для транспортирования.</w:t>
      </w:r>
    </w:p>
    <w:p w:rsidR="00DE25A1" w:rsidRPr="00285254" w:rsidRDefault="00DA505F" w:rsidP="00DA505F">
      <w:pPr>
        <w:rPr>
          <w:rFonts w:ascii="Times New Roman" w:hAnsi="Times New Roman" w:cs="Times New Roman"/>
          <w:sz w:val="28"/>
          <w:szCs w:val="28"/>
          <w:u w:val="single"/>
        </w:rPr>
        <w:sectPr w:rsidR="00DE25A1" w:rsidRPr="00285254" w:rsidSect="008D6100">
          <w:pgSz w:w="11907" w:h="16840"/>
          <w:pgMar w:top="1134" w:right="851" w:bottom="992" w:left="1418" w:header="284" w:footer="709" w:gutter="0"/>
          <w:cols w:space="720"/>
          <w:titlePg/>
          <w:docGrid w:linePitch="299"/>
        </w:sectPr>
      </w:pPr>
      <w:r w:rsidRPr="00DB1B15">
        <w:t>Изменять закладку продуктов в соответствии с изменением выхода полуфабрикатов. Осуществлять взаимозаменяемость продуктов в процессе приготовления полуфабрикатов с учетом принятых норм взаимозаменяемости.</w:t>
      </w: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54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</w:t>
      </w:r>
      <w:r w:rsidR="00DA505F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Pr="00285254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</w:p>
    <w:p w:rsidR="00DE25A1" w:rsidRPr="00285254" w:rsidRDefault="00DE25A1" w:rsidP="00DE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54">
        <w:rPr>
          <w:rFonts w:ascii="Times New Roman" w:hAnsi="Times New Roman" w:cs="Times New Roman"/>
          <w:b/>
          <w:sz w:val="28"/>
          <w:szCs w:val="28"/>
        </w:rPr>
        <w:t xml:space="preserve">2.1. Структура </w:t>
      </w:r>
      <w:r w:rsidR="00DA505F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r w:rsidRPr="00285254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</w:p>
    <w:tbl>
      <w:tblPr>
        <w:tblW w:w="481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5529"/>
        <w:gridCol w:w="1201"/>
        <w:gridCol w:w="2368"/>
        <w:gridCol w:w="2799"/>
      </w:tblGrid>
      <w:tr w:rsidR="008D6100" w:rsidRPr="008D6100" w:rsidTr="008D6100">
        <w:tc>
          <w:tcPr>
            <w:tcW w:w="121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Коды профес-сиональ-ных общих компетенций</w:t>
            </w:r>
          </w:p>
        </w:tc>
        <w:tc>
          <w:tcPr>
            <w:tcW w:w="17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Объем </w:t>
            </w:r>
          </w:p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образова-тельной программы, час.</w:t>
            </w:r>
          </w:p>
        </w:tc>
        <w:tc>
          <w:tcPr>
            <w:tcW w:w="16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iCs/>
                <w:sz w:val="24"/>
                <w:szCs w:val="24"/>
              </w:rPr>
              <w:t>Объем образовательной программы, час.</w:t>
            </w:r>
          </w:p>
        </w:tc>
      </w:tr>
      <w:tr w:rsidR="008D6100" w:rsidRPr="008D6100" w:rsidTr="008D6100">
        <w:tc>
          <w:tcPr>
            <w:tcW w:w="12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Занятия во взаимодействии с преподавателем, час.</w:t>
            </w:r>
          </w:p>
        </w:tc>
      </w:tr>
      <w:tr w:rsidR="008D6100" w:rsidRPr="008D6100" w:rsidTr="008D6100">
        <w:tc>
          <w:tcPr>
            <w:tcW w:w="121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8D6100" w:rsidRPr="008D6100" w:rsidTr="008D6100">
        <w:tc>
          <w:tcPr>
            <w:tcW w:w="12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00" w:rsidRPr="008D6100" w:rsidTr="008D6100">
        <w:tc>
          <w:tcPr>
            <w:tcW w:w="121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8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Производственна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D6100" w:rsidRPr="008D6100" w:rsidTr="008D6100">
        <w:tc>
          <w:tcPr>
            <w:tcW w:w="12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ПК 1.1.-1.4.</w:t>
            </w:r>
          </w:p>
          <w:p w:rsidR="008D6100" w:rsidRPr="008D6100" w:rsidRDefault="008D6100" w:rsidP="008D610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ОК01-07, 09</w:t>
            </w:r>
          </w:p>
        </w:tc>
        <w:tc>
          <w:tcPr>
            <w:tcW w:w="17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обработки сырья, приготовления и подготовки к реализации полуфабрикатов для блюд, кулинарных изделий разнообразного ассортимента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100" w:rsidRPr="008D6100" w:rsidTr="008D6100">
        <w:trPr>
          <w:trHeight w:val="418"/>
        </w:trPr>
        <w:tc>
          <w:tcPr>
            <w:tcW w:w="1217" w:type="pct"/>
            <w:tcBorders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ПК 1.1.-1.4</w:t>
            </w:r>
          </w:p>
          <w:p w:rsidR="008D6100" w:rsidRPr="008D6100" w:rsidRDefault="008D6100" w:rsidP="008D610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ОК 01-07, 09,10</w:t>
            </w:r>
          </w:p>
        </w:tc>
        <w:tc>
          <w:tcPr>
            <w:tcW w:w="1758" w:type="pct"/>
            <w:tcBorders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2. 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Обработка сырья и приготовление полуфабрикатов из него</w:t>
            </w:r>
          </w:p>
        </w:tc>
        <w:tc>
          <w:tcPr>
            <w:tcW w:w="38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75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9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8D6100" w:rsidRPr="008D6100" w:rsidTr="008D6100">
        <w:tc>
          <w:tcPr>
            <w:tcW w:w="1217" w:type="pct"/>
            <w:tcBorders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</w:tc>
        <w:tc>
          <w:tcPr>
            <w:tcW w:w="1758" w:type="pct"/>
            <w:tcBorders>
              <w:left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Учебная и производственная практика</w:t>
            </w:r>
          </w:p>
        </w:tc>
        <w:tc>
          <w:tcPr>
            <w:tcW w:w="38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8D6100" w:rsidRPr="008D6100" w:rsidRDefault="008D6100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8D6100" w:rsidRPr="008D6100" w:rsidRDefault="008D6100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100" w:rsidRPr="008D6100" w:rsidTr="008D6100">
        <w:tc>
          <w:tcPr>
            <w:tcW w:w="1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ind w:left="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6100" w:rsidRPr="008D6100" w:rsidRDefault="008D6100" w:rsidP="008D6100">
            <w:pPr>
              <w:spacing w:after="0" w:line="240" w:lineRule="auto"/>
              <w:ind w:left="43" w:hanging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100" w:rsidRPr="008D6100" w:rsidRDefault="008D6100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</w:tbl>
    <w:p w:rsidR="00DE25A1" w:rsidRPr="00285254" w:rsidRDefault="00DE25A1" w:rsidP="00DE25A1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25A1" w:rsidRPr="00285254" w:rsidRDefault="00DE25A1" w:rsidP="00DE25A1">
      <w:pPr>
        <w:pStyle w:val="a7"/>
        <w:numPr>
          <w:ilvl w:val="1"/>
          <w:numId w:val="9"/>
        </w:numPr>
        <w:jc w:val="both"/>
        <w:rPr>
          <w:b/>
          <w:i/>
          <w:sz w:val="28"/>
          <w:szCs w:val="28"/>
        </w:rPr>
        <w:sectPr w:rsidR="00DE25A1" w:rsidRPr="00285254" w:rsidSect="00FD4B3F">
          <w:pgSz w:w="16838" w:h="11906" w:orient="landscape"/>
          <w:pgMar w:top="1701" w:right="425" w:bottom="851" w:left="284" w:header="708" w:footer="708" w:gutter="0"/>
          <w:cols w:space="720"/>
          <w:docGrid w:linePitch="299"/>
        </w:sectPr>
      </w:pPr>
    </w:p>
    <w:p w:rsidR="00DA505F" w:rsidRDefault="00DA505F" w:rsidP="00DA505F">
      <w:pPr>
        <w:pStyle w:val="a7"/>
        <w:numPr>
          <w:ilvl w:val="1"/>
          <w:numId w:val="9"/>
        </w:numPr>
        <w:jc w:val="center"/>
        <w:rPr>
          <w:b/>
          <w:i/>
          <w:sz w:val="28"/>
          <w:szCs w:val="28"/>
        </w:rPr>
      </w:pPr>
      <w:r w:rsidRPr="00285254">
        <w:rPr>
          <w:b/>
          <w:i/>
          <w:sz w:val="28"/>
          <w:szCs w:val="28"/>
        </w:rPr>
        <w:lastRenderedPageBreak/>
        <w:t xml:space="preserve">Тематический план и содержание </w:t>
      </w:r>
      <w:r>
        <w:rPr>
          <w:b/>
          <w:i/>
          <w:sz w:val="28"/>
          <w:szCs w:val="28"/>
        </w:rPr>
        <w:t xml:space="preserve">учебной практики </w:t>
      </w:r>
      <w:r w:rsidRPr="00285254">
        <w:rPr>
          <w:b/>
          <w:i/>
          <w:sz w:val="28"/>
          <w:szCs w:val="28"/>
        </w:rPr>
        <w:t>профессионального модуля (ПМ)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8"/>
        <w:gridCol w:w="1589"/>
        <w:gridCol w:w="8913"/>
        <w:gridCol w:w="39"/>
        <w:gridCol w:w="1377"/>
        <w:gridCol w:w="84"/>
      </w:tblGrid>
      <w:tr w:rsidR="00DA505F" w:rsidRPr="00DA505F" w:rsidTr="00DA505F"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F" w:rsidRPr="00DA505F" w:rsidRDefault="00DA505F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F" w:rsidRPr="00DA505F" w:rsidRDefault="00DA505F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DA505F" w:rsidRPr="00DA505F" w:rsidRDefault="00DA505F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F" w:rsidRPr="00DA505F" w:rsidRDefault="00DA505F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</w:tr>
      <w:tr w:rsidR="00DA505F" w:rsidRPr="00DA505F" w:rsidTr="00DA505F"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F" w:rsidRPr="00DA505F" w:rsidRDefault="00DA505F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F" w:rsidRPr="00DA505F" w:rsidRDefault="00DA505F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05F" w:rsidRPr="00DA505F" w:rsidRDefault="00DA505F" w:rsidP="00DA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A505F" w:rsidRPr="00DA505F" w:rsidTr="00DA505F">
        <w:trPr>
          <w:gridAfter w:val="1"/>
          <w:wAfter w:w="28" w:type="pct"/>
        </w:trPr>
        <w:tc>
          <w:tcPr>
            <w:tcW w:w="4498" w:type="pct"/>
            <w:gridSpan w:val="3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ПМ 01.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Style w:val="Hyperlink1"/>
                <w:rFonts w:ascii="Times New Roman" w:hAnsi="Times New Roman" w:cs="Times New Roman"/>
                <w:iCs/>
                <w:sz w:val="24"/>
                <w:szCs w:val="24"/>
              </w:rPr>
              <w:t>Организация приготовления, подготовки к реализации и хранению кулинарных полуфабрикатов</w:t>
            </w:r>
          </w:p>
        </w:tc>
        <w:tc>
          <w:tcPr>
            <w:tcW w:w="474" w:type="pct"/>
            <w:gridSpan w:val="2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</w:t>
            </w:r>
          </w:p>
        </w:tc>
      </w:tr>
      <w:tr w:rsidR="00DA505F" w:rsidRPr="00DA505F" w:rsidTr="00DA505F">
        <w:trPr>
          <w:gridAfter w:val="1"/>
          <w:wAfter w:w="28" w:type="pct"/>
          <w:trHeight w:val="508"/>
        </w:trPr>
        <w:tc>
          <w:tcPr>
            <w:tcW w:w="4498" w:type="pct"/>
            <w:gridSpan w:val="3"/>
          </w:tcPr>
          <w:p w:rsidR="00DA505F" w:rsidRPr="00DA505F" w:rsidRDefault="00DA505F" w:rsidP="00DA50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1. </w:t>
            </w:r>
          </w:p>
          <w:p w:rsidR="00DA505F" w:rsidRPr="00DA505F" w:rsidRDefault="00DA505F" w:rsidP="00DA50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повара по обработке сырья, приготовлению и подготовке к реализации полуфабрикатов для блюд, кулинарных изделий разнообразного ассортимента</w:t>
            </w: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4" w:type="pct"/>
            <w:gridSpan w:val="2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</w:tr>
      <w:tr w:rsidR="00DA505F" w:rsidRPr="00DA505F" w:rsidTr="00DA505F">
        <w:trPr>
          <w:gridAfter w:val="1"/>
          <w:wAfter w:w="28" w:type="pct"/>
          <w:trHeight w:val="267"/>
        </w:trPr>
        <w:tc>
          <w:tcPr>
            <w:tcW w:w="981" w:type="pct"/>
            <w:vMerge w:val="restart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1.1.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процессов обработки сырья, приготовления подготовки к реализации полуфабрикатов из них</w:t>
            </w: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DA505F" w:rsidRPr="00DA505F" w:rsidTr="00DA505F">
        <w:trPr>
          <w:gridAfter w:val="1"/>
          <w:wAfter w:w="28" w:type="pct"/>
          <w:trHeight w:val="1717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1Технологический цикл обработки сырья и приготовления полуфабрикатов из него </w:t>
            </w:r>
          </w:p>
          <w:p w:rsidR="00DA505F" w:rsidRPr="00DA505F" w:rsidRDefault="00DA505F" w:rsidP="00DA505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с учетом требований к процедурам обеспечения безопасности и качества продукции на основе принципов ХАССП и требований СанПиН (последовательность и поточность технологических операций, определение «контрольных точек» - контролируемых этапов технологических операций, контроль качества и безопасности сырья, контроль функционирования технологического оборудования, контроль качества обработанного сырья по. ГОСТ 30390-2013).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990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2.Расчет норм сырья.Способы подготовки к реализации полуфабрикатов: п</w:t>
            </w: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орционирование (комплектование) обработанного сырья, полуфабрикатов из него. Упаковка на вынос или для транспортирования.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Правила ведения расчетов с потребителем при отпуске полуфабрикатов на вынос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129"/>
        </w:trPr>
        <w:tc>
          <w:tcPr>
            <w:tcW w:w="981" w:type="pct"/>
            <w:vMerge w:val="restart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техническое оснащение 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обработке овощей и грибов</w:t>
            </w: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ind w:left="68" w:hanging="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DA505F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pStyle w:val="a7"/>
              <w:numPr>
                <w:ilvl w:val="0"/>
                <w:numId w:val="2"/>
              </w:numPr>
              <w:spacing w:before="0" w:after="0"/>
              <w:ind w:hanging="68"/>
              <w:rPr>
                <w:b/>
                <w:i/>
              </w:rPr>
            </w:pPr>
            <w:r w:rsidRPr="00DA505F">
              <w:t xml:space="preserve">Организация работ в овощном цехе (зоне кухни ресторана) по обработке овощей. Организация процесса механической кулинарной обработки, нарезки овощей и грибов. </w:t>
            </w:r>
            <w:r w:rsidRPr="00DA505F">
              <w:lastRenderedPageBreak/>
              <w:t>Технологический цикл, последовательность, характеристика этапов. Требования к организации рабочих мест. Правила безопасной организации работ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pStyle w:val="a7"/>
              <w:numPr>
                <w:ilvl w:val="0"/>
                <w:numId w:val="2"/>
              </w:numPr>
              <w:spacing w:before="0" w:after="0"/>
              <w:ind w:hanging="68"/>
              <w:rPr>
                <w:b/>
                <w:i/>
              </w:rPr>
            </w:pPr>
            <w:r w:rsidRPr="00DA505F">
              <w:rPr>
                <w:bCs/>
              </w:rPr>
              <w:t>Виды, назначение, правила безопасной эксплуатации технологического оборудования, инвентаря, инструментов, используемых для обработки и нарезки различных видов овощей и грибов Организация хранения обработанных овощей и грибов в охлажденном, замороженном, вакуумированном виде. 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</w:trPr>
        <w:tc>
          <w:tcPr>
            <w:tcW w:w="981" w:type="pct"/>
            <w:vMerge w:val="restart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обработке</w:t>
            </w:r>
            <w:r w:rsidRPr="00DA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>рыбы и нерыбного водного сырья, приготовлению полуфабрикатов из них</w:t>
            </w: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ind w:left="68" w:hanging="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DA505F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pStyle w:val="a7"/>
              <w:numPr>
                <w:ilvl w:val="0"/>
                <w:numId w:val="3"/>
              </w:numPr>
              <w:spacing w:before="0" w:after="0"/>
              <w:ind w:hanging="68"/>
              <w:rPr>
                <w:b/>
                <w:i/>
              </w:rPr>
            </w:pPr>
            <w:r w:rsidRPr="00DA505F">
              <w:t>Организация процесса механической кулинарной обработки рыбы, нерыбного водного сырья, приготовления полуфабрикатов из них. Требования к организации рабочих мест. Правила безопасной организации работ. Виды, назначение, правила безопасной эксплуатации технологического оборудования, инвентаря, инструментов, используемых для обработки рыбы, нерыбного водного сырья и приготовления полуфабрикатов из них.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pStyle w:val="a7"/>
              <w:numPr>
                <w:ilvl w:val="0"/>
                <w:numId w:val="3"/>
              </w:numPr>
              <w:spacing w:before="0" w:after="0"/>
              <w:ind w:hanging="68"/>
              <w:rPr>
                <w:b/>
                <w:i/>
              </w:rPr>
            </w:pPr>
            <w:r w:rsidRPr="00DA505F">
              <w:t>Организация хранения обработанной рыбы, нерыбного водного сырья в охлажденном, замороженном, вакуумированном виде .Санитарно-гигиенические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1781"/>
        </w:trPr>
        <w:tc>
          <w:tcPr>
            <w:tcW w:w="981" w:type="pct"/>
            <w:vMerge w:val="restart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1.4.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техническое оснащение работ по обработке мясных продуктов, домашней птицы, дичи, </w:t>
            </w: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кролика, приготовления полуфабрикатов из них</w:t>
            </w: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ind w:hanging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DA505F" w:rsidRPr="00DA505F" w:rsidTr="00DA505F">
        <w:trPr>
          <w:gridAfter w:val="1"/>
          <w:wAfter w:w="28" w:type="pct"/>
          <w:trHeight w:val="2625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505F">
              <w:rPr>
                <w:sz w:val="24"/>
                <w:szCs w:val="24"/>
              </w:rPr>
              <w:t>1.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механической кулинарной обработки мясных продуктов, домашней птицы, дичи, кролика, приготовления полуфабрикатов из них. Требования к организации рабочих мест. Правила безопасной организации работ</w:t>
            </w:r>
          </w:p>
          <w:p w:rsid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Виды, назначение, правила безопасной эксплуатации технологического оборудования, инвентаря, инструментов, используемых  для обработки мясных продуктов, домашней птицы, дичи, кролика и приготовления полуфабрикатов из них</w:t>
            </w:r>
          </w:p>
          <w:p w:rsidR="00DA505F" w:rsidRPr="00DA505F" w:rsidRDefault="00DA505F" w:rsidP="00DA5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2.Организация  хранения обработанных мясных продуктов, домашней птицы, дичи, кролика, полуфабрикатов из них в охлажденном, замороженном, вакуумированном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316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492"/>
        </w:trPr>
        <w:tc>
          <w:tcPr>
            <w:tcW w:w="981" w:type="pct"/>
            <w:vMerge/>
            <w:tcBorders>
              <w:bottom w:val="single" w:sz="4" w:space="0" w:color="auto"/>
            </w:tcBorders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  <w:tcBorders>
              <w:bottom w:val="single" w:sz="4" w:space="0" w:color="auto"/>
            </w:tcBorders>
          </w:tcPr>
          <w:p w:rsidR="00DA505F" w:rsidRPr="00DA505F" w:rsidRDefault="00DA505F" w:rsidP="00DA505F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 по обработке мясных продуктов, домашней птицы, дичи, кролика Организация рабочих мест по приготовлению полуфабрикатов из котлетной массы</w:t>
            </w:r>
          </w:p>
        </w:tc>
        <w:tc>
          <w:tcPr>
            <w:tcW w:w="47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359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Отработка практических приемов безопасной эксплуатации электромясорубки, куттера</w:t>
            </w:r>
          </w:p>
        </w:tc>
        <w:tc>
          <w:tcPr>
            <w:tcW w:w="474" w:type="pct"/>
            <w:gridSpan w:val="2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</w:trPr>
        <w:tc>
          <w:tcPr>
            <w:tcW w:w="4498" w:type="pct"/>
            <w:gridSpan w:val="3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2.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сырья и приготовление полуфабрикатов из него</w:t>
            </w:r>
          </w:p>
        </w:tc>
        <w:tc>
          <w:tcPr>
            <w:tcW w:w="474" w:type="pct"/>
            <w:gridSpan w:val="2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</w:tr>
      <w:tr w:rsidR="00DA505F" w:rsidRPr="00DA505F" w:rsidTr="00B72818">
        <w:trPr>
          <w:gridAfter w:val="1"/>
          <w:wAfter w:w="28" w:type="pct"/>
          <w:trHeight w:val="274"/>
        </w:trPr>
        <w:tc>
          <w:tcPr>
            <w:tcW w:w="981" w:type="pct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Обработка, нарезка, формовка овощей и грибов</w:t>
            </w: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7" w:type="pct"/>
            <w:gridSpan w:val="2"/>
          </w:tcPr>
          <w:p w:rsidR="00DA505F" w:rsidRDefault="00DA505F" w:rsidP="00DA505F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B72818" w:rsidRPr="00DA505F" w:rsidRDefault="00B72818" w:rsidP="00B72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1.Оценивать наличие, проверять годность традиционных видов овощей, плодов и грибов, пряностей, приправ органолептическим способом</w:t>
            </w:r>
            <w:r w:rsidRPr="00DA505F">
              <w:rPr>
                <w:sz w:val="24"/>
                <w:szCs w:val="24"/>
              </w:rPr>
              <w:t xml:space="preserve"> </w:t>
            </w:r>
          </w:p>
          <w:p w:rsidR="00B72818" w:rsidRPr="00DA505F" w:rsidRDefault="00B72818" w:rsidP="00B7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Обрабатывать различными способами с учетом рационального использования сырья, материалов, других ресурсов традиционные виды овощей, плодов и грибов (вручную и механическим способом). Владеть приемами минимизации отходов при обработке сырья.</w:t>
            </w:r>
          </w:p>
          <w:p w:rsidR="00B72818" w:rsidRPr="00DA505F" w:rsidRDefault="00B72818" w:rsidP="00B72818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 процесс  нарезки клубнеплодов, корнеплодов, капустных, луковых, плодовых, салатно-шпинатных овощей, зелени, грибов. Формы нарезки, кулинарное назначение.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Международные наименования форм нарезки. Подготовка овощей и грибов к фаршированию,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минимизации отходов при обработке и нарезке</w:t>
            </w:r>
            <w:r w:rsidRPr="00DA5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B72818" w:rsidRPr="00DA505F" w:rsidRDefault="00B72818" w:rsidP="00B72818">
            <w:pPr>
              <w:spacing w:after="0" w:line="240" w:lineRule="auto"/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sz w:val="24"/>
                <w:szCs w:val="24"/>
              </w:rPr>
              <w:t>2.Предохранение от потемнения обработанного картофеля, грибов. Удаление излишней горечи у некоторых видов овощей и грибов. Кулинарное использование, требования к качеству обработанных овощей, плодов, грибов</w:t>
            </w:r>
          </w:p>
          <w:p w:rsidR="00B72818" w:rsidRPr="00DA505F" w:rsidRDefault="00B72818" w:rsidP="00B728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Характеристика способов хранения обработанных и нарезанных овощей и грибов: интенсивное охлаждение, шоковая заморозка, вакуумирование: условия, температурный режим, сроки хранения</w:t>
            </w: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72818" w:rsidRPr="00DA505F" w:rsidRDefault="00B72818" w:rsidP="00B72818">
            <w:pPr>
              <w:spacing w:after="0" w:line="240" w:lineRule="auto"/>
              <w:ind w:left="6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sz w:val="24"/>
                <w:szCs w:val="24"/>
              </w:rPr>
              <w:t>3. Обработка и нарезка картофеля и других клубнеплодов</w:t>
            </w:r>
          </w:p>
          <w:p w:rsidR="00B72818" w:rsidRPr="00DA505F" w:rsidRDefault="00B72818" w:rsidP="00B728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eastAsia="Times New Roman"/>
                <w:sz w:val="24"/>
                <w:szCs w:val="24"/>
              </w:rPr>
              <w:t xml:space="preserve"> 4</w:t>
            </w:r>
            <w:r w:rsidRPr="00DA505F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белокочанной  капусты к фаршированию и для приготовления голубцов и шницеля капустного, капустных шариков. Подготовка к фаршированию плодовых овощей (перца, кабачков, баклажан, помидоров)</w:t>
            </w:r>
          </w:p>
        </w:tc>
        <w:tc>
          <w:tcPr>
            <w:tcW w:w="474" w:type="pct"/>
            <w:gridSpan w:val="2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 w:val="restart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2.2. </w:t>
            </w:r>
          </w:p>
          <w:p w:rsidR="00B72818" w:rsidRPr="00DA505F" w:rsidRDefault="00B72818" w:rsidP="00DA50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Обработка рыбы и нерыбного водного сырья</w:t>
            </w: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pStyle w:val="a7"/>
              <w:numPr>
                <w:ilvl w:val="0"/>
                <w:numId w:val="4"/>
              </w:numPr>
              <w:spacing w:before="0" w:after="0"/>
              <w:ind w:firstLine="34"/>
              <w:rPr>
                <w:b/>
              </w:rPr>
            </w:pPr>
            <w:r w:rsidRPr="00DA505F">
              <w:rPr>
                <w:rFonts w:eastAsia="Times New Roman"/>
                <w:bCs/>
              </w:rPr>
              <w:t xml:space="preserve">Оценивать наличие, проверять качество живой, охлажденной и мороженой, а также соленой рыбы, нерыбного водного сырья. 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pStyle w:val="a7"/>
              <w:numPr>
                <w:ilvl w:val="0"/>
                <w:numId w:val="4"/>
              </w:numPr>
              <w:spacing w:before="0" w:after="0"/>
              <w:ind w:firstLine="34"/>
              <w:rPr>
                <w:b/>
              </w:rPr>
            </w:pPr>
            <w:r w:rsidRPr="00DA505F">
              <w:rPr>
                <w:bCs/>
              </w:rPr>
              <w:t>Способы подготовки рыбы и нерыбного водного сырья к обработке: размораживание замороженной, вымачивание соленой рыбы, подготовка нерыбного водного сырья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pStyle w:val="a7"/>
              <w:numPr>
                <w:ilvl w:val="0"/>
                <w:numId w:val="4"/>
              </w:numPr>
              <w:spacing w:before="0" w:after="0"/>
              <w:ind w:firstLine="34"/>
              <w:rPr>
                <w:b/>
              </w:rPr>
            </w:pPr>
            <w:r w:rsidRPr="00DA505F">
              <w:rPr>
                <w:bCs/>
              </w:rPr>
              <w:t xml:space="preserve">Методы разделки </w:t>
            </w:r>
            <w:r w:rsidRPr="00DA505F">
              <w:t xml:space="preserve"> рыбы</w:t>
            </w:r>
            <w:r w:rsidRPr="00DA505F">
              <w:rPr>
                <w:bCs/>
              </w:rPr>
              <w:t xml:space="preserve"> с костным скелетом (чешуйчатой, бесчешуйчатой, округлой и плоской формы, крупной, средней и мелкой)</w:t>
            </w:r>
            <w:r w:rsidRPr="00DA505F">
              <w:t>, последовательность приготовления обработанной рыбы в целом и пластованном виде. Способы минимизации отходов. Требования к качеству, безопасности, у</w:t>
            </w:r>
            <w:r w:rsidRPr="00DA505F">
              <w:rPr>
                <w:rFonts w:eastAsia="Times New Roman"/>
                <w:bCs/>
              </w:rPr>
              <w:t>словия и сроки хранения обработанной рыбы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525"/>
        </w:trPr>
        <w:tc>
          <w:tcPr>
            <w:tcW w:w="981" w:type="pct"/>
            <w:vMerge w:val="restart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 </w:t>
            </w: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Приготовление полуфабрикатов из рыбы</w:t>
            </w: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DA505F" w:rsidRPr="00DA505F" w:rsidTr="00DA505F">
        <w:trPr>
          <w:gridAfter w:val="1"/>
          <w:wAfter w:w="28" w:type="pct"/>
          <w:trHeight w:val="1911"/>
        </w:trPr>
        <w:tc>
          <w:tcPr>
            <w:tcW w:w="981" w:type="pct"/>
            <w:vMerge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A505F">
              <w:rPr>
                <w:sz w:val="24"/>
                <w:szCs w:val="24"/>
              </w:rPr>
              <w:t>1.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Приготовление полуфабрикатов из рыбы: тушка с головой, тушка без головы, «кругляши», порционный кусок непластованной рыбы (стейк), филе с кожей и реберными костями, филе с кожей без костей, чистое филе, «бабочка», рулетики, мелкие куски рыбы, порционные полуфабрикаты, панированные в различных панировках. Способы и техника маринования, панирования, формования полуфабрикатов из рыбы.</w:t>
            </w:r>
            <w:r w:rsidRPr="00DA505F">
              <w:rPr>
                <w:sz w:val="24"/>
                <w:szCs w:val="24"/>
              </w:rPr>
              <w:t xml:space="preserve">  </w:t>
            </w:r>
          </w:p>
          <w:p w:rsidR="00DA505F" w:rsidRPr="00DA505F" w:rsidRDefault="00DA505F" w:rsidP="00DA505F">
            <w:pPr>
              <w:spacing w:after="0" w:line="240" w:lineRule="auto"/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 xml:space="preserve">2.Приготовление рыбной котлетной массы и  полуфабрикатов из нее.  </w:t>
            </w:r>
          </w:p>
          <w:p w:rsidR="00DA505F" w:rsidRPr="00DA505F" w:rsidRDefault="00DA505F" w:rsidP="00DA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3. Обработка нерыбного водного сырья</w:t>
            </w: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A505F" w:rsidRPr="00B72818" w:rsidRDefault="00DA505F" w:rsidP="00B7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4.Готовить полуфабрикаты из рыбы с костным скелетом для варки, припускания, жарки (основным способом, на гриле, во фритюре), тушения и запекания: целая тушка с головой, целая без головы; порционные куски обработанной рыбы плоской и округлой формы (стейки, кругляши, порционные куски не пластованной рыбы); порционные куски из различных видов филе; полуфабрикаты «медальон», «бабочка» из пластованной рыбы; полуфабрикаты из рыбной котлетной массы (рулет, котлеты, биточки, фрикадельки и др.).</w:t>
            </w:r>
          </w:p>
        </w:tc>
        <w:tc>
          <w:tcPr>
            <w:tcW w:w="474" w:type="pct"/>
            <w:gridSpan w:val="2"/>
            <w:vAlign w:val="center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  <w:trHeight w:val="339"/>
        </w:trPr>
        <w:tc>
          <w:tcPr>
            <w:tcW w:w="981" w:type="pct"/>
            <w:vMerge w:val="restart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2.4 </w:t>
            </w:r>
          </w:p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Обработка, подготовка мяса,  мясных продуктов</w:t>
            </w: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</w:tr>
      <w:tr w:rsidR="00B72818" w:rsidRPr="00DA505F" w:rsidTr="00DA505F">
        <w:trPr>
          <w:gridAfter w:val="1"/>
          <w:wAfter w:w="28" w:type="pct"/>
          <w:trHeight w:val="395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B72818" w:rsidRDefault="00B72818" w:rsidP="00B7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1.Размораживать, обрабатывать, подготавливать различными способами мясо, мясные продукты, полуфабрикаты, домашнюю птицу, дичь, кролика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ind w:lef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2.Последовательность выполнения и характеристика технологических операций механической кулинарной обработки мяса: оттаивание мороженого мяса, обмывание, обсушивание, кулинарный разруб туш говядины, баранины, свинины, телятины, обвалка, зачистка, жиловка.  Способы минимизации отходов в процессе подготовки сырья и его обработке. Хранение, кулинарное назначение частей туши говядины, баранины, свинины, телятины.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 w:val="restart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2.5 </w:t>
            </w:r>
          </w:p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мяса, мясных продуктов</w:t>
            </w: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505F">
              <w:rPr>
                <w:sz w:val="24"/>
                <w:szCs w:val="24"/>
              </w:rPr>
              <w:t>1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.Классификация, ассортимент, кулинарное назначение полуфабрикатов из мяса, мясного сырья. Характеристика методов приготовления полуфабрикатов из мяса.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505F">
              <w:rPr>
                <w:sz w:val="24"/>
                <w:szCs w:val="24"/>
              </w:rPr>
              <w:t>2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.Технологический процесс приготовления крупнокусковых, порционных,</w:t>
            </w:r>
            <w:r w:rsidRPr="00DA505F">
              <w:rPr>
                <w:sz w:val="24"/>
                <w:szCs w:val="24"/>
              </w:rPr>
              <w:t xml:space="preserve"> 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 xml:space="preserve">мелкокусковых 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полуфабрикатов из мяса говядины, баранины, свинины, телятины. Кулинарное назначение, требования к качеству, условия и сроки хранения</w:t>
            </w:r>
            <w:r w:rsidRPr="00DA505F">
              <w:rPr>
                <w:sz w:val="24"/>
                <w:szCs w:val="24"/>
              </w:rPr>
              <w:t>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A505F">
              <w:rPr>
                <w:sz w:val="24"/>
                <w:szCs w:val="24"/>
              </w:rPr>
              <w:t>3</w:t>
            </w: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.Технологический процесс приготовления мясной рубленой массы с хлебом    и  без,  полуфабрикатов  из них.   Кулинарное назначение, требования к качеству, условия и сроки хранения.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 w:val="restart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</w:t>
            </w:r>
          </w:p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домашней птицы, дичи, кролика</w:t>
            </w: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pStyle w:val="a7"/>
              <w:numPr>
                <w:ilvl w:val="0"/>
                <w:numId w:val="6"/>
              </w:numPr>
              <w:spacing w:before="0" w:after="0"/>
              <w:ind w:firstLine="34"/>
              <w:rPr>
                <w:b/>
              </w:rPr>
            </w:pPr>
            <w:r w:rsidRPr="00DA505F">
              <w:rPr>
                <w:iCs/>
              </w:rPr>
              <w:t xml:space="preserve">Основные характеристики, пищевая ценность, требования к качеству, условия и сроки хранения домашней птицы, пернатой дичи, кролика. </w:t>
            </w:r>
            <w:r w:rsidRPr="00DA505F">
              <w:t>Оценка качества и безопасности.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pStyle w:val="a7"/>
              <w:numPr>
                <w:ilvl w:val="0"/>
                <w:numId w:val="6"/>
              </w:numPr>
              <w:spacing w:before="0" w:after="0"/>
              <w:ind w:firstLine="34"/>
              <w:rPr>
                <w:b/>
              </w:rPr>
            </w:pPr>
            <w:r w:rsidRPr="00DA505F">
              <w:t>Методы обработки домашней птицы и пернатой дичи, кролика. Виды заправки тушек домашней птицы, дичи, кулинарное назначение.</w:t>
            </w:r>
          </w:p>
        </w:tc>
        <w:tc>
          <w:tcPr>
            <w:tcW w:w="474" w:type="pct"/>
            <w:gridSpan w:val="2"/>
            <w:vMerge/>
            <w:vAlign w:val="center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 w:val="restart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полуфабрикатов из домашней птицы, дичи, кролика</w:t>
            </w: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Merge w:val="restart"/>
            <w:vAlign w:val="center"/>
          </w:tcPr>
          <w:p w:rsidR="00B72818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  <w:p w:rsidR="00B72818" w:rsidRPr="00B72818" w:rsidRDefault="00B72818" w:rsidP="00B728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pStyle w:val="a7"/>
              <w:numPr>
                <w:ilvl w:val="0"/>
                <w:numId w:val="7"/>
              </w:numPr>
              <w:spacing w:before="0" w:after="0"/>
              <w:ind w:firstLine="34"/>
              <w:jc w:val="both"/>
              <w:rPr>
                <w:b/>
              </w:rPr>
            </w:pPr>
            <w:r w:rsidRPr="00DA505F">
              <w:t>Технологический процесс приготовления порционных, мелкокусковых полуфабрикатов из домашней птицы, дичи, кролика. Кулинарное назначение, требования к качеству, условия и сроки хранения.</w:t>
            </w:r>
          </w:p>
        </w:tc>
        <w:tc>
          <w:tcPr>
            <w:tcW w:w="474" w:type="pct"/>
            <w:gridSpan w:val="2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pStyle w:val="a7"/>
              <w:numPr>
                <w:ilvl w:val="0"/>
                <w:numId w:val="7"/>
              </w:numPr>
              <w:spacing w:before="0" w:after="0"/>
              <w:ind w:firstLine="34"/>
              <w:jc w:val="both"/>
              <w:rPr>
                <w:b/>
              </w:rPr>
            </w:pPr>
            <w:r w:rsidRPr="00DA505F">
              <w:t>Приготовление котлетной массы из птицы и полуфабрикатов из нее. Требования к качеству, условия и сроки хранения.</w:t>
            </w:r>
          </w:p>
        </w:tc>
        <w:tc>
          <w:tcPr>
            <w:tcW w:w="474" w:type="pct"/>
            <w:gridSpan w:val="2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  <w:trHeight w:val="290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ind w:left="68" w:firstLine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 xml:space="preserve">     3.Приготовление порционных и мелкокусковых полуфабрикатов, полуфабрикатов из филе птицы.</w:t>
            </w:r>
          </w:p>
        </w:tc>
        <w:tc>
          <w:tcPr>
            <w:tcW w:w="474" w:type="pct"/>
            <w:gridSpan w:val="2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  <w:trHeight w:val="290"/>
        </w:trPr>
        <w:tc>
          <w:tcPr>
            <w:tcW w:w="981" w:type="pct"/>
            <w:vMerge w:val="restart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Хранение полуфабрикатов</w:t>
            </w: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ind w:left="68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</w:tc>
        <w:tc>
          <w:tcPr>
            <w:tcW w:w="474" w:type="pct"/>
            <w:gridSpan w:val="2"/>
            <w:vMerge w:val="restart"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</w:t>
            </w:r>
          </w:p>
        </w:tc>
      </w:tr>
      <w:tr w:rsidR="00B72818" w:rsidRPr="00DA505F" w:rsidTr="00DA505F">
        <w:trPr>
          <w:gridAfter w:val="1"/>
          <w:wAfter w:w="28" w:type="pct"/>
          <w:trHeight w:val="337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1.Измельчать пряности и приправы вручную и механическим способом</w:t>
            </w:r>
          </w:p>
        </w:tc>
        <w:tc>
          <w:tcPr>
            <w:tcW w:w="474" w:type="pct"/>
            <w:gridSpan w:val="2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  <w:trHeight w:val="675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2.Охлаждать, замораживать, вакуумировать обработанные овощи, плоды и грибы, полуфабрикаты из рыбы, мяса, мясных продуктов, домашней птицы, дичи, кролика.</w:t>
            </w:r>
          </w:p>
        </w:tc>
        <w:tc>
          <w:tcPr>
            <w:tcW w:w="474" w:type="pct"/>
            <w:gridSpan w:val="2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  <w:trHeight w:val="290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3.Хранить обработанные овощи, плоды и грибы, предохранять от потемнения обработанные овощи и грибы, удалять излишнюю горечь.</w:t>
            </w:r>
          </w:p>
          <w:p w:rsidR="00B72818" w:rsidRPr="00DA505F" w:rsidRDefault="00B72818" w:rsidP="00B72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4.Хранить обработанную рыбу, мясо, мясные продукты, домашнюю птицу, дичь, кролика и полуфабрикаты из них в охлажденном и замороженном виде.  </w:t>
            </w:r>
          </w:p>
        </w:tc>
        <w:tc>
          <w:tcPr>
            <w:tcW w:w="474" w:type="pct"/>
            <w:gridSpan w:val="2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B72818" w:rsidRPr="00DA505F" w:rsidTr="00DA505F">
        <w:trPr>
          <w:gridAfter w:val="1"/>
          <w:wAfter w:w="28" w:type="pct"/>
          <w:trHeight w:val="290"/>
        </w:trPr>
        <w:tc>
          <w:tcPr>
            <w:tcW w:w="981" w:type="pct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7" w:type="pct"/>
            <w:gridSpan w:val="2"/>
          </w:tcPr>
          <w:p w:rsidR="00B72818" w:rsidRPr="00DA505F" w:rsidRDefault="00B72818" w:rsidP="00DA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5.Порционировать (комплектовать) обработанное сырье, полуфабрикаты из него. Упаковывать на вынос или для транспортирования.</w:t>
            </w:r>
          </w:p>
          <w:p w:rsidR="00B72818" w:rsidRPr="00DA505F" w:rsidRDefault="00B72818" w:rsidP="00DA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sz w:val="24"/>
                <w:szCs w:val="24"/>
              </w:rPr>
              <w:t>6.Изменять закладку продуктов в соответствии с изменением выхода полуфабрикатов. Осуществлять взаимозаменяемость продуктов в процессе приготовления полуфабрикатов с учетом принятых норм взаимозаменяемости.</w:t>
            </w:r>
          </w:p>
        </w:tc>
        <w:tc>
          <w:tcPr>
            <w:tcW w:w="474" w:type="pct"/>
            <w:gridSpan w:val="2"/>
            <w:vMerge/>
          </w:tcPr>
          <w:p w:rsidR="00B72818" w:rsidRPr="00DA505F" w:rsidRDefault="00B72818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A505F" w:rsidRPr="00DA505F" w:rsidTr="00DA505F">
        <w:trPr>
          <w:gridAfter w:val="1"/>
          <w:wAfter w:w="28" w:type="pct"/>
          <w:trHeight w:val="290"/>
        </w:trPr>
        <w:tc>
          <w:tcPr>
            <w:tcW w:w="981" w:type="pct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17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pct"/>
            <w:gridSpan w:val="2"/>
          </w:tcPr>
          <w:p w:rsidR="00DA505F" w:rsidRPr="00DA505F" w:rsidRDefault="00DA505F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A50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144</w:t>
            </w:r>
          </w:p>
        </w:tc>
      </w:tr>
    </w:tbl>
    <w:p w:rsidR="00B72818" w:rsidRPr="00B72818" w:rsidRDefault="00B72818" w:rsidP="00B72818">
      <w:pPr>
        <w:rPr>
          <w:b/>
          <w:i/>
          <w:sz w:val="28"/>
          <w:szCs w:val="28"/>
        </w:rPr>
      </w:pPr>
    </w:p>
    <w:p w:rsidR="00DE25A1" w:rsidRPr="00285254" w:rsidRDefault="00DE25A1" w:rsidP="00DE25A1">
      <w:pPr>
        <w:pStyle w:val="a7"/>
        <w:numPr>
          <w:ilvl w:val="1"/>
          <w:numId w:val="9"/>
        </w:numPr>
        <w:jc w:val="center"/>
        <w:rPr>
          <w:b/>
          <w:i/>
          <w:sz w:val="28"/>
          <w:szCs w:val="28"/>
        </w:rPr>
      </w:pPr>
      <w:r w:rsidRPr="00285254">
        <w:rPr>
          <w:b/>
          <w:i/>
          <w:sz w:val="28"/>
          <w:szCs w:val="28"/>
        </w:rPr>
        <w:t xml:space="preserve">Тематический план и содержание </w:t>
      </w:r>
      <w:r w:rsidR="00DA505F">
        <w:rPr>
          <w:b/>
          <w:i/>
          <w:sz w:val="28"/>
          <w:szCs w:val="28"/>
        </w:rPr>
        <w:t xml:space="preserve">производственной </w:t>
      </w:r>
      <w:r w:rsidR="00B72818">
        <w:rPr>
          <w:b/>
          <w:i/>
          <w:sz w:val="28"/>
          <w:szCs w:val="28"/>
        </w:rPr>
        <w:t xml:space="preserve">практики </w:t>
      </w:r>
      <w:r w:rsidRPr="00285254">
        <w:rPr>
          <w:b/>
          <w:i/>
          <w:sz w:val="28"/>
          <w:szCs w:val="28"/>
        </w:rPr>
        <w:t>профессионального модуля (ПМ)</w:t>
      </w:r>
    </w:p>
    <w:tbl>
      <w:tblPr>
        <w:tblW w:w="52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5"/>
        <w:gridCol w:w="9495"/>
        <w:gridCol w:w="1521"/>
      </w:tblGrid>
      <w:tr w:rsidR="00DE25A1" w:rsidRPr="008D6100" w:rsidTr="008D6100">
        <w:tc>
          <w:tcPr>
            <w:tcW w:w="1458" w:type="pct"/>
            <w:vAlign w:val="center"/>
          </w:tcPr>
          <w:p w:rsidR="00DE25A1" w:rsidRPr="008D6100" w:rsidRDefault="00DE25A1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и тем профессионального модуля (ПМ), </w:t>
            </w:r>
          </w:p>
        </w:tc>
        <w:tc>
          <w:tcPr>
            <w:tcW w:w="3053" w:type="pct"/>
            <w:vAlign w:val="center"/>
          </w:tcPr>
          <w:p w:rsidR="00DE25A1" w:rsidRPr="008D6100" w:rsidRDefault="00DE25A1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DE25A1" w:rsidRPr="008D6100" w:rsidRDefault="00DE25A1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практические занятия</w:t>
            </w:r>
          </w:p>
        </w:tc>
        <w:tc>
          <w:tcPr>
            <w:tcW w:w="489" w:type="pct"/>
            <w:vAlign w:val="center"/>
          </w:tcPr>
          <w:p w:rsidR="00DE25A1" w:rsidRPr="008D6100" w:rsidRDefault="00DE25A1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</w:tr>
      <w:tr w:rsidR="00DE25A1" w:rsidRPr="008D6100" w:rsidTr="008D6100">
        <w:tc>
          <w:tcPr>
            <w:tcW w:w="1458" w:type="pct"/>
          </w:tcPr>
          <w:p w:rsidR="00DE25A1" w:rsidRPr="008D6100" w:rsidRDefault="00DE25A1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53" w:type="pct"/>
          </w:tcPr>
          <w:p w:rsidR="00DE25A1" w:rsidRPr="008D6100" w:rsidRDefault="00DE25A1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89" w:type="pct"/>
            <w:vAlign w:val="center"/>
          </w:tcPr>
          <w:p w:rsidR="00DE25A1" w:rsidRPr="008D6100" w:rsidRDefault="00DE25A1" w:rsidP="008D61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DE25A1" w:rsidRPr="008D6100" w:rsidTr="008D6100">
        <w:trPr>
          <w:trHeight w:val="306"/>
        </w:trPr>
        <w:tc>
          <w:tcPr>
            <w:tcW w:w="4511" w:type="pct"/>
            <w:gridSpan w:val="2"/>
          </w:tcPr>
          <w:p w:rsidR="00FD4B3F" w:rsidRPr="008D6100" w:rsidRDefault="00DE25A1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sz w:val="24"/>
                <w:szCs w:val="24"/>
              </w:rPr>
              <w:t>ПМ1.</w:t>
            </w:r>
            <w:r w:rsidR="00FD4B3F" w:rsidRPr="008D6100">
              <w:rPr>
                <w:rStyle w:val="Hyperlink1"/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Организация приготовления, подготовки к реализации и хранению кулинарных полуфабрикатов</w:t>
            </w:r>
          </w:p>
          <w:p w:rsidR="00DE25A1" w:rsidRPr="008D6100" w:rsidRDefault="00DE25A1" w:rsidP="008D61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DE25A1" w:rsidRPr="008D6100" w:rsidRDefault="008D6100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252</w:t>
            </w:r>
          </w:p>
        </w:tc>
      </w:tr>
      <w:tr w:rsidR="00FD4B3F" w:rsidRPr="008D6100" w:rsidTr="008D6100">
        <w:trPr>
          <w:trHeight w:val="457"/>
        </w:trPr>
        <w:tc>
          <w:tcPr>
            <w:tcW w:w="4511" w:type="pct"/>
            <w:gridSpan w:val="2"/>
          </w:tcPr>
          <w:p w:rsidR="00FD4B3F" w:rsidRPr="008D6100" w:rsidRDefault="00FD4B3F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</w:t>
            </w:r>
            <w:r w:rsidRPr="008D6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:rsidR="00FD4B3F" w:rsidRPr="008D6100" w:rsidRDefault="00FD4B3F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заявок на сырье, продукты, материалы, проверка по накладной соответствия заявке перед началом работы.</w:t>
            </w:r>
          </w:p>
        </w:tc>
        <w:tc>
          <w:tcPr>
            <w:tcW w:w="489" w:type="pct"/>
            <w:vAlign w:val="center"/>
          </w:tcPr>
          <w:p w:rsidR="00FD4B3F" w:rsidRPr="008D6100" w:rsidRDefault="00FD4B3F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rPr>
          <w:trHeight w:val="313"/>
        </w:trPr>
        <w:tc>
          <w:tcPr>
            <w:tcW w:w="1458" w:type="pct"/>
            <w:vMerge w:val="restart"/>
          </w:tcPr>
          <w:p w:rsidR="007B5F2B" w:rsidRPr="008D6100" w:rsidRDefault="007B5F2B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8D61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:rsidR="007B5F2B" w:rsidRPr="008D6100" w:rsidRDefault="007B5F2B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Оформление заявок на сырье, продукты, материалы, проверка по накладной соответствия заявке перед началом работы.</w:t>
            </w: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работ:</w:t>
            </w:r>
          </w:p>
        </w:tc>
        <w:tc>
          <w:tcPr>
            <w:tcW w:w="489" w:type="pct"/>
            <w:vMerge w:val="restar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7B5F2B" w:rsidRPr="008D6100" w:rsidTr="008D6100">
        <w:trPr>
          <w:trHeight w:val="1126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1 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 .Оформление заявок на сырье, продукты, материалы, проверка по накладной соответствия заявке перед началом работы.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rPr>
          <w:trHeight w:val="1106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2.Расчет норм сырья. Способы подготовки к реализации полуфабрикатов: п</w:t>
            </w:r>
            <w:r w:rsidRPr="008D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орционирование (комплектование) обработанного сырья, полуфабрикатов из него. Оформление документации при отпуске на вынос или для транспортирования.</w:t>
            </w:r>
          </w:p>
          <w:p w:rsidR="007B5F2B" w:rsidRPr="008D6100" w:rsidRDefault="007B5F2B" w:rsidP="008D6100">
            <w:pPr>
              <w:spacing w:after="0" w:line="240" w:lineRule="auto"/>
              <w:ind w:left="68" w:firstLine="3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840"/>
        </w:trPr>
        <w:tc>
          <w:tcPr>
            <w:tcW w:w="1458" w:type="pct"/>
            <w:vMerge w:val="restart"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Тема1.2.</w:t>
            </w:r>
          </w:p>
          <w:p w:rsidR="007B5F2B" w:rsidRPr="008D6100" w:rsidRDefault="007B5F2B" w:rsidP="007B5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рабочих мест, уборка рабочих мест. </w:t>
            </w: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ind w:left="68" w:hanging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1.Организация рабочих мест, уборка рабочих мест в процессе приготовления с учетом инструкций и регламентов, стандартов чистоты.</w:t>
            </w:r>
          </w:p>
        </w:tc>
        <w:tc>
          <w:tcPr>
            <w:tcW w:w="489" w:type="pct"/>
            <w:vMerge w:val="restar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7B5F2B" w:rsidRPr="008D6100" w:rsidTr="007B5F2B">
        <w:trPr>
          <w:trHeight w:val="806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7B5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2.Соответствие</w:t>
            </w:r>
            <w:r w:rsidRPr="008D6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правилам производственной санитарии и личной гигиены в организациях питания, </w:t>
            </w:r>
            <w:r w:rsidRPr="008D6100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в том числе системы анализа, оценки и управления  опасными факторами (системы ХАССП)</w:t>
            </w:r>
            <w:r w:rsidRPr="008D61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4B3F" w:rsidRPr="008D6100" w:rsidTr="007B5F2B">
        <w:trPr>
          <w:trHeight w:val="647"/>
        </w:trPr>
        <w:tc>
          <w:tcPr>
            <w:tcW w:w="4511" w:type="pct"/>
            <w:gridSpan w:val="2"/>
          </w:tcPr>
          <w:p w:rsidR="00FD4B3F" w:rsidRPr="007B5F2B" w:rsidRDefault="00FD4B3F" w:rsidP="007B5F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="00A25D34"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Нарезка, формовка овощей, грибов, приготовление отдельных компонентов и полуфабрикатов из рыбы, нерыбного водного сырья, мяса, мясных продуктов, домашней птицы. дичи, кролика различными методами. </w:t>
            </w:r>
          </w:p>
        </w:tc>
        <w:tc>
          <w:tcPr>
            <w:tcW w:w="489" w:type="pct"/>
            <w:vAlign w:val="center"/>
          </w:tcPr>
          <w:p w:rsidR="00FD4B3F" w:rsidRPr="008D6100" w:rsidRDefault="00FD4B3F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rPr>
          <w:trHeight w:val="377"/>
        </w:trPr>
        <w:tc>
          <w:tcPr>
            <w:tcW w:w="1458" w:type="pct"/>
            <w:vMerge w:val="restart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обработке овощей и грибов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89" w:type="pct"/>
            <w:vMerge w:val="restar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</w:tr>
      <w:tr w:rsidR="007B5F2B" w:rsidRPr="008D6100" w:rsidTr="00DA505F">
        <w:trPr>
          <w:trHeight w:val="1137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  <w:tcBorders>
              <w:bottom w:val="single" w:sz="4" w:space="0" w:color="auto"/>
            </w:tcBorders>
          </w:tcPr>
          <w:p w:rsidR="007B5F2B" w:rsidRPr="007B5F2B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sz w:val="24"/>
                <w:szCs w:val="24"/>
              </w:rPr>
              <w:t>1.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Организация работ в овощном цехе (зоне кухни ресторана) по обработке овощей. Организация процесса механической кулинарной обработки, нарезки овощей и грибов. Технологический цикл, последовательность, характеристика этапов. Требования к организации рабочих мест. Правила безопасной организации работ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DA505F">
        <w:trPr>
          <w:trHeight w:val="838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  <w:tcBorders>
              <w:bottom w:val="single" w:sz="4" w:space="0" w:color="auto"/>
            </w:tcBorders>
          </w:tcPr>
          <w:p w:rsidR="007B5F2B" w:rsidRPr="008D6100" w:rsidRDefault="007B5F2B" w:rsidP="008D6100">
            <w:pPr>
              <w:spacing w:after="0" w:line="240" w:lineRule="auto"/>
              <w:rPr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2.Виды, назначение, правила безопасной эксплуатации технологического оборудования, инвентаря, инструментов, используемых для обработки и нарезки различных видов овощей и грибов. 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DA505F">
        <w:trPr>
          <w:trHeight w:val="840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  <w:tcBorders>
              <w:bottom w:val="single" w:sz="4" w:space="0" w:color="auto"/>
            </w:tcBorders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3.Организация хранения обработанных овощей и грибов в охлажденном, замороженном, вакуумированном виде. Санитарно-гигиенические требования к содержанию рабочих мест, оборудования, инвентаря, инструментов, посуды, правила ухода за ними</w:t>
            </w: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806"/>
        </w:trPr>
        <w:tc>
          <w:tcPr>
            <w:tcW w:w="1458" w:type="pct"/>
            <w:vMerge/>
            <w:tcBorders>
              <w:bottom w:val="single" w:sz="4" w:space="0" w:color="auto"/>
            </w:tcBorders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  <w:tcBorders>
              <w:bottom w:val="single" w:sz="4" w:space="0" w:color="auto"/>
            </w:tcBorders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4.Нарезка, формовка овощей, грибов, приготовление отдельных компонентов и полуфабрикатов</w:t>
            </w:r>
          </w:p>
          <w:p w:rsidR="007B5F2B" w:rsidRPr="008D6100" w:rsidRDefault="007B5F2B" w:rsidP="007B5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различными методами. </w:t>
            </w: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303"/>
        </w:trPr>
        <w:tc>
          <w:tcPr>
            <w:tcW w:w="1458" w:type="pct"/>
            <w:vMerge w:val="restart"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7B5F2B" w:rsidRPr="008D6100" w:rsidRDefault="007B5F2B" w:rsidP="008D6100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рыбы и нерыбного водного сырья.</w:t>
            </w:r>
          </w:p>
          <w:p w:rsidR="007B5F2B" w:rsidRPr="008D6100" w:rsidRDefault="007B5F2B" w:rsidP="008D6100">
            <w:pPr>
              <w:spacing w:after="0" w:line="240" w:lineRule="auto"/>
              <w:ind w:left="426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89" w:type="pct"/>
            <w:vMerge w:val="restar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</w:tr>
      <w:tr w:rsidR="007B5F2B" w:rsidRPr="008D6100" w:rsidTr="007B5F2B">
        <w:trPr>
          <w:trHeight w:val="874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7B5F2B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sz w:val="24"/>
                <w:szCs w:val="24"/>
              </w:rPr>
              <w:t>1.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в рыбном цехе (зоне кухни ресторана) по обработке рыбы и нерыбного водного сырья. Организация процесса механической кулинарной обработки, нарезки рыбы. Технологический цикл, последовательность, характеристика этапов. 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852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Нарезка, формовка полуфабрикатов приготовление отдельных компонентов и полуфабрикатов различными методами. 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рабочих мест. Правила безопасной организации работ.</w:t>
            </w:r>
          </w:p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3.Виды, назначение, правила безопасной эксплуатации технологического оборудования, инвентаря, инструментов, используемых для обработки и нарезки различных видов рыбы и нерыбного водного сырья.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1063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7B5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4Организация хранения обработанных полуфабрикатов в охлажденном, замороженном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вакуумированном виде. Санитарно-гигиенические требования к содержанию рабочих мест, оборудования, инвентаря, инструментов, посуды, правила ухода за ними</w:t>
            </w: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262"/>
        </w:trPr>
        <w:tc>
          <w:tcPr>
            <w:tcW w:w="1458" w:type="pct"/>
            <w:vMerge w:val="restart"/>
          </w:tcPr>
          <w:p w:rsidR="007B5F2B" w:rsidRPr="008D6100" w:rsidRDefault="007B5F2B" w:rsidP="007B5F2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B5F2B" w:rsidRPr="008D6100" w:rsidRDefault="007B5F2B" w:rsidP="007B5F2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Обработка мяса, мясных продуктов  </w:t>
            </w:r>
          </w:p>
        </w:tc>
        <w:tc>
          <w:tcPr>
            <w:tcW w:w="3053" w:type="pct"/>
          </w:tcPr>
          <w:p w:rsidR="007B5F2B" w:rsidRPr="008D6100" w:rsidRDefault="007B5F2B" w:rsidP="00DA505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489" w:type="pct"/>
            <w:vMerge w:val="restar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</w:tr>
      <w:tr w:rsidR="007B5F2B" w:rsidRPr="008D6100" w:rsidTr="007B5F2B">
        <w:trPr>
          <w:trHeight w:val="1169"/>
        </w:trPr>
        <w:tc>
          <w:tcPr>
            <w:tcW w:w="1458" w:type="pct"/>
            <w:vMerge/>
          </w:tcPr>
          <w:p w:rsidR="007B5F2B" w:rsidRPr="008D6100" w:rsidRDefault="007B5F2B" w:rsidP="007B5F2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DA50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sz w:val="24"/>
                <w:szCs w:val="24"/>
              </w:rPr>
              <w:t>1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и техническое оснащение работ по обработке 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мяса, мясных продуктов.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 xml:space="preserve"> Виды, назначение, правила безопасной эксплуатации технологического оборудования, инвентаря, инструментов, используемых  для обработки мясных продуктов, домашней птицы, дичи, кролика и приготовления полуфабрикатов из них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1149"/>
        </w:trPr>
        <w:tc>
          <w:tcPr>
            <w:tcW w:w="1458" w:type="pct"/>
            <w:vMerge/>
          </w:tcPr>
          <w:p w:rsidR="007B5F2B" w:rsidRPr="008D6100" w:rsidRDefault="007B5F2B" w:rsidP="007B5F2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DA505F">
            <w:pPr>
              <w:spacing w:after="0" w:line="240" w:lineRule="auto"/>
              <w:rPr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2.Организация работ в мясном цехе (зоне кухни ресторана) по обработке мяса и мясных продуктов. Организация процесса механической кулинарной обработки, нарезки. Технологический цикл, последовательность, характеристика этапов. Требования к организации рабочих мест. Правила безопасной организации работ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573"/>
        </w:trPr>
        <w:tc>
          <w:tcPr>
            <w:tcW w:w="1458" w:type="pct"/>
            <w:vMerge/>
          </w:tcPr>
          <w:p w:rsidR="007B5F2B" w:rsidRPr="008D6100" w:rsidRDefault="007B5F2B" w:rsidP="007B5F2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DA5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3.Нарезка, формовка, приготовление отдельных компонентов и полуфабрикатов из мяса и мясных продуктов, домашней птицы, дичи, кролика различными методами. 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rPr>
          <w:trHeight w:val="634"/>
        </w:trPr>
        <w:tc>
          <w:tcPr>
            <w:tcW w:w="1458" w:type="pct"/>
            <w:vMerge/>
          </w:tcPr>
          <w:p w:rsidR="007B5F2B" w:rsidRPr="008D6100" w:rsidRDefault="007B5F2B" w:rsidP="007B5F2B">
            <w:pPr>
              <w:spacing w:after="0" w:line="240" w:lineRule="auto"/>
              <w:ind w:left="426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7B5F2B" w:rsidRDefault="007B5F2B" w:rsidP="007B5F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 по приготовлению полуфабрикатов из котлетной масс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c>
          <w:tcPr>
            <w:tcW w:w="1458" w:type="pct"/>
            <w:vMerge w:val="restart"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хранению упаковка для отпуска на вынос, транспортирования. Хранение обработанного сырья, полуфабрикатов из рыбы, нерыбного водного сырья, мяса, мясных продуктов, домашней птицы. дичи, кролика.</w:t>
            </w:r>
          </w:p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ind w:left="68" w:hanging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89" w:type="pct"/>
            <w:vMerge w:val="restar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7B5F2B" w:rsidRPr="008D6100" w:rsidTr="008D6100"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7B5F2B" w:rsidRDefault="007B5F2B" w:rsidP="007B5F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1.Подготовка к хранению (вакуумрование, охлаждение, замораживание), порционирование (комплектование), упаковка для отпуска на вынос, транспортирования.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D6100">
              <w:rPr>
                <w:sz w:val="24"/>
                <w:szCs w:val="24"/>
              </w:rPr>
              <w:t>2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хранения обработанной рыбы, нерыбного водного сырья, </w:t>
            </w: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мяса, мясных продуктов, домашней птицы, дичи, кролика 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в охлажденном, замороженном, вакуумированном виде. Санитарно-гигиенические требования к содержанию рабочих мест, оборудования, инвентаря, инструментов, посуды, правила ухода за ними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rPr>
          <w:trHeight w:val="316"/>
        </w:trPr>
        <w:tc>
          <w:tcPr>
            <w:tcW w:w="1458" w:type="pct"/>
            <w:vMerge w:val="restart"/>
          </w:tcPr>
          <w:p w:rsidR="007B5F2B" w:rsidRPr="008D6100" w:rsidRDefault="007B5F2B" w:rsidP="008D6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Тема2.5</w:t>
            </w:r>
            <w:r w:rsidRPr="008D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Порционирование (комплектование) обработанного сырья, полуфабрикатов из него. Упаковка на вынос или для транспортирования.</w:t>
            </w:r>
          </w:p>
          <w:p w:rsidR="007B5F2B" w:rsidRPr="007B5F2B" w:rsidRDefault="007B5F2B" w:rsidP="008D6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расчетов с потребителем при отпуске на вынос</w:t>
            </w: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</w:tc>
        <w:tc>
          <w:tcPr>
            <w:tcW w:w="489" w:type="pct"/>
            <w:vMerge w:val="restar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</w:tr>
      <w:tr w:rsidR="007B5F2B" w:rsidRPr="008D6100" w:rsidTr="007B5F2B">
        <w:trPr>
          <w:trHeight w:val="595"/>
        </w:trPr>
        <w:tc>
          <w:tcPr>
            <w:tcW w:w="1458" w:type="pct"/>
            <w:vMerge/>
            <w:tcBorders>
              <w:bottom w:val="single" w:sz="4" w:space="0" w:color="auto"/>
            </w:tcBorders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  <w:tcBorders>
              <w:bottom w:val="single" w:sz="4" w:space="0" w:color="auto"/>
            </w:tcBorders>
          </w:tcPr>
          <w:p w:rsidR="007B5F2B" w:rsidRPr="007B5F2B" w:rsidRDefault="007B5F2B" w:rsidP="008D6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1.Организ</w:t>
            </w:r>
            <w:r w:rsidR="004867BF">
              <w:rPr>
                <w:rFonts w:ascii="Times New Roman" w:hAnsi="Times New Roman" w:cs="Times New Roman"/>
                <w:sz w:val="24"/>
                <w:szCs w:val="24"/>
              </w:rPr>
              <w:t>ация рабочих мест по порциониро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вани</w:t>
            </w:r>
            <w:r w:rsidR="004867B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комплектованию) о</w:t>
            </w:r>
            <w:r w:rsidR="004867BF">
              <w:rPr>
                <w:rFonts w:ascii="Times New Roman" w:hAnsi="Times New Roman" w:cs="Times New Roman"/>
                <w:sz w:val="24"/>
                <w:szCs w:val="24"/>
              </w:rPr>
              <w:t xml:space="preserve">бработанного сырья и </w:t>
            </w: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 xml:space="preserve"> п/ф из него.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DA505F">
        <w:trPr>
          <w:trHeight w:val="617"/>
        </w:trPr>
        <w:tc>
          <w:tcPr>
            <w:tcW w:w="1458" w:type="pct"/>
            <w:vMerge/>
            <w:tcBorders>
              <w:bottom w:val="single" w:sz="4" w:space="0" w:color="auto"/>
            </w:tcBorders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  <w:tcBorders>
              <w:bottom w:val="single" w:sz="4" w:space="0" w:color="auto"/>
            </w:tcBorders>
          </w:tcPr>
          <w:p w:rsidR="007B5F2B" w:rsidRPr="008D6100" w:rsidRDefault="007B5F2B" w:rsidP="008D6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рабочих мест для упаковки п/ф при отпуске на вынос или для </w:t>
            </w:r>
            <w:r w:rsidRPr="008D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транспортирования.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7B5F2B">
        <w:trPr>
          <w:trHeight w:val="511"/>
        </w:trPr>
        <w:tc>
          <w:tcPr>
            <w:tcW w:w="1458" w:type="pct"/>
            <w:vMerge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sz w:val="24"/>
                <w:szCs w:val="24"/>
              </w:rPr>
              <w:t>3.Расчеты с потребителем при отпуске на вынос</w:t>
            </w:r>
          </w:p>
        </w:tc>
        <w:tc>
          <w:tcPr>
            <w:tcW w:w="489" w:type="pct"/>
            <w:vMerge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5F2B" w:rsidRPr="008D6100" w:rsidTr="008D6100">
        <w:trPr>
          <w:trHeight w:val="514"/>
        </w:trPr>
        <w:tc>
          <w:tcPr>
            <w:tcW w:w="1458" w:type="pct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053" w:type="pct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7B5F2B" w:rsidRPr="008D6100" w:rsidRDefault="007B5F2B" w:rsidP="008D61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252</w:t>
            </w:r>
          </w:p>
        </w:tc>
      </w:tr>
    </w:tbl>
    <w:p w:rsidR="00DE25A1" w:rsidRPr="00285254" w:rsidRDefault="00DE25A1" w:rsidP="00DE25A1">
      <w:pPr>
        <w:rPr>
          <w:rFonts w:ascii="Times New Roman" w:hAnsi="Times New Roman" w:cs="Times New Roman"/>
          <w:i/>
          <w:strike/>
          <w:sz w:val="28"/>
          <w:szCs w:val="28"/>
        </w:rPr>
        <w:sectPr w:rsidR="00DE25A1" w:rsidRPr="00285254" w:rsidSect="00FD4B3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A505F" w:rsidRPr="00DA505F" w:rsidRDefault="00DA505F" w:rsidP="00DA50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505F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ПРОФЕССИОНАЛЬНОГО  МОДУЛЯ</w:t>
      </w:r>
    </w:p>
    <w:p w:rsidR="00DA505F" w:rsidRPr="00DA505F" w:rsidRDefault="00DA505F" w:rsidP="00DA505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A505F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DA505F">
        <w:rPr>
          <w:rFonts w:ascii="Times New Roman" w:hAnsi="Times New Roman" w:cs="Times New Roman"/>
          <w:bCs/>
          <w:sz w:val="28"/>
          <w:szCs w:val="28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DA505F" w:rsidRPr="00DA505F" w:rsidRDefault="00DA505F" w:rsidP="00DA505F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05F">
        <w:rPr>
          <w:rFonts w:ascii="Times New Roman" w:hAnsi="Times New Roman" w:cs="Times New Roman"/>
          <w:bCs/>
          <w:sz w:val="28"/>
          <w:szCs w:val="28"/>
        </w:rPr>
        <w:t xml:space="preserve">Кабинеты: </w:t>
      </w:r>
    </w:p>
    <w:p w:rsidR="00DA505F" w:rsidRPr="00DA505F" w:rsidRDefault="00DA505F" w:rsidP="00DA505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5F">
        <w:rPr>
          <w:rFonts w:ascii="Times New Roman" w:hAnsi="Times New Roman" w:cs="Times New Roman"/>
          <w:b/>
          <w:bCs/>
          <w:sz w:val="28"/>
          <w:szCs w:val="28"/>
        </w:rPr>
        <w:t>Технического оснащения и организации рабочего места, Технологии кулинарного и кондитерского производства</w:t>
      </w:r>
      <w:r w:rsidRPr="00DA505F">
        <w:rPr>
          <w:rFonts w:ascii="Times New Roman" w:hAnsi="Times New Roman" w:cs="Times New Roman"/>
          <w:bCs/>
          <w:sz w:val="28"/>
          <w:szCs w:val="28"/>
        </w:rPr>
        <w:t xml:space="preserve">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др; техническими средствами: </w:t>
      </w:r>
      <w:r w:rsidRPr="00DA505F">
        <w:rPr>
          <w:rFonts w:ascii="Times New Roman" w:hAnsi="Times New Roman" w:cs="Times New Roman"/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DA505F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DA505F">
        <w:rPr>
          <w:rFonts w:ascii="Times New Roman" w:hAnsi="Times New Roman" w:cs="Times New Roman"/>
          <w:sz w:val="28"/>
          <w:szCs w:val="28"/>
        </w:rPr>
        <w:t xml:space="preserve"> фильмами, мультимедийными пособиями).</w:t>
      </w:r>
    </w:p>
    <w:p w:rsidR="00DA505F" w:rsidRPr="00DA505F" w:rsidRDefault="00DA505F" w:rsidP="00DA505F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05F">
        <w:rPr>
          <w:rFonts w:ascii="Times New Roman" w:hAnsi="Times New Roman" w:cs="Times New Roman"/>
          <w:bCs/>
          <w:sz w:val="28"/>
          <w:szCs w:val="28"/>
        </w:rPr>
        <w:t xml:space="preserve">Лаборатория: </w:t>
      </w:r>
    </w:p>
    <w:p w:rsidR="00DA505F" w:rsidRPr="00DA505F" w:rsidRDefault="00DA505F" w:rsidP="00DA505F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05F">
        <w:rPr>
          <w:rFonts w:ascii="Times New Roman" w:hAnsi="Times New Roman" w:cs="Times New Roman"/>
          <w:b/>
          <w:bCs/>
          <w:sz w:val="28"/>
          <w:szCs w:val="28"/>
        </w:rPr>
        <w:t>Учебная кухня ресторана</w:t>
      </w:r>
      <w:r w:rsidRPr="00DA505F">
        <w:rPr>
          <w:rFonts w:ascii="Times New Roman" w:hAnsi="Times New Roman" w:cs="Times New Roman"/>
          <w:bCs/>
          <w:sz w:val="28"/>
          <w:szCs w:val="28"/>
        </w:rPr>
        <w:t>, оснащенная в соответствии с п. 6.2.1. Примерной программы по профессии 43.01.09 Повар, кондитер.</w:t>
      </w:r>
    </w:p>
    <w:p w:rsidR="00DA505F" w:rsidRPr="00DA505F" w:rsidRDefault="00DA505F" w:rsidP="00DA505F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505F">
        <w:rPr>
          <w:rFonts w:ascii="Times New Roman" w:hAnsi="Times New Roman" w:cs="Times New Roman"/>
          <w:bCs/>
          <w:sz w:val="28"/>
          <w:szCs w:val="28"/>
        </w:rPr>
        <w:t>Оснащенные  базы практики,  в соответствии с п  6.2.3  Примерной программы по профессии 43.01.09 Повар, кондитер.</w:t>
      </w:r>
    </w:p>
    <w:p w:rsidR="00DA505F" w:rsidRPr="00DA505F" w:rsidRDefault="00DA505F" w:rsidP="00DA505F">
      <w:pPr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505F" w:rsidRPr="00DA505F" w:rsidRDefault="00DA505F" w:rsidP="00DA505F">
      <w:pPr>
        <w:pStyle w:val="a7"/>
        <w:numPr>
          <w:ilvl w:val="1"/>
          <w:numId w:val="7"/>
        </w:numPr>
        <w:ind w:left="1134"/>
        <w:rPr>
          <w:b/>
          <w:bCs/>
          <w:sz w:val="28"/>
          <w:szCs w:val="28"/>
        </w:rPr>
      </w:pPr>
      <w:r w:rsidRPr="00DA505F">
        <w:rPr>
          <w:b/>
          <w:bCs/>
          <w:sz w:val="28"/>
          <w:szCs w:val="28"/>
        </w:rPr>
        <w:t>Информационное обеспечение реализации программы</w:t>
      </w:r>
    </w:p>
    <w:p w:rsidR="00DA505F" w:rsidRPr="00DA505F" w:rsidRDefault="00DA505F" w:rsidP="00DA505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05F">
        <w:rPr>
          <w:rFonts w:ascii="Times New Roman" w:hAnsi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 п</w:t>
      </w:r>
      <w:r w:rsidRPr="00DA505F">
        <w:rPr>
          <w:rFonts w:ascii="Times New Roman" w:hAnsi="Times New Roman" w:cs="Times New Roman"/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DA505F" w:rsidRPr="00DA505F" w:rsidRDefault="00DA505F" w:rsidP="00DA505F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:rsidR="004867BF" w:rsidRDefault="004867BF" w:rsidP="00DA505F">
      <w:pPr>
        <w:ind w:left="113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67BF" w:rsidRDefault="004867BF" w:rsidP="00DA505F">
      <w:pPr>
        <w:ind w:left="113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867BF" w:rsidRDefault="004867BF" w:rsidP="00DA505F">
      <w:pPr>
        <w:ind w:left="113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A505F" w:rsidRPr="00DA505F" w:rsidRDefault="00DA505F" w:rsidP="00DA505F">
      <w:pPr>
        <w:ind w:left="113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A505F">
        <w:rPr>
          <w:rFonts w:ascii="Times New Roman" w:hAnsi="Times New Roman" w:cs="Times New Roman"/>
          <w:b/>
          <w:sz w:val="28"/>
          <w:szCs w:val="28"/>
        </w:rPr>
        <w:t>3.2.1. Печатные издания: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rPr>
          <w:b/>
          <w:sz w:val="28"/>
          <w:szCs w:val="28"/>
        </w:rPr>
      </w:pPr>
      <w:r w:rsidRPr="00DA505F">
        <w:rPr>
          <w:sz w:val="28"/>
          <w:szCs w:val="28"/>
        </w:rPr>
        <w:t>ГОСТ 31984-2012 Услуги общественного питания. Общие требования.- Введ.  2015-01-01. -  М.: Стандартинформ, 2014.-</w:t>
      </w:r>
      <w:r w:rsidRPr="00DA505F">
        <w:rPr>
          <w:sz w:val="28"/>
          <w:szCs w:val="28"/>
          <w:lang w:val="en-US"/>
        </w:rPr>
        <w:t>III</w:t>
      </w:r>
      <w:r w:rsidRPr="00DA505F">
        <w:rPr>
          <w:sz w:val="28"/>
          <w:szCs w:val="28"/>
        </w:rPr>
        <w:t>, 8 с.</w:t>
      </w:r>
    </w:p>
    <w:p w:rsidR="00DA505F" w:rsidRPr="00DA505F" w:rsidRDefault="00DA505F" w:rsidP="00DA505F">
      <w:pPr>
        <w:pStyle w:val="aa"/>
        <w:numPr>
          <w:ilvl w:val="0"/>
          <w:numId w:val="15"/>
        </w:numPr>
        <w:ind w:left="426"/>
        <w:jc w:val="both"/>
        <w:rPr>
          <w:b w:val="0"/>
          <w:sz w:val="28"/>
        </w:rPr>
      </w:pPr>
      <w:r w:rsidRPr="00DA505F">
        <w:rPr>
          <w:b w:val="0"/>
          <w:sz w:val="28"/>
        </w:rPr>
        <w:t>ГОСТ 30524-2013 Услуги общественного питания. Требования к персоналу. - Введ. 2016-01-01. -  М.: Стандартинформ, 2014.-</w:t>
      </w:r>
      <w:r w:rsidRPr="00DA505F">
        <w:rPr>
          <w:b w:val="0"/>
          <w:sz w:val="28"/>
          <w:lang w:val="en-US"/>
        </w:rPr>
        <w:t>III</w:t>
      </w:r>
      <w:r w:rsidRPr="00DA505F">
        <w:rPr>
          <w:b w:val="0"/>
          <w:sz w:val="28"/>
        </w:rPr>
        <w:t>, 48 с.</w:t>
      </w:r>
    </w:p>
    <w:p w:rsidR="00DA505F" w:rsidRPr="00DA505F" w:rsidRDefault="00DA505F" w:rsidP="00DA505F">
      <w:pPr>
        <w:pStyle w:val="aa"/>
        <w:numPr>
          <w:ilvl w:val="0"/>
          <w:numId w:val="15"/>
        </w:numPr>
        <w:ind w:left="426"/>
        <w:jc w:val="both"/>
        <w:rPr>
          <w:b w:val="0"/>
          <w:sz w:val="28"/>
        </w:rPr>
      </w:pPr>
      <w:r w:rsidRPr="00DA505F">
        <w:rPr>
          <w:b w:val="0"/>
          <w:sz w:val="28"/>
        </w:rPr>
        <w:t>ГОСТ 31985-2013 Услуги общественного питания. Термины и определения.- Введ. 2015-  01-01. -  М.: Стандартинформ, 2014.-</w:t>
      </w:r>
      <w:r w:rsidRPr="00DA505F">
        <w:rPr>
          <w:b w:val="0"/>
          <w:sz w:val="28"/>
          <w:lang w:val="en-US"/>
        </w:rPr>
        <w:t>III</w:t>
      </w:r>
      <w:r w:rsidRPr="00DA505F">
        <w:rPr>
          <w:b w:val="0"/>
          <w:sz w:val="28"/>
        </w:rPr>
        <w:t>, 10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sz w:val="28"/>
          <w:szCs w:val="28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DA505F">
        <w:rPr>
          <w:sz w:val="28"/>
          <w:szCs w:val="28"/>
          <w:lang w:val="en-US"/>
        </w:rPr>
        <w:t>III</w:t>
      </w:r>
      <w:r w:rsidRPr="00DA505F">
        <w:rPr>
          <w:sz w:val="28"/>
          <w:szCs w:val="28"/>
        </w:rPr>
        <w:t>, 12 с.</w:t>
      </w:r>
    </w:p>
    <w:p w:rsidR="00DA505F" w:rsidRPr="00DA505F" w:rsidRDefault="00DA505F" w:rsidP="00DA505F">
      <w:pPr>
        <w:pStyle w:val="aa"/>
        <w:numPr>
          <w:ilvl w:val="0"/>
          <w:numId w:val="15"/>
        </w:numPr>
        <w:ind w:left="426"/>
        <w:jc w:val="both"/>
        <w:rPr>
          <w:b w:val="0"/>
          <w:sz w:val="28"/>
        </w:rPr>
      </w:pPr>
      <w:r w:rsidRPr="00DA505F">
        <w:rPr>
          <w:b w:val="0"/>
          <w:sz w:val="28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DA505F">
        <w:rPr>
          <w:b w:val="0"/>
          <w:sz w:val="28"/>
          <w:lang w:val="en-US"/>
        </w:rPr>
        <w:t>III</w:t>
      </w:r>
      <w:r w:rsidRPr="00DA505F">
        <w:rPr>
          <w:b w:val="0"/>
          <w:sz w:val="28"/>
        </w:rPr>
        <w:t>, 12 с.</w:t>
      </w:r>
    </w:p>
    <w:p w:rsidR="00DA505F" w:rsidRPr="00DA505F" w:rsidRDefault="00DA505F" w:rsidP="00DA505F">
      <w:pPr>
        <w:pStyle w:val="aa"/>
        <w:numPr>
          <w:ilvl w:val="0"/>
          <w:numId w:val="15"/>
        </w:numPr>
        <w:ind w:left="426"/>
        <w:jc w:val="both"/>
        <w:rPr>
          <w:b w:val="0"/>
          <w:sz w:val="28"/>
        </w:rPr>
      </w:pPr>
      <w:r w:rsidRPr="00DA505F">
        <w:rPr>
          <w:b w:val="0"/>
          <w:sz w:val="28"/>
        </w:rPr>
        <w:t xml:space="preserve"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DA505F">
        <w:rPr>
          <w:b w:val="0"/>
          <w:sz w:val="28"/>
          <w:lang w:val="en-US"/>
        </w:rPr>
        <w:t>III</w:t>
      </w:r>
      <w:r w:rsidRPr="00DA505F">
        <w:rPr>
          <w:b w:val="0"/>
          <w:sz w:val="28"/>
        </w:rPr>
        <w:t>, 11 с.</w:t>
      </w:r>
    </w:p>
    <w:p w:rsidR="00DA505F" w:rsidRPr="00DA505F" w:rsidRDefault="00DA505F" w:rsidP="00DA505F">
      <w:pPr>
        <w:pStyle w:val="aa"/>
        <w:numPr>
          <w:ilvl w:val="0"/>
          <w:numId w:val="15"/>
        </w:numPr>
        <w:ind w:left="426"/>
        <w:jc w:val="both"/>
        <w:rPr>
          <w:b w:val="0"/>
          <w:spacing w:val="-8"/>
          <w:sz w:val="28"/>
        </w:rPr>
      </w:pPr>
      <w:r w:rsidRPr="00DA505F">
        <w:rPr>
          <w:b w:val="0"/>
          <w:sz w:val="28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</w:t>
      </w:r>
      <w:r w:rsidRPr="00DA505F">
        <w:rPr>
          <w:b w:val="0"/>
          <w:sz w:val="28"/>
          <w:lang w:val="en-US"/>
        </w:rPr>
        <w:t>III</w:t>
      </w:r>
      <w:r w:rsidRPr="00DA505F">
        <w:rPr>
          <w:b w:val="0"/>
          <w:sz w:val="28"/>
        </w:rPr>
        <w:t xml:space="preserve">, 16 с. </w:t>
      </w:r>
    </w:p>
    <w:p w:rsidR="00DA505F" w:rsidRPr="00DA505F" w:rsidRDefault="00DA505F" w:rsidP="00DA505F">
      <w:pPr>
        <w:pStyle w:val="aa"/>
        <w:numPr>
          <w:ilvl w:val="0"/>
          <w:numId w:val="15"/>
        </w:numPr>
        <w:ind w:left="426"/>
        <w:jc w:val="both"/>
        <w:rPr>
          <w:b w:val="0"/>
          <w:sz w:val="28"/>
        </w:rPr>
      </w:pPr>
      <w:r w:rsidRPr="00DA505F">
        <w:rPr>
          <w:b w:val="0"/>
          <w:sz w:val="28"/>
        </w:rPr>
        <w:t xml:space="preserve"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DA505F">
        <w:rPr>
          <w:b w:val="0"/>
          <w:sz w:val="28"/>
          <w:lang w:val="en-US"/>
        </w:rPr>
        <w:t>III</w:t>
      </w:r>
      <w:r w:rsidRPr="00DA505F">
        <w:rPr>
          <w:b w:val="0"/>
          <w:sz w:val="28"/>
        </w:rPr>
        <w:t>, 10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  <w:u w:val="single"/>
        </w:rPr>
      </w:pPr>
      <w:r w:rsidRPr="00DA505F">
        <w:rPr>
          <w:bCs/>
          <w:sz w:val="28"/>
          <w:szCs w:val="28"/>
        </w:rPr>
        <w:t xml:space="preserve">Сборник технических нормативов – Сборник рецептур на продукцию для обучающихся во всех образовательных учреждениях/ под общ. ред. М.П. Могильного, В.А.Тутельяна. - </w:t>
      </w:r>
      <w:r w:rsidRPr="00DA505F">
        <w:rPr>
          <w:sz w:val="28"/>
          <w:szCs w:val="28"/>
        </w:rPr>
        <w:t>М.: ДеЛи принт, 2015.- 544с.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bCs/>
          <w:sz w:val="28"/>
          <w:szCs w:val="28"/>
        </w:rPr>
        <w:t xml:space="preserve">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В.А.Тутельяна. - </w:t>
      </w:r>
      <w:r w:rsidRPr="00DA505F">
        <w:rPr>
          <w:sz w:val="28"/>
          <w:szCs w:val="28"/>
        </w:rPr>
        <w:t>М.: ДеЛи плюс, 2013.- 808с.</w:t>
      </w:r>
    </w:p>
    <w:p w:rsidR="00DA505F" w:rsidRPr="00DA505F" w:rsidRDefault="00DA505F" w:rsidP="00DA505F">
      <w:pPr>
        <w:pStyle w:val="cv"/>
        <w:numPr>
          <w:ilvl w:val="0"/>
          <w:numId w:val="15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ты РФ от 08.09.2015 № 610н (зарегистрировано в Минюсте России 29.09.2015 № 39023).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lastRenderedPageBreak/>
        <w:t>Анфимова Н.А. Кулинария : учебник для студ. учреждений сред.проф.образования / Н.А. Анфимова. – 11-е изд., стер. – М. : Издательский центр «Академия», 2016. – 400 с..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sz w:val="28"/>
          <w:szCs w:val="28"/>
        </w:rPr>
        <w:t>Ботов М.И., Оборудование предприятий общественного питания : учебник для студ.учреждений высш.проф.образования / М.И. Ботов, В.Д. Елхина, В.П. Кирпичников. – 1-е изд. - М.: Академия, 2013. – 416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sz w:val="28"/>
          <w:szCs w:val="28"/>
        </w:rPr>
        <w:t>Золин В.П. Технологическое оборудование предприятий общественного питания: учеб.для учащихся учреждений сред.проф.образования / В.П.Золин. – 13-е изд. – М. : Издательский центр «Академия», 2016. – 320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sz w:val="28"/>
          <w:szCs w:val="28"/>
        </w:rPr>
        <w:t xml:space="preserve">Качурина Т.А. Приготовление блюд из рыбы : </w:t>
      </w:r>
      <w:r w:rsidRPr="00DA505F">
        <w:rPr>
          <w:bCs/>
          <w:sz w:val="28"/>
          <w:szCs w:val="28"/>
        </w:rPr>
        <w:t>учебник для студ. среднего проф. образования / Т.А. Качурина. – М. : Издательский центр «Академия», 2014.- 160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sz w:val="28"/>
          <w:szCs w:val="28"/>
        </w:rPr>
        <w:t xml:space="preserve">Кащенко В.Ф. Оборудование предприятий общественного питания: учебное пособие/В.Ф. Кащенко, Р.В. Кащенко. – М.: Альфа, 2015. – 416 с. 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Лутошкина Г.Г. Техническое оснащение и организация рабочего места: учеб.для учащихся учреждений сред.проф.образования / Г.Г. Лутошкина, Ж.С. Анохина. – 1-е изд. – М. : Издательский центр «Академия», 2016. – 240 с.</w:t>
      </w:r>
    </w:p>
    <w:p w:rsidR="00DA505F" w:rsidRPr="00DA505F" w:rsidRDefault="00DA505F" w:rsidP="00DA505F">
      <w:pPr>
        <w:pStyle w:val="ab"/>
        <w:numPr>
          <w:ilvl w:val="0"/>
          <w:numId w:val="15"/>
        </w:numPr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DA505F" w:rsidRPr="00DA505F" w:rsidRDefault="00DA505F" w:rsidP="00DA505F">
      <w:pPr>
        <w:pStyle w:val="ab"/>
        <w:numPr>
          <w:ilvl w:val="0"/>
          <w:numId w:val="15"/>
        </w:numPr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НПО/ Л.В. Мармузова. -  М.: Академия, 2014. – 160 с.</w:t>
      </w:r>
    </w:p>
    <w:p w:rsidR="00DA505F" w:rsidRPr="00DA505F" w:rsidRDefault="00DA505F" w:rsidP="00DA505F">
      <w:pPr>
        <w:pStyle w:val="ab"/>
        <w:numPr>
          <w:ilvl w:val="0"/>
          <w:numId w:val="15"/>
        </w:numPr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bCs/>
          <w:sz w:val="28"/>
          <w:szCs w:val="28"/>
        </w:rPr>
        <w:t>Профессиональные стандарты индустрии питания. Т.1 / Федерация Рестораторов и Отельеров. -  М.: Ресторанные ведомости, 2013. – 512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sz w:val="28"/>
          <w:szCs w:val="28"/>
        </w:rPr>
        <w:t xml:space="preserve">Самородова И.П. Приготовление блюд из мяса и домашней птицы : </w:t>
      </w:r>
      <w:r w:rsidRPr="00DA505F">
        <w:rPr>
          <w:bCs/>
          <w:sz w:val="28"/>
          <w:szCs w:val="28"/>
        </w:rPr>
        <w:t>учебник для студ. среднего проф. образования / И.П. Самородова. – М. : Издательский центр «Академия», 2014.- 128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contextualSpacing/>
        <w:jc w:val="both"/>
        <w:rPr>
          <w:sz w:val="28"/>
          <w:szCs w:val="28"/>
        </w:rPr>
      </w:pPr>
      <w:r w:rsidRPr="00DA505F">
        <w:rPr>
          <w:bCs/>
          <w:sz w:val="28"/>
          <w:szCs w:val="28"/>
        </w:rPr>
        <w:t>Соколова Е.И. Приготовление блюд из овощей и грибов : учебник для студ. среднего проф. образования / Е.И. Соколова. – М. : Издательский центр «Академия», 2014.- 282 с.</w:t>
      </w:r>
    </w:p>
    <w:p w:rsidR="00DA505F" w:rsidRPr="00DA505F" w:rsidRDefault="00DA505F" w:rsidP="00DA505F">
      <w:pPr>
        <w:pStyle w:val="a7"/>
        <w:numPr>
          <w:ilvl w:val="0"/>
          <w:numId w:val="15"/>
        </w:numPr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lastRenderedPageBreak/>
        <w:t>Усов В.В. Организация производства и обслуживания на предприятиях общественного питания : учеб.пособие для студ. учреждений сред.проф.образования / В.В. Усов. – 13-е изд., стер. – М. : Издательский центр «Академия», 2015. – 432 с.</w:t>
      </w:r>
    </w:p>
    <w:p w:rsidR="00DA505F" w:rsidRPr="00DA505F" w:rsidRDefault="00DA505F" w:rsidP="00DA505F">
      <w:pPr>
        <w:pStyle w:val="cv"/>
        <w:numPr>
          <w:ilvl w:val="2"/>
          <w:numId w:val="5"/>
        </w:numPr>
        <w:spacing w:before="0" w:beforeAutospacing="0" w:after="0" w:afterAutospacing="0"/>
        <w:ind w:left="1560"/>
        <w:jc w:val="both"/>
        <w:rPr>
          <w:b/>
          <w:sz w:val="28"/>
          <w:szCs w:val="28"/>
        </w:rPr>
      </w:pPr>
      <w:r w:rsidRPr="00DA505F">
        <w:rPr>
          <w:b/>
          <w:sz w:val="28"/>
          <w:szCs w:val="28"/>
        </w:rPr>
        <w:t>Электронные издания:</w:t>
      </w:r>
    </w:p>
    <w:p w:rsidR="00DA505F" w:rsidRPr="00DA505F" w:rsidRDefault="00DA505F" w:rsidP="00DA505F">
      <w:pPr>
        <w:pStyle w:val="cv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</w:t>
      </w:r>
    </w:p>
    <w:p w:rsidR="00DA505F" w:rsidRPr="00DA505F" w:rsidRDefault="00DA505F" w:rsidP="00DA505F">
      <w:pPr>
        <w:pStyle w:val="cv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DA505F" w:rsidRPr="00DA505F" w:rsidRDefault="00DA505F" w:rsidP="00DA505F">
      <w:pPr>
        <w:pStyle w:val="cv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DA505F" w:rsidRPr="00DA505F" w:rsidRDefault="00DA505F" w:rsidP="00DA505F">
      <w:pPr>
        <w:pStyle w:val="cv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2" w:history="1">
        <w:r w:rsidRPr="00DA505F">
          <w:rPr>
            <w:rStyle w:val="a6"/>
            <w:sz w:val="28"/>
            <w:szCs w:val="28"/>
          </w:rPr>
          <w:t>http://www.fabrikabiz.ru/1002/4/0.php-show_art=2758</w:t>
        </w:r>
      </w:hyperlink>
      <w:r w:rsidRPr="00DA505F">
        <w:rPr>
          <w:sz w:val="28"/>
          <w:szCs w:val="28"/>
        </w:rPr>
        <w:t>.</w:t>
      </w:r>
    </w:p>
    <w:p w:rsidR="00DA505F" w:rsidRPr="00DA505F" w:rsidRDefault="00DA505F" w:rsidP="00DA505F">
      <w:pPr>
        <w:pStyle w:val="cv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DA505F" w:rsidRPr="00DA505F" w:rsidRDefault="00DA505F" w:rsidP="00DA505F">
      <w:pPr>
        <w:pStyle w:val="cv"/>
        <w:numPr>
          <w:ilvl w:val="0"/>
          <w:numId w:val="8"/>
        </w:numPr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DA505F">
        <w:rPr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 </w:t>
      </w:r>
      <w:hyperlink r:id="rId13" w:history="1">
        <w:r w:rsidRPr="00DA505F">
          <w:rPr>
            <w:rStyle w:val="a6"/>
            <w:sz w:val="28"/>
            <w:szCs w:val="28"/>
          </w:rPr>
          <w:t>http://pravo.gov.ru/proxy/ips/?docbody=&amp;nd=102063865&amp;rdk=&amp;backlink=1</w:t>
        </w:r>
      </w:hyperlink>
    </w:p>
    <w:p w:rsidR="00DA505F" w:rsidRPr="00DA505F" w:rsidRDefault="00DA505F" w:rsidP="00DA505F">
      <w:pPr>
        <w:pStyle w:val="a7"/>
        <w:numPr>
          <w:ilvl w:val="2"/>
          <w:numId w:val="5"/>
        </w:numPr>
        <w:ind w:left="1418"/>
        <w:rPr>
          <w:b/>
          <w:bCs/>
          <w:sz w:val="28"/>
          <w:szCs w:val="28"/>
        </w:rPr>
      </w:pPr>
      <w:r w:rsidRPr="00DA505F">
        <w:rPr>
          <w:b/>
          <w:bCs/>
          <w:sz w:val="28"/>
          <w:szCs w:val="28"/>
        </w:rPr>
        <w:t>Дополнительные источники:</w:t>
      </w:r>
    </w:p>
    <w:p w:rsidR="00DA505F" w:rsidRPr="00DA505F" w:rsidRDefault="00DA505F" w:rsidP="00DA505F">
      <w:pPr>
        <w:numPr>
          <w:ilvl w:val="0"/>
          <w:numId w:val="1"/>
        </w:numPr>
        <w:spacing w:before="100" w:beforeAutospacing="1" w:after="0" w:line="240" w:lineRule="auto"/>
        <w:ind w:left="426" w:hanging="425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5F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CHEFART</w:t>
      </w:r>
      <w:r w:rsidRPr="00DA505F">
        <w:rPr>
          <w:rFonts w:ascii="Times New Roman" w:hAnsi="Times New Roman" w:cs="Times New Roman"/>
          <w:bCs/>
          <w:sz w:val="28"/>
          <w:szCs w:val="28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  <w:r w:rsidRPr="00DA505F"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DA505F" w:rsidRPr="00DA505F" w:rsidRDefault="00DA505F" w:rsidP="00DA505F">
      <w:pPr>
        <w:pStyle w:val="a7"/>
        <w:ind w:left="1353" w:firstLine="0"/>
        <w:rPr>
          <w:b/>
          <w:i/>
          <w:sz w:val="28"/>
          <w:szCs w:val="28"/>
        </w:rPr>
        <w:sectPr w:rsidR="00DA505F" w:rsidRPr="00DA505F" w:rsidSect="00DA505F">
          <w:footerReference w:type="even" r:id="rId14"/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505F" w:rsidRPr="00DA505F" w:rsidRDefault="00DA505F" w:rsidP="00DA505F">
      <w:pPr>
        <w:pStyle w:val="a7"/>
        <w:ind w:left="1353" w:firstLine="0"/>
        <w:rPr>
          <w:b/>
          <w:i/>
          <w:sz w:val="28"/>
          <w:szCs w:val="28"/>
        </w:rPr>
      </w:pPr>
    </w:p>
    <w:p w:rsidR="00DA505F" w:rsidRPr="00DA505F" w:rsidRDefault="00DA505F" w:rsidP="00DA505F">
      <w:pPr>
        <w:pStyle w:val="a7"/>
        <w:ind w:left="1353" w:firstLine="0"/>
        <w:rPr>
          <w:b/>
          <w:i/>
          <w:sz w:val="28"/>
          <w:szCs w:val="28"/>
        </w:rPr>
      </w:pPr>
    </w:p>
    <w:p w:rsidR="00DA505F" w:rsidRPr="00DA505F" w:rsidRDefault="00DA505F" w:rsidP="00DA505F">
      <w:pPr>
        <w:pStyle w:val="a7"/>
        <w:ind w:left="1353" w:firstLine="0"/>
        <w:rPr>
          <w:b/>
          <w:i/>
          <w:sz w:val="28"/>
          <w:szCs w:val="28"/>
        </w:rPr>
      </w:pPr>
    </w:p>
    <w:p w:rsidR="00DA505F" w:rsidRPr="00DA505F" w:rsidRDefault="00DA505F" w:rsidP="00DA505F">
      <w:pPr>
        <w:pStyle w:val="a7"/>
        <w:ind w:left="1353" w:firstLine="0"/>
        <w:rPr>
          <w:b/>
          <w:i/>
          <w:sz w:val="28"/>
          <w:szCs w:val="28"/>
        </w:rPr>
      </w:pPr>
    </w:p>
    <w:p w:rsidR="00DA505F" w:rsidRPr="00DA505F" w:rsidRDefault="00DA505F" w:rsidP="00DA505F">
      <w:pPr>
        <w:pStyle w:val="a7"/>
        <w:ind w:left="1353" w:firstLine="0"/>
        <w:rPr>
          <w:b/>
          <w:i/>
          <w:sz w:val="28"/>
          <w:szCs w:val="28"/>
        </w:rPr>
      </w:pPr>
      <w:r w:rsidRPr="00DA505F">
        <w:rPr>
          <w:b/>
          <w:i/>
          <w:sz w:val="28"/>
          <w:szCs w:val="28"/>
        </w:rPr>
        <w:t xml:space="preserve">4. Контроль и оценка результатов освоения профессионального модуля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7513"/>
        <w:gridCol w:w="2693"/>
      </w:tblGrid>
      <w:tr w:rsidR="00DA505F" w:rsidRPr="00DA505F" w:rsidTr="00DA505F">
        <w:trPr>
          <w:trHeight w:val="1098"/>
        </w:trPr>
        <w:tc>
          <w:tcPr>
            <w:tcW w:w="4394" w:type="dxa"/>
          </w:tcPr>
          <w:p w:rsidR="00DA505F" w:rsidRPr="00DA505F" w:rsidRDefault="00DA505F" w:rsidP="00DA505F">
            <w:pPr>
              <w:suppressAutoHyphens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5F" w:rsidRPr="00DA505F" w:rsidRDefault="00DA505F" w:rsidP="00DA505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693" w:type="dxa"/>
          </w:tcPr>
          <w:p w:rsidR="00DA505F" w:rsidRPr="00DA505F" w:rsidRDefault="00DA505F" w:rsidP="00DA505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5F" w:rsidRPr="00DA505F" w:rsidRDefault="00DA505F" w:rsidP="00DA505F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Методы оценки</w:t>
            </w:r>
          </w:p>
        </w:tc>
      </w:tr>
      <w:tr w:rsidR="00DA505F" w:rsidRPr="00DA505F" w:rsidTr="00DA505F">
        <w:trPr>
          <w:trHeight w:val="698"/>
        </w:trPr>
        <w:tc>
          <w:tcPr>
            <w:tcW w:w="4394" w:type="dxa"/>
          </w:tcPr>
          <w:p w:rsidR="00DA505F" w:rsidRPr="00DA505F" w:rsidRDefault="00DA505F" w:rsidP="00DA505F">
            <w:pPr>
              <w:suppressAutoHyphens/>
              <w:ind w:firstLine="31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 1.1  </w:t>
            </w:r>
          </w:p>
          <w:p w:rsidR="00DA505F" w:rsidRPr="00DA505F" w:rsidRDefault="00DA505F" w:rsidP="00DA505F">
            <w:pPr>
              <w:suppressAutoHyphens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:rsidR="00DA505F" w:rsidRPr="00DA505F" w:rsidRDefault="00DA505F" w:rsidP="00DA505F">
            <w:pPr>
              <w:suppressAutoHyphens/>
              <w:ind w:hanging="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A505F" w:rsidRPr="00DA505F" w:rsidRDefault="00DA505F" w:rsidP="00DA505F">
            <w:pPr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05F" w:rsidRPr="00DA505F" w:rsidRDefault="00DA505F" w:rsidP="00DA505F">
            <w:pPr>
              <w:suppressAutoHyphens/>
              <w:ind w:hanging="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DA505F" w:rsidRPr="00DA505F" w:rsidRDefault="00DA505F" w:rsidP="00DA505F">
            <w:pPr>
              <w:ind w:left="9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Выполнение всех действий по </w:t>
            </w:r>
            <w:r w:rsidRPr="00DA505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организации и содержанию рабочего места повара </w:t>
            </w:r>
            <w:r w:rsidRPr="00DA505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 xml:space="preserve">адекватный выбор и целевое, безопасное использование </w:t>
            </w:r>
            <w:r w:rsidRPr="00DA505F">
              <w:rPr>
                <w:rFonts w:eastAsia="Times New Roman"/>
                <w:sz w:val="28"/>
                <w:szCs w:val="28"/>
              </w:rPr>
              <w:t>оборудования, 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полуфабрикатов);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lastRenderedPageBreak/>
              <w:t>соответствие содержания рабочего места требованиям стандартов чистоты, охраны труда, техники безопасности;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своевременное проведение текущей уборки рабочего места повара;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рациональный выбор и адекватное использование моющих и дезинфицирующих средств;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правильное выполнение работ по уходу за весоизмерительным оборудованием;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соответствие организации хранения сырья, продуктов, готовых полуфабрикатов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r w:rsidRPr="00DA505F">
              <w:rPr>
                <w:rFonts w:eastAsia="Times New Roman"/>
                <w:sz w:val="28"/>
                <w:szCs w:val="28"/>
              </w:rPr>
              <w:lastRenderedPageBreak/>
              <w:t>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правильная, в соответствии с инструкциями, безопасная правка ножей;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точность, соответствие заданию расчета потребности в сырье продуктах;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0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693" w:type="dxa"/>
            <w:vMerge w:val="restart"/>
          </w:tcPr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Текущий контроль: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экспертное наблюдение и оценка в процессе выполнения: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 практических/ лабораторных занятий;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заданий по </w:t>
            </w: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учебной и производственной практикам;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заданий по самостоятельной работе</w:t>
            </w:r>
          </w:p>
          <w:p w:rsidR="00DA505F" w:rsidRPr="00DA505F" w:rsidRDefault="00DA505F" w:rsidP="00DA505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экспертное наблюдение и оценка выполнения: 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практических заданий на зачете/экзамене по </w:t>
            </w: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МДК;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выполнения заданий экзамена по модулю;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экспертная оценка защиты отчетов по учебной и производственной практикам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ПК 1.2.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05F" w:rsidRPr="00DA505F" w:rsidRDefault="00DA505F" w:rsidP="00DA50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обработку, подготовку овощей, грибов, рыбы, нерыбного водного сырья, мяса, домашней птицы, дичи, кролика. </w:t>
            </w:r>
          </w:p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t>ПК 1.3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A505F" w:rsidRPr="00DA505F" w:rsidRDefault="00DA505F" w:rsidP="00DA50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приготовление и 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t>ПК 1.4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A505F" w:rsidRPr="00DA505F" w:rsidRDefault="00DA505F" w:rsidP="00DA50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513" w:type="dxa"/>
          </w:tcPr>
          <w:p w:rsidR="00DA505F" w:rsidRPr="00DA505F" w:rsidRDefault="00DA505F" w:rsidP="00DA505F">
            <w:pPr>
              <w:ind w:left="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1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адекватный выбор основных продуктов и дополнительных ингредиентов, в том числе специй, приправ,</w:t>
            </w:r>
            <w:r w:rsidRPr="00DA505F">
              <w:rPr>
                <w:rFonts w:eastAsia="Times New Roman"/>
                <w:sz w:val="28"/>
                <w:szCs w:val="28"/>
              </w:rPr>
              <w:t xml:space="preserve"> точное распознавание недоброкачественных продуктов;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1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 xml:space="preserve">соответствие отходов и потерь сырья при его обработке и приготовлении полуфабрикатов действующим нормам; 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1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 xml:space="preserve">оптимальность процесса обработки, подготовки </w:t>
            </w:r>
            <w:r w:rsidRPr="00DA505F">
              <w:rPr>
                <w:bCs/>
                <w:sz w:val="28"/>
                <w:szCs w:val="28"/>
              </w:rPr>
              <w:lastRenderedPageBreak/>
              <w:t>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</w:t>
            </w:r>
            <w:r w:rsidRPr="00DA505F">
              <w:rPr>
                <w:rFonts w:eastAsia="Times New Roman"/>
                <w:sz w:val="28"/>
                <w:szCs w:val="28"/>
              </w:rPr>
              <w:t>);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1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профессиональная демонстрация навыков работы с ножом;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1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правильное, оптимальное, адекватное заданию планирование и ведение процессов обработки, подготовки сырья, продуктов, приготовления полуфбрикатов, соответствие процессов инструкциям, регламентам;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1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2"/>
              </w:numPr>
              <w:spacing w:before="0" w:after="0"/>
              <w:ind w:left="131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корректное использование цветных разделочных досок;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2"/>
              </w:numPr>
              <w:spacing w:before="0" w:after="0"/>
              <w:ind w:left="131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раздельное использование контейнеров для органических и неорганических отходов;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2"/>
              </w:numPr>
              <w:spacing w:before="0" w:after="0"/>
              <w:ind w:left="131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 xml:space="preserve">соблюдение требований персональной гигиены в соответствии с требованиями системы ХАССП </w:t>
            </w:r>
            <w:r w:rsidRPr="00DA505F">
              <w:rPr>
                <w:rFonts w:eastAsia="Times New Roman"/>
                <w:sz w:val="28"/>
                <w:szCs w:val="28"/>
              </w:rPr>
              <w:lastRenderedPageBreak/>
              <w:t>(сан. спец. одежда,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2"/>
              </w:numPr>
              <w:spacing w:before="0" w:after="0"/>
              <w:ind w:left="131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3"/>
              </w:numPr>
              <w:spacing w:before="0" w:after="0"/>
              <w:rPr>
                <w:bCs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соответствие времени выполнения работ нормативам;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3"/>
              </w:numPr>
              <w:spacing w:before="0" w:after="0"/>
              <w:rPr>
                <w:bCs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 xml:space="preserve">соответствие массы обработанного сырья, готовых полуфабрикатов требованиям рецептуры; 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3"/>
              </w:numPr>
              <w:spacing w:before="0" w:after="0"/>
              <w:rPr>
                <w:bCs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точность расчетов закладки сырья при изменении выхода полуфабрикатов, взаимозаменяемости сырья, продуктов;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3"/>
              </w:numPr>
              <w:spacing w:before="0" w:after="0"/>
              <w:rPr>
                <w:bCs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3"/>
              </w:numPr>
              <w:spacing w:before="0" w:after="0"/>
              <w:rPr>
                <w:bCs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соответствие внешнего вида готовых полуфабрикатов требованиям рецептуры;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3"/>
              </w:numPr>
              <w:spacing w:before="0" w:after="0"/>
              <w:rPr>
                <w:bCs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 xml:space="preserve">аккуратность выкладывания готовых полуфабрикатов в функциональные емкости для </w:t>
            </w:r>
            <w:r w:rsidRPr="00DA505F">
              <w:rPr>
                <w:bCs/>
                <w:sz w:val="28"/>
                <w:szCs w:val="28"/>
              </w:rPr>
              <w:lastRenderedPageBreak/>
              <w:t>хранения и транспортирования;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3"/>
              </w:numPr>
              <w:spacing w:before="0" w:after="0"/>
              <w:rPr>
                <w:bCs/>
                <w:sz w:val="28"/>
                <w:szCs w:val="28"/>
              </w:rPr>
            </w:pPr>
            <w:r w:rsidRPr="00DA505F">
              <w:rPr>
                <w:bCs/>
                <w:sz w:val="28"/>
                <w:szCs w:val="28"/>
              </w:rPr>
              <w:t>эстетичность, аккуратность упаковки готовых полуфабрикатов для отпуска на вынос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 01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05F" w:rsidRPr="00DA505F" w:rsidRDefault="00DA505F" w:rsidP="00DA505F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точность распознавания сложных проблемных ситуаций в различных контекстах;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адекватность анализа сложных ситуаций при решении задач профессиональной деятельности;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оптимальность определения этапов решения задачи;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адекватность определения потребности в информации;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эффективность поиска;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адекватность определения источников нужных ресурсов;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разработка детального плана действий;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color w:val="000000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правильность оценки рисков на каждом шагу;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color w:val="000000"/>
                <w:sz w:val="28"/>
                <w:szCs w:val="28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Текущий контроль: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экспертное наблюдение и оценка в процессе выполнения: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 заданий для практических/ лабораторных занятий;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заданий по учебной и производственной практике;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заданий для самостоятельной работы</w:t>
            </w:r>
          </w:p>
          <w:p w:rsidR="00DA505F" w:rsidRPr="00DA505F" w:rsidRDefault="00DA505F" w:rsidP="00DA505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экспертное наблюдение и оценка в процессе выполнения: 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практических заданий на зачете/экзамене по МДК;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заданий экзамена </w:t>
            </w: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 модулю;</w:t>
            </w:r>
          </w:p>
          <w:p w:rsidR="00DA505F" w:rsidRPr="00DA505F" w:rsidRDefault="00DA505F" w:rsidP="00DA505F">
            <w:pPr>
              <w:ind w:left="67" w:hanging="2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i/>
                <w:sz w:val="28"/>
                <w:szCs w:val="28"/>
              </w:rPr>
              <w:t>- экспертная оценка защиты отчетов по учебной и производственной практикам</w:t>
            </w:r>
          </w:p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ОК. 02</w:t>
            </w:r>
          </w:p>
          <w:p w:rsidR="00DA505F" w:rsidRPr="00DA505F" w:rsidRDefault="00DA505F" w:rsidP="00DA505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поиск, анализ и 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lastRenderedPageBreak/>
              <w:t xml:space="preserve">оптимальность планирования информационного поиска из широкого набора источников, необходимого для выполнения профессиональных </w:t>
            </w:r>
            <w:r w:rsidRPr="00DA505F">
              <w:rPr>
                <w:sz w:val="28"/>
                <w:szCs w:val="28"/>
              </w:rPr>
              <w:lastRenderedPageBreak/>
              <w:t>задач;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адекватность анализа полученной информации, точность выделения в ней главных аспектов;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точность структурирования отобранной информации в соответствии с параметрами поиска;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rPr>
          <w:trHeight w:val="1150"/>
        </w:trPr>
        <w:tc>
          <w:tcPr>
            <w:tcW w:w="4394" w:type="dxa"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ОК.03 </w:t>
            </w:r>
          </w:p>
          <w:p w:rsidR="00DA505F" w:rsidRPr="00DA505F" w:rsidRDefault="00DA505F" w:rsidP="00DA505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актуальность используемой нормативно-правовой документации по профессии;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</w:p>
          <w:p w:rsidR="00DA505F" w:rsidRPr="00DA505F" w:rsidRDefault="00DA505F" w:rsidP="00DA505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эффективность участия в  деловом общении для решения деловых задач;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оптимальность планирования профессиональной деятельность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t>ОК. 05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05F" w:rsidRPr="00DA505F" w:rsidRDefault="00DA505F" w:rsidP="00DA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lastRenderedPageBreak/>
              <w:t xml:space="preserve">грамотность устного и письменного изложения своих       мыслей по профессиональной тематике на </w:t>
            </w:r>
            <w:r w:rsidRPr="00DA505F">
              <w:rPr>
                <w:sz w:val="28"/>
                <w:szCs w:val="28"/>
              </w:rPr>
              <w:lastRenderedPageBreak/>
              <w:t>государственном языке;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толерантность поведения в рабочем коллективе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 06.</w:t>
            </w:r>
          </w:p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понимание значимости своей профессии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 07</w:t>
            </w: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505F" w:rsidRPr="00DA505F" w:rsidRDefault="00DA505F" w:rsidP="00DA505F">
            <w:pPr>
              <w:ind w:firstLine="3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сохранению окружающей среды, ресурсосбережению, эффективно действовать в чрезвычайных </w:t>
            </w:r>
            <w:r w:rsidRPr="00DA5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lastRenderedPageBreak/>
              <w:t>точность соблюдения правил экологической безопасности при ведении профессиональной деятельности;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эффективность обеспечения ресурсосбережения на рабочем месте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ОК. 09</w:t>
            </w:r>
          </w:p>
          <w:p w:rsidR="00DA505F" w:rsidRPr="00DA505F" w:rsidRDefault="00DA505F" w:rsidP="00DA505F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rPr>
                <w:sz w:val="28"/>
                <w:szCs w:val="28"/>
              </w:rPr>
            </w:pPr>
            <w:r w:rsidRPr="00DA505F">
              <w:rPr>
                <w:sz w:val="28"/>
                <w:szCs w:val="28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A505F" w:rsidRPr="00DA505F" w:rsidTr="00DA505F">
        <w:tc>
          <w:tcPr>
            <w:tcW w:w="4394" w:type="dxa"/>
          </w:tcPr>
          <w:p w:rsidR="00DA505F" w:rsidRPr="00DA505F" w:rsidRDefault="00DA505F" w:rsidP="00DA505F">
            <w:pPr>
              <w:ind w:left="34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b/>
                <w:sz w:val="28"/>
                <w:szCs w:val="28"/>
              </w:rPr>
              <w:t>ОК 10.</w:t>
            </w:r>
          </w:p>
          <w:p w:rsidR="00DA505F" w:rsidRPr="00DA505F" w:rsidRDefault="00DA505F" w:rsidP="00DA505F">
            <w:pPr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5F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7513" w:type="dxa"/>
          </w:tcPr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 xml:space="preserve">адекватность </w:t>
            </w:r>
            <w:r w:rsidRPr="00DA505F">
              <w:rPr>
                <w:iCs/>
                <w:sz w:val="28"/>
                <w:szCs w:val="28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rFonts w:eastAsia="Times New Roman"/>
                <w:sz w:val="28"/>
                <w:szCs w:val="28"/>
              </w:rPr>
              <w:t>адекватность применения нормативной документации в профессиональной деятельности;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iCs/>
                <w:sz w:val="28"/>
                <w:szCs w:val="28"/>
              </w:rPr>
              <w:t>точно, адекватно ситуации обосновывать и объяснить свои действия (текущие и планируемые);</w:t>
            </w:r>
          </w:p>
          <w:p w:rsidR="00DA505F" w:rsidRPr="00DA505F" w:rsidRDefault="00DA505F" w:rsidP="00DA505F">
            <w:pPr>
              <w:pStyle w:val="a7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  <w:sz w:val="28"/>
                <w:szCs w:val="28"/>
              </w:rPr>
            </w:pPr>
            <w:r w:rsidRPr="00DA505F">
              <w:rPr>
                <w:iCs/>
                <w:sz w:val="28"/>
                <w:szCs w:val="28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:rsidR="00DA505F" w:rsidRPr="00DA505F" w:rsidRDefault="00DA505F" w:rsidP="00DA50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A505F" w:rsidRPr="00DA505F" w:rsidRDefault="00DA505F" w:rsidP="00DA505F">
      <w:pPr>
        <w:rPr>
          <w:rFonts w:ascii="Times New Roman" w:hAnsi="Times New Roman" w:cs="Times New Roman"/>
          <w:sz w:val="28"/>
          <w:szCs w:val="28"/>
        </w:rPr>
      </w:pPr>
    </w:p>
    <w:p w:rsidR="004D731C" w:rsidRPr="00DA505F" w:rsidRDefault="004D731C" w:rsidP="00DA505F">
      <w:pPr>
        <w:rPr>
          <w:rFonts w:ascii="Times New Roman" w:hAnsi="Times New Roman" w:cs="Times New Roman"/>
          <w:sz w:val="28"/>
          <w:szCs w:val="28"/>
        </w:rPr>
      </w:pPr>
    </w:p>
    <w:sectPr w:rsidR="004D731C" w:rsidRPr="00DA505F" w:rsidSect="00DA50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D78" w:rsidRDefault="00B64D78" w:rsidP="004D731C">
      <w:pPr>
        <w:spacing w:after="0" w:line="240" w:lineRule="auto"/>
      </w:pPr>
      <w:r>
        <w:separator/>
      </w:r>
    </w:p>
  </w:endnote>
  <w:endnote w:type="continuationSeparator" w:id="1">
    <w:p w:rsidR="00B64D78" w:rsidRDefault="00B64D78" w:rsidP="004D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BF" w:rsidRDefault="009A5A78">
    <w:pPr>
      <w:pStyle w:val="a3"/>
      <w:jc w:val="right"/>
    </w:pPr>
    <w:fldSimple w:instr=" PAGE   \* MERGEFORMAT ">
      <w:r w:rsidR="008E7B7F">
        <w:rPr>
          <w:noProof/>
        </w:rPr>
        <w:t>2</w:t>
      </w:r>
    </w:fldSimple>
  </w:p>
  <w:p w:rsidR="004867BF" w:rsidRDefault="004867B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BF" w:rsidRDefault="009A5A78" w:rsidP="00DA50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67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67BF" w:rsidRDefault="004867BF" w:rsidP="00DA505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7BF" w:rsidRDefault="009A5A78">
    <w:pPr>
      <w:pStyle w:val="a3"/>
      <w:jc w:val="right"/>
    </w:pPr>
    <w:fldSimple w:instr=" PAGE   \* MERGEFORMAT ">
      <w:r w:rsidR="008E7B7F">
        <w:rPr>
          <w:noProof/>
        </w:rPr>
        <w:t>33</w:t>
      </w:r>
    </w:fldSimple>
  </w:p>
  <w:p w:rsidR="004867BF" w:rsidRDefault="004867BF" w:rsidP="00DA505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D78" w:rsidRDefault="00B64D78" w:rsidP="004D731C">
      <w:pPr>
        <w:spacing w:after="0" w:line="240" w:lineRule="auto"/>
      </w:pPr>
      <w:r>
        <w:separator/>
      </w:r>
    </w:p>
  </w:footnote>
  <w:footnote w:type="continuationSeparator" w:id="1">
    <w:p w:rsidR="00B64D78" w:rsidRDefault="00B64D78" w:rsidP="004D7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Spec="center" w:tblpY="1"/>
      <w:tblW w:w="98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376"/>
      <w:gridCol w:w="5670"/>
      <w:gridCol w:w="814"/>
      <w:gridCol w:w="953"/>
    </w:tblGrid>
    <w:tr w:rsidR="004867BF" w:rsidRPr="008D6100" w:rsidTr="00FD4B3F">
      <w:trPr>
        <w:trHeight w:val="366"/>
      </w:trPr>
      <w:tc>
        <w:tcPr>
          <w:tcW w:w="23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 w:rsidRPr="008D6100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ind w:left="-1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РБ</w:t>
          </w:r>
        </w:p>
      </w:tc>
      <w:tc>
        <w:tcPr>
          <w:tcW w:w="176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>СК - УПД-РП-2.5.-17</w:t>
          </w:r>
        </w:p>
      </w:tc>
    </w:tr>
    <w:tr w:rsidR="004867BF" w:rsidRPr="008D6100" w:rsidTr="00FD4B3F">
      <w:trPr>
        <w:trHeight w:val="603"/>
      </w:trPr>
      <w:tc>
        <w:tcPr>
          <w:tcW w:w="2376" w:type="dxa"/>
          <w:vMerge/>
          <w:tcBorders>
            <w:left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ind w:left="-1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ind w:left="276" w:hanging="13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>лист</w:t>
          </w:r>
        </w:p>
      </w:tc>
      <w:tc>
        <w:tcPr>
          <w:tcW w:w="9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ind w:left="59" w:hanging="1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>листов всего</w:t>
          </w:r>
        </w:p>
      </w:tc>
    </w:tr>
    <w:tr w:rsidR="004867BF" w:rsidRPr="008D6100" w:rsidTr="00FD4B3F">
      <w:trPr>
        <w:trHeight w:val="570"/>
      </w:trPr>
      <w:tc>
        <w:tcPr>
          <w:tcW w:w="2376" w:type="dxa"/>
          <w:vMerge/>
          <w:tcBorders>
            <w:left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867BF" w:rsidRPr="008D6100" w:rsidRDefault="004867BF" w:rsidP="008D6100">
          <w:pPr>
            <w:spacing w:after="0" w:line="240" w:lineRule="auto"/>
            <w:ind w:firstLine="21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>ПМ 01. Приготовление и подготовка к реализации полуфабрикатов для блюд, кулинарных изделий разнообразного ассортимента</w:t>
          </w:r>
          <w:r w:rsidRPr="008D6100">
            <w:rPr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</w:p>
      </w:tc>
      <w:tc>
        <w:tcPr>
          <w:tcW w:w="8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867BF" w:rsidRPr="008D6100" w:rsidRDefault="009A5A78" w:rsidP="008D610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4867BF" w:rsidRPr="008D6100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PAGE </w:instrText>
          </w:r>
          <w:r w:rsidRPr="008D6100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8E7B7F">
            <w:rPr>
              <w:rFonts w:ascii="Times New Roman" w:hAnsi="Times New Roman" w:cs="Times New Roman"/>
              <w:b/>
              <w:noProof/>
              <w:sz w:val="24"/>
              <w:szCs w:val="24"/>
            </w:rPr>
            <w:t>2</w:t>
          </w:r>
          <w:r w:rsidRPr="008D6100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  <w:tc>
        <w:tcPr>
          <w:tcW w:w="95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867BF" w:rsidRPr="008D6100" w:rsidRDefault="009A5A78" w:rsidP="008D610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 w:rsidR="004867BF" w:rsidRPr="008D6100">
            <w:rPr>
              <w:rFonts w:ascii="Times New Roman" w:hAnsi="Times New Roman" w:cs="Times New Roman"/>
              <w:b/>
              <w:sz w:val="24"/>
              <w:szCs w:val="24"/>
            </w:rPr>
            <w:instrText xml:space="preserve"> NUMPAGES </w:instrText>
          </w:r>
          <w:r w:rsidRPr="008D6100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="008E7B7F">
            <w:rPr>
              <w:rFonts w:ascii="Times New Roman" w:hAnsi="Times New Roman" w:cs="Times New Roman"/>
              <w:b/>
              <w:noProof/>
              <w:sz w:val="24"/>
              <w:szCs w:val="24"/>
            </w:rPr>
            <w:t>33</w:t>
          </w:r>
          <w:r w:rsidRPr="008D6100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p>
      </w:tc>
    </w:tr>
    <w:tr w:rsidR="004867BF" w:rsidRPr="008D6100" w:rsidTr="00FD4B3F">
      <w:trPr>
        <w:trHeight w:val="277"/>
      </w:trPr>
      <w:tc>
        <w:tcPr>
          <w:tcW w:w="2376" w:type="dxa"/>
          <w:tcBorders>
            <w:left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8D6100">
            <w:rPr>
              <w:rFonts w:ascii="Times New Roman" w:hAnsi="Times New Roman" w:cs="Times New Roman"/>
              <w:sz w:val="24"/>
              <w:szCs w:val="24"/>
            </w:rPr>
            <w:t>Экземпляр №_______</w:t>
          </w: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814" w:type="dxa"/>
          <w:vMerge/>
          <w:tcBorders>
            <w:left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953" w:type="dxa"/>
          <w:vMerge/>
          <w:tcBorders>
            <w:left w:val="single" w:sz="4" w:space="0" w:color="auto"/>
            <w:right w:val="single" w:sz="4" w:space="0" w:color="auto"/>
          </w:tcBorders>
        </w:tcPr>
        <w:p w:rsidR="004867BF" w:rsidRPr="008D6100" w:rsidRDefault="004867BF" w:rsidP="008D610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4867BF" w:rsidRDefault="004867B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54F8"/>
    <w:multiLevelType w:val="hybridMultilevel"/>
    <w:tmpl w:val="5E984584"/>
    <w:lvl w:ilvl="0" w:tplc="AA261EC2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1">
    <w:nsid w:val="08AC5E79"/>
    <w:multiLevelType w:val="hybridMultilevel"/>
    <w:tmpl w:val="6FEE57B6"/>
    <w:lvl w:ilvl="0" w:tplc="B034437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5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40775107"/>
    <w:multiLevelType w:val="hybridMultilevel"/>
    <w:tmpl w:val="226AC712"/>
    <w:lvl w:ilvl="0" w:tplc="64660B0C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7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249BB"/>
    <w:multiLevelType w:val="hybridMultilevel"/>
    <w:tmpl w:val="03169DDE"/>
    <w:lvl w:ilvl="0" w:tplc="F13AE1F4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9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5762108A"/>
    <w:multiLevelType w:val="multilevel"/>
    <w:tmpl w:val="5C2EDF9A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2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3F7F97"/>
    <w:multiLevelType w:val="multilevel"/>
    <w:tmpl w:val="46CA0EC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6992FBA"/>
    <w:multiLevelType w:val="hybridMultilevel"/>
    <w:tmpl w:val="4D809AE2"/>
    <w:lvl w:ilvl="0" w:tplc="039AAD78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7DE92E45"/>
    <w:multiLevelType w:val="hybridMultilevel"/>
    <w:tmpl w:val="2892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17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  <w:num w:numId="15">
    <w:abstractNumId w:val="12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25A1"/>
    <w:rsid w:val="000877AB"/>
    <w:rsid w:val="001139F8"/>
    <w:rsid w:val="0017539F"/>
    <w:rsid w:val="00266462"/>
    <w:rsid w:val="0041469E"/>
    <w:rsid w:val="0041620E"/>
    <w:rsid w:val="00431C88"/>
    <w:rsid w:val="004867BF"/>
    <w:rsid w:val="004D731C"/>
    <w:rsid w:val="004E43C3"/>
    <w:rsid w:val="005D04D6"/>
    <w:rsid w:val="00632342"/>
    <w:rsid w:val="007B5F2B"/>
    <w:rsid w:val="007D319F"/>
    <w:rsid w:val="00817CBA"/>
    <w:rsid w:val="0084119A"/>
    <w:rsid w:val="00866D82"/>
    <w:rsid w:val="008A5F2E"/>
    <w:rsid w:val="008D6100"/>
    <w:rsid w:val="008E7B7F"/>
    <w:rsid w:val="009A5A78"/>
    <w:rsid w:val="00A25D34"/>
    <w:rsid w:val="00B64D78"/>
    <w:rsid w:val="00B72818"/>
    <w:rsid w:val="00C47BEA"/>
    <w:rsid w:val="00D05EAB"/>
    <w:rsid w:val="00DA505F"/>
    <w:rsid w:val="00DE25A1"/>
    <w:rsid w:val="00E552AE"/>
    <w:rsid w:val="00E75374"/>
    <w:rsid w:val="00F669C7"/>
    <w:rsid w:val="00FD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E25A1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E25A1"/>
    <w:rPr>
      <w:rFonts w:ascii="Times New Roman" w:eastAsia="MS Mincho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DE25A1"/>
    <w:rPr>
      <w:rFonts w:cs="Times New Roman"/>
    </w:rPr>
  </w:style>
  <w:style w:type="character" w:styleId="a6">
    <w:name w:val="Hyperlink"/>
    <w:basedOn w:val="a0"/>
    <w:uiPriority w:val="99"/>
    <w:rsid w:val="00DE25A1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DE25A1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paragraph" w:styleId="a8">
    <w:name w:val="header"/>
    <w:basedOn w:val="a"/>
    <w:link w:val="a9"/>
    <w:rsid w:val="00DE25A1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DE25A1"/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DE25A1"/>
    <w:rPr>
      <w:lang w:val="ru-RU"/>
    </w:rPr>
  </w:style>
  <w:style w:type="paragraph" w:styleId="aa">
    <w:name w:val="caption"/>
    <w:basedOn w:val="a"/>
    <w:next w:val="a"/>
    <w:uiPriority w:val="99"/>
    <w:qFormat/>
    <w:rsid w:val="00DE25A1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b">
    <w:name w:val="No Spacing"/>
    <w:uiPriority w:val="99"/>
    <w:qFormat/>
    <w:rsid w:val="00DE25A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v">
    <w:name w:val="cv"/>
    <w:basedOn w:val="a"/>
    <w:uiPriority w:val="99"/>
    <w:rsid w:val="00DE25A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2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gov.ru/proxy/ips/?docbody=&amp;nd=102063865&amp;rdk=&amp;backlin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biz.ru/1002/4/0.php-show_art=275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31CD-4B79-4F38-890A-F93029BE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6459</Words>
  <Characters>36821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43194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очное</cp:lastModifiedBy>
  <cp:revision>9</cp:revision>
  <cp:lastPrinted>2017-10-12T05:59:00Z</cp:lastPrinted>
  <dcterms:created xsi:type="dcterms:W3CDTF">2017-10-12T05:53:00Z</dcterms:created>
  <dcterms:modified xsi:type="dcterms:W3CDTF">2017-11-20T08:45:00Z</dcterms:modified>
</cp:coreProperties>
</file>