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9A" w:rsidRDefault="00C62053">
      <w:pPr>
        <w:rPr>
          <w:rFonts w:ascii="Times New Roman" w:hAnsi="Times New Roman" w:cs="Times New Roman"/>
          <w:sz w:val="24"/>
          <w:szCs w:val="24"/>
        </w:rPr>
      </w:pPr>
      <w:r w:rsidRPr="00C62053">
        <w:rPr>
          <w:rFonts w:ascii="Times New Roman" w:hAnsi="Times New Roman" w:cs="Times New Roman"/>
          <w:sz w:val="24"/>
          <w:szCs w:val="24"/>
        </w:rPr>
        <w:t xml:space="preserve">Урок 119. </w:t>
      </w:r>
      <w:r w:rsidR="001C3065" w:rsidRPr="00C62053">
        <w:rPr>
          <w:rFonts w:ascii="Times New Roman" w:hAnsi="Times New Roman" w:cs="Times New Roman"/>
          <w:sz w:val="24"/>
          <w:szCs w:val="24"/>
        </w:rPr>
        <w:t>Составление графиков проведения осмотров различного оборудования в соответствии с нормативно-технической документацией.</w:t>
      </w:r>
    </w:p>
    <w:p w:rsidR="00C62053" w:rsidRDefault="00F137DE" w:rsidP="00F13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053">
        <w:rPr>
          <w:rFonts w:ascii="Times New Roman" w:hAnsi="Times New Roman" w:cs="Times New Roman"/>
          <w:sz w:val="24"/>
          <w:szCs w:val="24"/>
        </w:rPr>
        <w:t>Составление</w:t>
      </w:r>
      <w:r w:rsidR="00C62053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62053">
        <w:rPr>
          <w:rFonts w:ascii="Times New Roman" w:hAnsi="Times New Roman" w:cs="Times New Roman"/>
          <w:sz w:val="24"/>
          <w:szCs w:val="24"/>
        </w:rPr>
        <w:t xml:space="preserve"> проведения осмотра </w:t>
      </w:r>
      <w:r w:rsidR="00D93DF0">
        <w:rPr>
          <w:rFonts w:ascii="Times New Roman" w:hAnsi="Times New Roman" w:cs="Times New Roman"/>
          <w:sz w:val="24"/>
          <w:szCs w:val="24"/>
        </w:rPr>
        <w:t xml:space="preserve">трансформаторных  подстанций  </w:t>
      </w:r>
      <w:r w:rsidR="00D93DF0" w:rsidRPr="00D93DF0">
        <w:rPr>
          <w:rFonts w:ascii="Times New Roman" w:hAnsi="Times New Roman"/>
          <w:sz w:val="28"/>
          <w:szCs w:val="28"/>
        </w:rPr>
        <w:t xml:space="preserve">ТП </w:t>
      </w:r>
      <w:r w:rsidR="00D93DF0">
        <w:rPr>
          <w:rFonts w:ascii="Times New Roman" w:hAnsi="Times New Roman"/>
          <w:sz w:val="28"/>
          <w:szCs w:val="28"/>
        </w:rPr>
        <w:t xml:space="preserve">10/0,4 </w:t>
      </w:r>
      <w:r w:rsidR="00D93DF0" w:rsidRPr="00D93DF0">
        <w:rPr>
          <w:rFonts w:ascii="Times New Roman" w:hAnsi="Times New Roman"/>
          <w:sz w:val="28"/>
          <w:szCs w:val="28"/>
        </w:rPr>
        <w:t>кВ</w:t>
      </w:r>
      <w:r w:rsidR="00C62053">
        <w:rPr>
          <w:rFonts w:ascii="Times New Roman" w:hAnsi="Times New Roman" w:cs="Times New Roman"/>
          <w:sz w:val="24"/>
          <w:szCs w:val="24"/>
        </w:rPr>
        <w:t>.</w:t>
      </w:r>
    </w:p>
    <w:p w:rsidR="00D93DF0" w:rsidRPr="004C5AF1" w:rsidRDefault="00D93DF0" w:rsidP="00D93DF0">
      <w:pPr>
        <w:pStyle w:val="a5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93DF0" w:rsidRPr="00FC1A43" w:rsidRDefault="00D93DF0" w:rsidP="00D93DF0">
      <w:pPr>
        <w:pStyle w:val="a5"/>
        <w:rPr>
          <w:rFonts w:ascii="Times New Roman" w:hAnsi="Times New Roman"/>
          <w:sz w:val="26"/>
          <w:szCs w:val="26"/>
        </w:rPr>
      </w:pPr>
      <w:r w:rsidRPr="00FC1A43">
        <w:rPr>
          <w:rFonts w:ascii="Times New Roman" w:hAnsi="Times New Roman"/>
          <w:sz w:val="26"/>
          <w:szCs w:val="26"/>
        </w:rPr>
        <w:t xml:space="preserve">К техническому обслуживанию ТП относятся </w:t>
      </w:r>
      <w:r w:rsidR="009A4D4D">
        <w:rPr>
          <w:rFonts w:ascii="Times New Roman" w:hAnsi="Times New Roman"/>
          <w:sz w:val="26"/>
          <w:szCs w:val="26"/>
        </w:rPr>
        <w:t>осмотры</w:t>
      </w:r>
      <w:proofErr w:type="gramStart"/>
      <w:r w:rsidR="009A4D4D">
        <w:rPr>
          <w:rFonts w:ascii="Times New Roman" w:hAnsi="Times New Roman"/>
          <w:sz w:val="26"/>
          <w:szCs w:val="26"/>
        </w:rPr>
        <w:t>.</w:t>
      </w:r>
      <w:r w:rsidRPr="00FC1A43">
        <w:rPr>
          <w:rFonts w:ascii="Times New Roman" w:hAnsi="Times New Roman"/>
          <w:sz w:val="26"/>
          <w:szCs w:val="26"/>
        </w:rPr>
        <w:t xml:space="preserve">, </w:t>
      </w:r>
      <w:proofErr w:type="gramEnd"/>
      <w:r w:rsidRPr="00FC1A43">
        <w:rPr>
          <w:rFonts w:ascii="Times New Roman" w:hAnsi="Times New Roman"/>
          <w:sz w:val="26"/>
          <w:szCs w:val="26"/>
        </w:rPr>
        <w:t>перечисленные в табл. 1.</w:t>
      </w:r>
    </w:p>
    <w:p w:rsidR="00D93DF0" w:rsidRDefault="00D93DF0" w:rsidP="00D93DF0">
      <w:pPr>
        <w:pStyle w:val="a5"/>
        <w:ind w:firstLine="567"/>
        <w:jc w:val="right"/>
        <w:rPr>
          <w:rFonts w:ascii="Times New Roman" w:hAnsi="Times New Roman"/>
          <w:i/>
          <w:iCs/>
          <w:sz w:val="26"/>
          <w:szCs w:val="26"/>
        </w:rPr>
      </w:pPr>
      <w:r w:rsidRPr="00FC1A43">
        <w:rPr>
          <w:rFonts w:ascii="Times New Roman" w:hAnsi="Times New Roman"/>
          <w:i/>
          <w:iCs/>
          <w:sz w:val="26"/>
          <w:szCs w:val="26"/>
        </w:rPr>
        <w:t xml:space="preserve">Таблица 1. </w:t>
      </w:r>
    </w:p>
    <w:p w:rsidR="00D93DF0" w:rsidRPr="00FC1A43" w:rsidRDefault="00D93DF0" w:rsidP="00D93DF0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FC1A43">
        <w:rPr>
          <w:rFonts w:ascii="Times New Roman" w:hAnsi="Times New Roman"/>
          <w:sz w:val="26"/>
          <w:szCs w:val="26"/>
        </w:rPr>
        <w:t>Перечень работ по техническому обслуживанию ТП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930"/>
        <w:gridCol w:w="3332"/>
        <w:gridCol w:w="2172"/>
      </w:tblGrid>
      <w:tr w:rsidR="00D93DF0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Наименование работ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Периодичность проведения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Примечание</w:t>
            </w: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b/>
                <w:bCs/>
                <w:szCs w:val="28"/>
              </w:rPr>
            </w:pPr>
            <w:r w:rsidRPr="004C5AF1">
              <w:rPr>
                <w:rFonts w:ascii="Times New Roman" w:hAnsi="Times New Roman"/>
                <w:b/>
                <w:bCs/>
                <w:szCs w:val="28"/>
              </w:rPr>
              <w:t>Очередные осмотры</w:t>
            </w: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1. Осмотр ТП электромонтерами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9A4D4D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D93DF0" w:rsidRPr="004C5AF1">
              <w:rPr>
                <w:rFonts w:ascii="Times New Roman" w:hAnsi="Times New Roman"/>
                <w:szCs w:val="28"/>
              </w:rPr>
              <w:t xml:space="preserve"> раз</w:t>
            </w:r>
            <w:r>
              <w:rPr>
                <w:rFonts w:ascii="Times New Roman" w:hAnsi="Times New Roman"/>
                <w:szCs w:val="28"/>
              </w:rPr>
              <w:t xml:space="preserve">а </w:t>
            </w:r>
            <w:r w:rsidR="00D93DF0" w:rsidRPr="004C5AF1">
              <w:rPr>
                <w:rFonts w:ascii="Times New Roman" w:hAnsi="Times New Roman"/>
                <w:szCs w:val="28"/>
              </w:rPr>
              <w:t xml:space="preserve"> в год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Заполняется листок осмотра</w:t>
            </w: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2. Осмотр инженерно-техническим персоналом выборочного числа ТП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Один раз в год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Заполняется листок осмотра</w:t>
            </w:r>
          </w:p>
        </w:tc>
      </w:tr>
      <w:tr w:rsidR="00D93DF0" w:rsidRPr="002172A4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3. Осмотр ТП, включенных в годовой план-график ремонтов, инженерно-техническим персоналом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В течение года, предшествующего году проведения ремонта ТП</w:t>
            </w:r>
          </w:p>
        </w:tc>
        <w:tc>
          <w:tcPr>
            <w:tcW w:w="1151" w:type="pct"/>
            <w:shd w:val="clear" w:color="auto" w:fill="FFFFFF"/>
          </w:tcPr>
          <w:p w:rsidR="00D93DF0" w:rsidRPr="00E9684F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E9684F">
              <w:rPr>
                <w:rFonts w:ascii="Times New Roman" w:hAnsi="Times New Roman"/>
                <w:szCs w:val="28"/>
              </w:rPr>
              <w:t xml:space="preserve">Заполняется </w:t>
            </w:r>
            <w:r w:rsidRPr="00E9684F">
              <w:rPr>
                <w:rFonts w:ascii="Times New Roman" w:hAnsi="Times New Roman"/>
                <w:sz w:val="26"/>
                <w:szCs w:val="26"/>
              </w:rPr>
              <w:t>Форма ТП/ТР-3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E968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684F">
              <w:rPr>
                <w:rFonts w:ascii="Times New Roman" w:hAnsi="Times New Roman"/>
                <w:szCs w:val="28"/>
              </w:rPr>
              <w:t>По результатам осмотра составляется ведомость ремонтных работ</w:t>
            </w:r>
          </w:p>
        </w:tc>
      </w:tr>
      <w:tr w:rsidR="00D93DF0" w:rsidRPr="00E9684F" w:rsidTr="004F3DD3">
        <w:trPr>
          <w:trHeight w:val="20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D93DF0" w:rsidRPr="00D93DF0" w:rsidRDefault="00D93DF0" w:rsidP="004F3DD3">
            <w:pPr>
              <w:pStyle w:val="a5"/>
              <w:ind w:firstLine="567"/>
              <w:rPr>
                <w:rFonts w:ascii="Times New Roman" w:hAnsi="Times New Roman"/>
                <w:b/>
                <w:szCs w:val="28"/>
              </w:rPr>
            </w:pPr>
            <w:r w:rsidRPr="00D93DF0">
              <w:rPr>
                <w:rFonts w:ascii="Times New Roman" w:hAnsi="Times New Roman"/>
                <w:b/>
                <w:szCs w:val="28"/>
              </w:rPr>
              <w:t>Внеочередные осмотры</w:t>
            </w: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4. Осмотр после стихийных явлений (осматриваются все ТП, находящиеся</w:t>
            </w:r>
            <w:proofErr w:type="gramStart"/>
            <w:r w:rsidRPr="004C5AF1">
              <w:rPr>
                <w:rFonts w:ascii="Times New Roman" w:hAnsi="Times New Roman"/>
                <w:szCs w:val="28"/>
              </w:rPr>
              <w:t xml:space="preserve"> В</w:t>
            </w:r>
            <w:proofErr w:type="gramEnd"/>
            <w:r w:rsidRPr="004C5AF1">
              <w:rPr>
                <w:rFonts w:ascii="Times New Roman" w:hAnsi="Times New Roman"/>
                <w:szCs w:val="28"/>
              </w:rPr>
              <w:t xml:space="preserve"> зоне стихийных явлений)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По окончании внеочередного ремонта или на следующий день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Заполняется листок осмотра</w:t>
            </w:r>
          </w:p>
        </w:tc>
      </w:tr>
      <w:tr w:rsidR="00D93DF0" w:rsidRPr="002172A4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5. Осмотр ТП после каждого случая: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срабатывания выключателей ТП на отключение КЗ (включение на КЗ)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При устранении причины и последствия или на следующий</w:t>
            </w:r>
            <w:proofErr w:type="gramStart"/>
            <w:r w:rsidRPr="004C5AF1">
              <w:rPr>
                <w:rFonts w:ascii="Times New Roman" w:hAnsi="Times New Roman"/>
                <w:szCs w:val="28"/>
              </w:rPr>
              <w:t xml:space="preserve"> .</w:t>
            </w:r>
            <w:proofErr w:type="gramEnd"/>
            <w:r w:rsidRPr="004C5AF1">
              <w:rPr>
                <w:rFonts w:ascii="Times New Roman" w:hAnsi="Times New Roman"/>
                <w:szCs w:val="28"/>
              </w:rPr>
              <w:t>день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Заполняется листок осмотра</w:t>
            </w:r>
          </w:p>
        </w:tc>
      </w:tr>
      <w:tr w:rsidR="00D93DF0" w:rsidRPr="002172A4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перегорания предохранителей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При замене патрона с плавкой вставкой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</w:p>
        </w:tc>
      </w:tr>
      <w:tr w:rsidR="00D93DF0" w:rsidRPr="002172A4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6. Осмотр жизненно важных объектов (ЖВО)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Перед началом отопительного сезона</w:t>
            </w:r>
          </w:p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Проверки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По результатам осмотра составляется ведомость ремонтных работ</w:t>
            </w: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7. Проверка строительной части ТП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В процессе осмотра (п.3)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Заполняется листок осмотра</w:t>
            </w: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8. Проверка целостности заземления ТП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Измерения</w:t>
            </w: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9. Измерения токовой нагрузки на вводах 0,4 кВ силового трансформатора и отходящих линий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2 раза в год (в периоды минимальных и максимальных нагрузок)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Заполняются ведомости измерений</w:t>
            </w: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10. Измерение напряжения на шинах 0,4 кВ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Совмещается с замерами нагрузок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11. Измерение уровня тока КЗ или сопротивления цепи "фаза-нуль" отходящих линий 0,4 кВ</w:t>
            </w:r>
          </w:p>
        </w:tc>
        <w:tc>
          <w:tcPr>
            <w:tcW w:w="1766" w:type="pct"/>
            <w:shd w:val="clear" w:color="auto" w:fill="FFFFFF"/>
          </w:tcPr>
          <w:p w:rsidR="00D93DF0" w:rsidRPr="006F009C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6F009C">
              <w:rPr>
                <w:rFonts w:ascii="Times New Roman" w:hAnsi="Times New Roman"/>
              </w:rPr>
              <w:t>При приемке в эксплуатацию, в дальнейшем при подключении новых потребителей и выполнении работ, вызывающих изменение этого сопротивления</w:t>
            </w:r>
            <w:r w:rsidRPr="006F009C">
              <w:rPr>
                <w:rFonts w:ascii="Times New Roman" w:hAnsi="Times New Roman"/>
                <w:szCs w:val="28"/>
              </w:rPr>
              <w:t>, но не реже 1 раза в 6 лет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Испытания, измерения</w:t>
            </w:r>
          </w:p>
        </w:tc>
      </w:tr>
      <w:tr w:rsidR="00D93DF0" w:rsidRPr="002172A4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lastRenderedPageBreak/>
              <w:t>12. Измерение сопротивления изоляции РУ 6-20 кВ и 0,4 кВ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В сроки проведения ремонта ТП, но не реже 1 раза в 6 лет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Заполняется журнал испытаний оборудования ТП</w:t>
            </w: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13. Измерение сопротивления вентильных разрядников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14. Измерение тока проводимости вентильных разрядников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</w:p>
        </w:tc>
      </w:tr>
      <w:tr w:rsidR="00D93DF0" w:rsidRPr="002172A4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15. Измерение сопротивления заземления или напряжения прикосновения к оболочкам и заземленным элементам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В сроки проведения ремонта ТП, один раз в 6 лет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Заполняется журнал испытаний оборудования ТП</w:t>
            </w: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16. Измерение сопротивления изоляции обмоток силовых трансформаторов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1 раз в 3 года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 xml:space="preserve">17. Испытание оборудования и изоляции 6-10 кВ повышенным напряжением промышленной частоты 50 </w:t>
            </w:r>
            <w:proofErr w:type="spellStart"/>
            <w:r w:rsidRPr="004C5AF1">
              <w:rPr>
                <w:rFonts w:ascii="Times New Roman" w:hAnsi="Times New Roman"/>
                <w:szCs w:val="28"/>
              </w:rPr>
              <w:t>гЦ</w:t>
            </w:r>
            <w:proofErr w:type="spellEnd"/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1 раз в 6 лет 1 раз в 6 лет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  <w:proofErr w:type="gramStart"/>
            <w:r w:rsidRPr="004C5AF1">
              <w:rPr>
                <w:rFonts w:ascii="Times New Roman" w:hAnsi="Times New Roman"/>
                <w:szCs w:val="28"/>
              </w:rPr>
              <w:t xml:space="preserve"> Т</w:t>
            </w:r>
            <w:proofErr w:type="gramEnd"/>
            <w:r w:rsidRPr="004C5AF1">
              <w:rPr>
                <w:rFonts w:ascii="Times New Roman" w:hAnsi="Times New Roman"/>
                <w:szCs w:val="28"/>
              </w:rPr>
              <w:t>о же</w:t>
            </w: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 xml:space="preserve">18. Испытание трансформаторного масла силовых трансформаторов мощностью более 630 </w:t>
            </w:r>
            <w:proofErr w:type="spellStart"/>
            <w:r w:rsidRPr="004C5AF1">
              <w:rPr>
                <w:rFonts w:ascii="Times New Roman" w:hAnsi="Times New Roman"/>
                <w:szCs w:val="28"/>
              </w:rPr>
              <w:t>кВа</w:t>
            </w:r>
            <w:proofErr w:type="spellEnd"/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 же</w:t>
            </w: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19. Проверка релейной защиты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1 раз в 3 года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Отдельные работы</w:t>
            </w: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20. Очистка изоляции оборудования ТП, аппаратов, баков и арматуры от пыли и грязи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По мере необходимости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21. Зачистка, смазка и затяжка контактных соединений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 xml:space="preserve">22. Устранение </w:t>
            </w:r>
            <w:proofErr w:type="spellStart"/>
            <w:r w:rsidRPr="004C5AF1">
              <w:rPr>
                <w:rFonts w:ascii="Times New Roman" w:hAnsi="Times New Roman"/>
                <w:szCs w:val="28"/>
              </w:rPr>
              <w:t>разрегулировки</w:t>
            </w:r>
            <w:proofErr w:type="spellEnd"/>
            <w:r w:rsidRPr="004C5AF1">
              <w:rPr>
                <w:rFonts w:ascii="Times New Roman" w:hAnsi="Times New Roman"/>
                <w:szCs w:val="28"/>
              </w:rPr>
              <w:t xml:space="preserve"> механизмов приводов и контактной части выключателей и разъединителей (выключателей нагрузки)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23. Текущий ремонт трансформатора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1 раз в 3 года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24. Смазка шарнирных соединений и трущихся поверхностей оборудования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По мере необходимости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 xml:space="preserve">25. Доливка свежего масла в маслонаполненные аппараты и оборудование, замена </w:t>
            </w:r>
            <w:proofErr w:type="spellStart"/>
            <w:r w:rsidRPr="004C5AF1">
              <w:rPr>
                <w:rFonts w:ascii="Times New Roman" w:hAnsi="Times New Roman"/>
                <w:szCs w:val="28"/>
              </w:rPr>
              <w:t>селикагеля</w:t>
            </w:r>
            <w:proofErr w:type="spellEnd"/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 же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26. Обновление и замена диспетчерских надписей, мнемонических схем, предупредительных плакатов и знаков безопасности в РУ 0,4-10 кВ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 же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</w:p>
        </w:tc>
      </w:tr>
      <w:tr w:rsidR="00D93DF0" w:rsidRPr="002172A4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27. Замена плавких вставок предохранителя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При изменении режимов работы сети и параметров защищаемого оборудования, при перегорании плавких вставок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28. Вырубка кустарников в охранной зоне ТП, обрезка сучьев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По мере необходимости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</w:p>
        </w:tc>
      </w:tr>
      <w:tr w:rsidR="00D93DF0" w:rsidRPr="004C5AF1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 xml:space="preserve">29. Восстановление </w:t>
            </w:r>
            <w:proofErr w:type="spellStart"/>
            <w:r w:rsidRPr="004C5AF1">
              <w:rPr>
                <w:rFonts w:ascii="Times New Roman" w:hAnsi="Times New Roman"/>
                <w:szCs w:val="28"/>
              </w:rPr>
              <w:t>отмостки</w:t>
            </w:r>
            <w:proofErr w:type="spellEnd"/>
            <w:r w:rsidRPr="004C5AF1">
              <w:rPr>
                <w:rFonts w:ascii="Times New Roman" w:hAnsi="Times New Roman"/>
                <w:szCs w:val="28"/>
              </w:rPr>
              <w:t xml:space="preserve"> основания ТП</w:t>
            </w:r>
          </w:p>
        </w:tc>
        <w:tc>
          <w:tcPr>
            <w:tcW w:w="1766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  <w:r w:rsidRPr="004C5AF1">
              <w:rPr>
                <w:rFonts w:ascii="Times New Roman" w:hAnsi="Times New Roman"/>
                <w:szCs w:val="28"/>
              </w:rPr>
              <w:t>Тоже</w:t>
            </w:r>
          </w:p>
        </w:tc>
        <w:tc>
          <w:tcPr>
            <w:tcW w:w="1151" w:type="pct"/>
            <w:shd w:val="clear" w:color="auto" w:fill="FFFFFF"/>
          </w:tcPr>
          <w:p w:rsidR="00D93DF0" w:rsidRPr="004C5AF1" w:rsidRDefault="00D93DF0" w:rsidP="004F3DD3">
            <w:pPr>
              <w:pStyle w:val="a5"/>
              <w:ind w:firstLine="567"/>
              <w:rPr>
                <w:rFonts w:ascii="Times New Roman" w:hAnsi="Times New Roman"/>
                <w:szCs w:val="28"/>
              </w:rPr>
            </w:pPr>
          </w:p>
        </w:tc>
      </w:tr>
      <w:tr w:rsidR="00D93DF0" w:rsidRPr="00FC1A43" w:rsidTr="004F3DD3">
        <w:trPr>
          <w:trHeight w:val="20"/>
          <w:jc w:val="center"/>
        </w:trPr>
        <w:tc>
          <w:tcPr>
            <w:tcW w:w="2083" w:type="pct"/>
            <w:shd w:val="clear" w:color="auto" w:fill="FFFFFF"/>
          </w:tcPr>
          <w:p w:rsidR="00D93DF0" w:rsidRPr="00FC1A43" w:rsidRDefault="00D93DF0" w:rsidP="004F3DD3">
            <w:pPr>
              <w:pStyle w:val="a5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FC1A43">
              <w:rPr>
                <w:rFonts w:ascii="Times New Roman" w:hAnsi="Times New Roman"/>
                <w:sz w:val="26"/>
                <w:szCs w:val="26"/>
              </w:rPr>
              <w:t>30. Ремонт крыши ТП</w:t>
            </w:r>
          </w:p>
        </w:tc>
        <w:tc>
          <w:tcPr>
            <w:tcW w:w="1766" w:type="pct"/>
            <w:shd w:val="clear" w:color="auto" w:fill="FFFFFF"/>
          </w:tcPr>
          <w:p w:rsidR="00D93DF0" w:rsidRPr="00FC1A43" w:rsidRDefault="00D93DF0" w:rsidP="004F3DD3">
            <w:pPr>
              <w:pStyle w:val="a5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FC1A43">
              <w:rPr>
                <w:rFonts w:ascii="Times New Roman" w:hAnsi="Times New Roman"/>
                <w:sz w:val="26"/>
                <w:szCs w:val="26"/>
              </w:rPr>
              <w:t>То же</w:t>
            </w:r>
          </w:p>
        </w:tc>
        <w:tc>
          <w:tcPr>
            <w:tcW w:w="1151" w:type="pct"/>
            <w:shd w:val="clear" w:color="auto" w:fill="FFFFFF"/>
          </w:tcPr>
          <w:p w:rsidR="00D93DF0" w:rsidRPr="00FC1A43" w:rsidRDefault="00D93DF0" w:rsidP="004F3DD3">
            <w:pPr>
              <w:pStyle w:val="a5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93DF0" w:rsidRPr="00FC1A43" w:rsidRDefault="00D93DF0" w:rsidP="00D93DF0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FC1A43">
        <w:rPr>
          <w:rFonts w:ascii="Times New Roman" w:hAnsi="Times New Roman"/>
          <w:sz w:val="26"/>
          <w:szCs w:val="26"/>
        </w:rPr>
        <w:t>При осмотрах и проверках ТП следует определять:</w:t>
      </w:r>
    </w:p>
    <w:p w:rsidR="00D93DF0" w:rsidRPr="00FC1A43" w:rsidRDefault="00D93DF0" w:rsidP="00D93DF0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FC1A43">
        <w:rPr>
          <w:rFonts w:ascii="Times New Roman" w:hAnsi="Times New Roman"/>
          <w:sz w:val="26"/>
          <w:szCs w:val="26"/>
        </w:rPr>
        <w:t xml:space="preserve">Техническое состояние элементов строительных конструкций ТП, шкафов, площадок обслуживания, Ограждений, заземляющих устройств, запорных и </w:t>
      </w:r>
      <w:r w:rsidRPr="00FC1A43">
        <w:rPr>
          <w:rFonts w:ascii="Times New Roman" w:hAnsi="Times New Roman"/>
          <w:sz w:val="26"/>
          <w:szCs w:val="26"/>
        </w:rPr>
        <w:lastRenderedPageBreak/>
        <w:t>блокировочных устройств, приводов коммутационных аппаратов, наличие и состояние диспетчерских и предупредительных надписей, плакатов.</w:t>
      </w:r>
    </w:p>
    <w:p w:rsidR="00D93DF0" w:rsidRPr="00FC1A43" w:rsidRDefault="00D93DF0" w:rsidP="00D93DF0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FC1A43">
        <w:rPr>
          <w:rFonts w:ascii="Times New Roman" w:hAnsi="Times New Roman"/>
          <w:sz w:val="26"/>
          <w:szCs w:val="26"/>
        </w:rPr>
        <w:t>Уровень масла в маслонаполненном оборудовании, появления течи масла из них, температуру масла и корпусов силовых трансформаторов, необычный гул, потрескивания в трансформаторах.</w:t>
      </w:r>
    </w:p>
    <w:p w:rsidR="00D93DF0" w:rsidRPr="00FC1A43" w:rsidRDefault="00D93DF0" w:rsidP="00D93DF0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FC1A43">
        <w:rPr>
          <w:rFonts w:ascii="Times New Roman" w:hAnsi="Times New Roman"/>
          <w:sz w:val="26"/>
          <w:szCs w:val="26"/>
        </w:rPr>
        <w:t>Состояние изоляции и контактных соединений электрооборудования (наличие трещин, сколов, следов перекрытия изоляции и перегрева контактов).</w:t>
      </w:r>
    </w:p>
    <w:p w:rsidR="00D93DF0" w:rsidRPr="00FC1A43" w:rsidRDefault="00D93DF0" w:rsidP="00D93DF0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FC1A43">
        <w:rPr>
          <w:rFonts w:ascii="Times New Roman" w:hAnsi="Times New Roman"/>
          <w:sz w:val="26"/>
          <w:szCs w:val="26"/>
        </w:rPr>
        <w:t xml:space="preserve"> Наличие и исправность приборов учета электроэнергии, устройств внешнего обогрева оборудования, исправность релейной защиты и автоматики.</w:t>
      </w:r>
    </w:p>
    <w:p w:rsidR="00D93DF0" w:rsidRPr="00FC1A43" w:rsidRDefault="00D93DF0" w:rsidP="00D93DF0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FC1A43">
        <w:rPr>
          <w:rFonts w:ascii="Times New Roman" w:hAnsi="Times New Roman"/>
          <w:sz w:val="26"/>
          <w:szCs w:val="26"/>
        </w:rPr>
        <w:t xml:space="preserve"> Перечень характерных и часто встречающихся дефектов ТП приведен в приложении. </w:t>
      </w:r>
    </w:p>
    <w:p w:rsidR="00D93DF0" w:rsidRPr="00FC1A43" w:rsidRDefault="00D93DF0" w:rsidP="00D93DF0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FC1A43">
        <w:rPr>
          <w:rFonts w:ascii="Times New Roman" w:hAnsi="Times New Roman"/>
          <w:sz w:val="26"/>
          <w:szCs w:val="26"/>
        </w:rPr>
        <w:t>Результаты осмотров, проверок ТП вносятся в журнал дефектов из листков осмотра.</w:t>
      </w:r>
    </w:p>
    <w:p w:rsidR="00D93DF0" w:rsidRPr="00FC1A43" w:rsidRDefault="00D93DF0" w:rsidP="00D93DF0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FC1A43">
        <w:rPr>
          <w:rFonts w:ascii="Times New Roman" w:hAnsi="Times New Roman"/>
          <w:sz w:val="26"/>
          <w:szCs w:val="26"/>
        </w:rPr>
        <w:t>Измерения токовой нагрузки должны проводиться, как правило, на каждой фазе вводов 0,4 кВ силовых трансформаторов и отходящих линий электропередачи (при необходимости и в нулевом проводе). При разнице значений тока по фазам более 20 % следует наметить мероприятия по выравниванию нагрузки отдельных фаз.</w:t>
      </w:r>
    </w:p>
    <w:p w:rsidR="00D93DF0" w:rsidRPr="00FC1A43" w:rsidRDefault="00D93DF0" w:rsidP="00D93DF0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FC1A43">
        <w:rPr>
          <w:rFonts w:ascii="Times New Roman" w:hAnsi="Times New Roman"/>
          <w:sz w:val="26"/>
          <w:szCs w:val="26"/>
        </w:rPr>
        <w:t>На шинах 0,4 кВ ТП следует измерять фазные и линейные напряжения. При необходимости измеряются фазные напряжения у наиболее удаленного от ТП потребителя.</w:t>
      </w:r>
    </w:p>
    <w:p w:rsidR="00D93DF0" w:rsidRPr="00FC1A43" w:rsidRDefault="00D93DF0" w:rsidP="00D93DF0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FC1A43">
        <w:rPr>
          <w:rFonts w:ascii="Times New Roman" w:hAnsi="Times New Roman"/>
          <w:sz w:val="26"/>
          <w:szCs w:val="26"/>
        </w:rPr>
        <w:t xml:space="preserve">Измерения уровня тока короткого замыкания или сопротивления цепи "фаза-нуль", отходящих от ТП линий 0,38 кВ, должны выполняться для выбора или уточнения </w:t>
      </w:r>
      <w:proofErr w:type="spellStart"/>
      <w:r w:rsidRPr="00FC1A43">
        <w:rPr>
          <w:rFonts w:ascii="Times New Roman" w:hAnsi="Times New Roman"/>
          <w:sz w:val="26"/>
          <w:szCs w:val="26"/>
        </w:rPr>
        <w:t>уставок</w:t>
      </w:r>
      <w:proofErr w:type="spellEnd"/>
      <w:r w:rsidRPr="00FC1A43">
        <w:rPr>
          <w:rFonts w:ascii="Times New Roman" w:hAnsi="Times New Roman"/>
          <w:sz w:val="26"/>
          <w:szCs w:val="26"/>
        </w:rPr>
        <w:t xml:space="preserve"> автоматических выключателей или плавких вставок предохранителей 0,4 кВ.</w:t>
      </w:r>
    </w:p>
    <w:p w:rsidR="00D93DF0" w:rsidRPr="00FC1A43" w:rsidRDefault="00D93DF0" w:rsidP="00D93DF0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FC1A43">
        <w:rPr>
          <w:rFonts w:ascii="Times New Roman" w:hAnsi="Times New Roman"/>
          <w:sz w:val="26"/>
          <w:szCs w:val="26"/>
        </w:rPr>
        <w:t xml:space="preserve">При проведении технического обслуживания ТП для выявления дефектов их элементов и оборудования следует использовать методы, изложенные в действующих методических материалах, и, по возможности, методы на основе применения </w:t>
      </w:r>
      <w:proofErr w:type="spellStart"/>
      <w:r w:rsidRPr="00FC1A43">
        <w:rPr>
          <w:rFonts w:ascii="Times New Roman" w:hAnsi="Times New Roman"/>
          <w:sz w:val="26"/>
          <w:szCs w:val="26"/>
        </w:rPr>
        <w:t>тепловизионной</w:t>
      </w:r>
      <w:proofErr w:type="spellEnd"/>
      <w:r w:rsidRPr="00FC1A43">
        <w:rPr>
          <w:rFonts w:ascii="Times New Roman" w:hAnsi="Times New Roman"/>
          <w:sz w:val="26"/>
          <w:szCs w:val="26"/>
        </w:rPr>
        <w:t xml:space="preserve"> аппаратуры.</w:t>
      </w:r>
    </w:p>
    <w:p w:rsidR="00D93DF0" w:rsidRPr="006C142F" w:rsidRDefault="00D93DF0" w:rsidP="00D93DF0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По результатам проведенного осмотра составляется лист осмотра </w:t>
      </w:r>
      <w:r w:rsidRPr="00D126E0">
        <w:rPr>
          <w:rFonts w:ascii="Times New Roman" w:hAnsi="Times New Roman"/>
          <w:sz w:val="26"/>
          <w:szCs w:val="26"/>
        </w:rPr>
        <w:t>ТП</w:t>
      </w:r>
      <w:r>
        <w:rPr>
          <w:rFonts w:ascii="Times New Roman" w:hAnsi="Times New Roman"/>
          <w:sz w:val="26"/>
          <w:szCs w:val="26"/>
        </w:rPr>
        <w:t>.</w:t>
      </w:r>
    </w:p>
    <w:p w:rsidR="00D92DB9" w:rsidRDefault="00D92DB9" w:rsidP="00D93DF0">
      <w:pPr>
        <w:pStyle w:val="a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93DF0" w:rsidRPr="006C142F" w:rsidRDefault="00D93DF0" w:rsidP="00D93DF0">
      <w:pPr>
        <w:pStyle w:val="a5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ПЕРЕЧЕНЬ ДЕФЕКТОВ ТП</w:t>
      </w:r>
    </w:p>
    <w:p w:rsidR="00D93DF0" w:rsidRPr="006C142F" w:rsidRDefault="00D93DF0" w:rsidP="00D93DF0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D93DF0" w:rsidRPr="006C142F" w:rsidRDefault="00D93DF0" w:rsidP="00D93DF0">
      <w:pPr>
        <w:pStyle w:val="a5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1.  Строительная часть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Деревянная стойка: загнивание; растрескивание; обгорание; излом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Деревянная приставка: загнивание; растрескивание; обгорание; излом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Деревянные траверсы, поперечины: загнивание; растрескивание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Бандаж: ослабление; коррозия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Ослабление стяжки траверсы со стойкой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заземляющего спуска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Железобетонная приставка: оголение арматуры, растрескивание; излом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Прогиб деревянной стойки сверх допустимых значений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Прогиб железобетонной стойки сверх допустимых значений</w:t>
      </w:r>
      <w:proofErr w:type="gramStart"/>
      <w:r w:rsidRPr="006C142F">
        <w:rPr>
          <w:rFonts w:ascii="Times New Roman" w:hAnsi="Times New Roman"/>
          <w:sz w:val="26"/>
          <w:szCs w:val="26"/>
        </w:rPr>
        <w:t xml:space="preserve"> ,</w:t>
      </w:r>
      <w:proofErr w:type="gramEnd"/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Железобетонная стойка: растрескивание; наклон сверх допустимых значений; излом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хомута, узла крепления подкоса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Повреждение </w:t>
      </w:r>
      <w:proofErr w:type="spellStart"/>
      <w:r w:rsidRPr="006C142F">
        <w:rPr>
          <w:rFonts w:ascii="Times New Roman" w:hAnsi="Times New Roman"/>
          <w:sz w:val="26"/>
          <w:szCs w:val="26"/>
        </w:rPr>
        <w:t>оголовника</w:t>
      </w:r>
      <w:proofErr w:type="spellEnd"/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Металлическая траверса: коррозия; разрушение; прогиб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proofErr w:type="spellStart"/>
      <w:r w:rsidRPr="006C142F">
        <w:rPr>
          <w:rFonts w:ascii="Times New Roman" w:hAnsi="Times New Roman"/>
          <w:sz w:val="26"/>
          <w:szCs w:val="26"/>
        </w:rPr>
        <w:t>Подтраверсник</w:t>
      </w:r>
      <w:proofErr w:type="spellEnd"/>
      <w:r w:rsidRPr="006C142F">
        <w:rPr>
          <w:rFonts w:ascii="Times New Roman" w:hAnsi="Times New Roman"/>
          <w:sz w:val="26"/>
          <w:szCs w:val="26"/>
        </w:rPr>
        <w:t>: загнивание; растрескивание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Коррозия кронштейна привода разъединителя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lastRenderedPageBreak/>
        <w:t>Коррозия кронштейна разрядника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Поперечина: загнивание; растрескивание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Коррозия тяги привода разъединителя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кронштейна привода разъединителя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кронштейна разрядника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тяги привода разъединителя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Рама разъединителя: перекос; коррозия; повреждение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Площадки обслуживания: повреждение; коррозия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Фундаментная стойка, лежня: разрушение; оголение арматуры; растрескивание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опорной рамы КТП, КРУН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Контур заземления: повреждение; сопротивление выше нормы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запорных устройств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Двери ТП: повреждение; коррозия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Шкафы, короба КРУН: внешние повреждения: коррозия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фундамента ТП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уплотнений, гидроизоляции фундамента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стеновых панелей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крыши здания ТП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приямков, кабельных каналов ТП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пола ТП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Коррозия закладных деталей здания ТП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Отсутствие нумерации, диспетчерских обозначений, предупредительных плакатов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Коррозия защитного кожуха, короба, сетчатого ограждения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защитного кожуха, короба, сетчатого ограждения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кронштейнов, штырей устройств вывода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маслоприемника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освещения ТП, РП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ограды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Повреждение </w:t>
      </w:r>
      <w:proofErr w:type="spellStart"/>
      <w:r w:rsidRPr="006C142F">
        <w:rPr>
          <w:rFonts w:ascii="Times New Roman" w:hAnsi="Times New Roman"/>
          <w:sz w:val="26"/>
          <w:szCs w:val="26"/>
        </w:rPr>
        <w:t>отмостки</w:t>
      </w:r>
      <w:proofErr w:type="spellEnd"/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Загромождение охранной зоны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средств пожарной безопасности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7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Отсутствие или повреждение защитных средств</w:t>
      </w:r>
    </w:p>
    <w:p w:rsidR="00D93DF0" w:rsidRPr="006C142F" w:rsidRDefault="00D93DF0" w:rsidP="00D93DF0">
      <w:pPr>
        <w:pStyle w:val="a5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2. РУ 6-10КВ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Отсутствие нумерации, диспетчерских обозначений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Отсутствие цветного обозначения шин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142F">
        <w:rPr>
          <w:rFonts w:ascii="Times New Roman" w:hAnsi="Times New Roman"/>
          <w:sz w:val="26"/>
          <w:szCs w:val="26"/>
        </w:rPr>
        <w:t>Наброс</w:t>
      </w:r>
      <w:proofErr w:type="spellEnd"/>
      <w:r w:rsidRPr="006C142F">
        <w:rPr>
          <w:rFonts w:ascii="Times New Roman" w:hAnsi="Times New Roman"/>
          <w:sz w:val="26"/>
          <w:szCs w:val="26"/>
        </w:rPr>
        <w:t>, наличие посторонних предметов у токоведущих частей.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Штыревые изоляторы: сколы; загрязнения; разрушение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Проходные изоляторы: сколы; загрязнения; разрушение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Опорные изоляторы: сколы; загрязнения; разрушение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Изоляторы муфты кабеля: сколы; загрязнения; разрушение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уплотнения проходного изолятора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корпуса муфты кабеля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контактов разъединителя, выключателя нагрузки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контактов предохранителя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оболочки плавкой вставки предохранителя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Наличие нестандартной плавкой вставки предохранителя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тяги привода разъединителя, выключателя нагрузки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Повышенный нагрев болтовых соединений ошиновки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lastRenderedPageBreak/>
        <w:t xml:space="preserve"> Повреждение ошиновки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трансформатора тока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трансформатора напряжения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привода выключателя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полюса выключателя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блокировки разъединителя, выключателя нагрузки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блокировки выключателя (масляного, вакуумного)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вентильного разрядника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Течь масла из маслонаполненного выключателя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Течь масла из трансформатора напряжения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Понижение масла в маслонаполненном аппарате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устройства </w:t>
      </w:r>
      <w:proofErr w:type="spellStart"/>
      <w:r w:rsidRPr="006C142F">
        <w:rPr>
          <w:rFonts w:ascii="Times New Roman" w:hAnsi="Times New Roman"/>
          <w:sz w:val="26"/>
          <w:szCs w:val="26"/>
        </w:rPr>
        <w:t>РЗиА</w:t>
      </w:r>
      <w:proofErr w:type="spellEnd"/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устройства подогрева аппаратов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 Повреждение компенсирующего устройства</w:t>
      </w:r>
    </w:p>
    <w:p w:rsidR="00D93DF0" w:rsidRPr="006C142F" w:rsidRDefault="00D93DF0" w:rsidP="00D93DF0">
      <w:pPr>
        <w:pStyle w:val="a5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3. Силовой трансформатор 6-10 кВ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9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ввода 6-10 кВ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9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Течь масла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9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корпуса трансформатора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9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Повышенный шум трансформатора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9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ввода 0,4-0,23 кВ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9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устройства регулирования напряжения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9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термометра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9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бака расширителя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9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Загрязнение корпуса трансформатора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9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Загрязнение ввода 0,23-10 кВ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9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опорной части трансформатора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9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указателя уровня масла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9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Дефект контакта ввода 0,4-10 кВ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9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Обрыв в цепи заземления корпуса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9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Обрыв (отсоединение) шины </w:t>
      </w:r>
      <w:proofErr w:type="spellStart"/>
      <w:r w:rsidRPr="006C142F">
        <w:rPr>
          <w:rFonts w:ascii="Times New Roman" w:hAnsi="Times New Roman"/>
          <w:sz w:val="26"/>
          <w:szCs w:val="26"/>
        </w:rPr>
        <w:t>нейтрали</w:t>
      </w:r>
      <w:proofErr w:type="spellEnd"/>
    </w:p>
    <w:p w:rsidR="00D93DF0" w:rsidRPr="006C142F" w:rsidRDefault="00D93DF0" w:rsidP="00D93DF0">
      <w:pPr>
        <w:pStyle w:val="a5"/>
        <w:widowControl w:val="0"/>
        <w:numPr>
          <w:ilvl w:val="1"/>
          <w:numId w:val="9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Изменение цвета силикагеля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9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устройства регулирования нагрузки</w:t>
      </w:r>
    </w:p>
    <w:p w:rsidR="00D93DF0" w:rsidRPr="006C142F" w:rsidRDefault="00D93DF0" w:rsidP="00D93DF0">
      <w:pPr>
        <w:pStyle w:val="a5"/>
        <w:widowControl w:val="0"/>
        <w:numPr>
          <w:ilvl w:val="1"/>
          <w:numId w:val="9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 xml:space="preserve">Длительная нагрузка сверх </w:t>
      </w:r>
      <w:proofErr w:type="gramStart"/>
      <w:r w:rsidRPr="006C142F">
        <w:rPr>
          <w:rFonts w:ascii="Times New Roman" w:hAnsi="Times New Roman"/>
          <w:sz w:val="26"/>
          <w:szCs w:val="26"/>
        </w:rPr>
        <w:t>допустимой</w:t>
      </w:r>
      <w:proofErr w:type="gramEnd"/>
    </w:p>
    <w:p w:rsidR="00D93DF0" w:rsidRPr="006C142F" w:rsidRDefault="00D93DF0" w:rsidP="00D93DF0">
      <w:pPr>
        <w:pStyle w:val="a5"/>
        <w:widowControl w:val="0"/>
        <w:numPr>
          <w:ilvl w:val="1"/>
          <w:numId w:val="9"/>
        </w:numPr>
        <w:ind w:left="709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Недостаточный уровень масла</w:t>
      </w:r>
    </w:p>
    <w:p w:rsidR="00D93DF0" w:rsidRPr="006C142F" w:rsidRDefault="00D93DF0" w:rsidP="00D93DF0">
      <w:pPr>
        <w:pStyle w:val="a5"/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4. РУ 0,4 кВ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Отсутствие нумерации, диспетчерских обозначений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Отсутствие цветного обозначения шин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proofErr w:type="spellStart"/>
      <w:r w:rsidRPr="006C142F">
        <w:rPr>
          <w:rFonts w:ascii="Times New Roman" w:hAnsi="Times New Roman"/>
          <w:sz w:val="26"/>
          <w:szCs w:val="26"/>
        </w:rPr>
        <w:t>Наброс</w:t>
      </w:r>
      <w:proofErr w:type="spellEnd"/>
      <w:r w:rsidRPr="006C142F">
        <w:rPr>
          <w:rFonts w:ascii="Times New Roman" w:hAnsi="Times New Roman"/>
          <w:sz w:val="26"/>
          <w:szCs w:val="26"/>
        </w:rPr>
        <w:t>, наличие посторонних предметов у токоведущих частей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Скол опорного, проходного изолятора (втулки)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Загрязнение опорного, проходного изолятора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Разрушение опорного, проходного изолятора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Разрушение покрытия изолированного провода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контактов рубильника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контактов предохранителя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оболочки плавкой вставки предохранителя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Наличие нестандартной плавкой вставки предохранителя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рукоятки, тяги рубильника (выключателя)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Повышенный нагрев болтовых соединений шин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шин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трансформатора тока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lastRenderedPageBreak/>
        <w:t>Повреждение выключателя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разрядника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Загрязнение изоляции разрядника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счетчика электроэнергии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устройства автоматики (АВР, АПВ и т. д.)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конденсатора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батареи конденсатора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устройства включения уличного освещения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устройств подогрева аппаратуры</w:t>
      </w:r>
    </w:p>
    <w:p w:rsidR="00D93DF0" w:rsidRPr="006C142F" w:rsidRDefault="00D93DF0" w:rsidP="00D93DF0">
      <w:pPr>
        <w:pStyle w:val="a5"/>
        <w:widowControl w:val="0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6C142F">
        <w:rPr>
          <w:rFonts w:ascii="Times New Roman" w:hAnsi="Times New Roman"/>
          <w:sz w:val="26"/>
          <w:szCs w:val="26"/>
        </w:rPr>
        <w:t>Повреждение кабельной муфты кабельного ввода.</w:t>
      </w:r>
    </w:p>
    <w:p w:rsidR="00D93DF0" w:rsidRPr="006C142F" w:rsidRDefault="00D93DF0" w:rsidP="00D93DF0">
      <w:pPr>
        <w:pStyle w:val="a5"/>
        <w:widowControl w:val="0"/>
        <w:ind w:left="720"/>
        <w:rPr>
          <w:rFonts w:ascii="Times New Roman" w:hAnsi="Times New Roman"/>
          <w:sz w:val="26"/>
          <w:szCs w:val="26"/>
        </w:rPr>
      </w:pPr>
    </w:p>
    <w:p w:rsidR="00D93DF0" w:rsidRDefault="00843241" w:rsidP="00B52C03">
      <w:pPr>
        <w:pStyle w:val="a5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Задание: </w:t>
      </w:r>
    </w:p>
    <w:p w:rsidR="00843241" w:rsidRDefault="00843241" w:rsidP="008432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график проведения осмотр</w:t>
      </w:r>
      <w:r w:rsidR="00CB577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трансформаторных  подстанций  </w:t>
      </w:r>
      <w:r w:rsidRPr="00843241">
        <w:rPr>
          <w:rFonts w:ascii="Times New Roman" w:hAnsi="Times New Roman"/>
          <w:sz w:val="24"/>
          <w:szCs w:val="24"/>
        </w:rPr>
        <w:t>ТП 10/0,4 кВ</w:t>
      </w:r>
      <w:r w:rsidRPr="00843241">
        <w:rPr>
          <w:rFonts w:ascii="Times New Roman" w:hAnsi="Times New Roman" w:cs="Times New Roman"/>
          <w:sz w:val="24"/>
          <w:szCs w:val="24"/>
        </w:rPr>
        <w:t>.</w:t>
      </w:r>
    </w:p>
    <w:p w:rsidR="00F5207D" w:rsidRDefault="00F5207D" w:rsidP="008432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07D" w:rsidRPr="00843241" w:rsidRDefault="00F5207D" w:rsidP="008432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</w:p>
    <w:p w:rsidR="00F5207D" w:rsidRDefault="00F5207D" w:rsidP="00F5207D">
      <w:pPr>
        <w:pStyle w:val="2"/>
        <w:shd w:val="clear" w:color="auto" w:fill="FFFFFF"/>
        <w:spacing w:before="160" w:after="80"/>
        <w:jc w:val="center"/>
        <w:rPr>
          <w:rFonts w:ascii="Helvetica" w:hAnsi="Helvetica"/>
          <w:b w:val="0"/>
          <w:bCs w:val="0"/>
          <w:color w:val="333333"/>
          <w:sz w:val="24"/>
          <w:szCs w:val="24"/>
        </w:rPr>
      </w:pPr>
      <w:r>
        <w:rPr>
          <w:rFonts w:ascii="Helvetica" w:hAnsi="Helvetica"/>
          <w:b w:val="0"/>
          <w:bCs w:val="0"/>
          <w:color w:val="333333"/>
          <w:sz w:val="24"/>
          <w:szCs w:val="24"/>
        </w:rPr>
        <w:t>ГОДОВОЙ ПЛАН-ГРАФИК ТЕХНИЧЕСКОГО ОБСЛУЖИВАНИЯ ТП, РП 6-10/0,4 кВ</w:t>
      </w:r>
    </w:p>
    <w:p w:rsidR="00F5207D" w:rsidRPr="00F5207D" w:rsidRDefault="00F5207D" w:rsidP="00F5207D">
      <w:pPr>
        <w:pStyle w:val="a4"/>
        <w:shd w:val="clear" w:color="auto" w:fill="FFFFFF"/>
        <w:spacing w:before="0" w:beforeAutospacing="0" w:after="80" w:afterAutospacing="0"/>
        <w:jc w:val="center"/>
        <w:rPr>
          <w:sz w:val="20"/>
          <w:szCs w:val="20"/>
        </w:rPr>
      </w:pPr>
      <w:r w:rsidRPr="00F5207D">
        <w:rPr>
          <w:sz w:val="20"/>
          <w:szCs w:val="20"/>
          <w:u w:val="single"/>
        </w:rPr>
        <w:t>ПЭС   </w:t>
      </w:r>
      <w:r>
        <w:rPr>
          <w:sz w:val="20"/>
          <w:szCs w:val="20"/>
          <w:u w:val="single"/>
        </w:rPr>
        <w:t>ЮЭС</w:t>
      </w:r>
      <w:r w:rsidRPr="00F5207D">
        <w:rPr>
          <w:sz w:val="20"/>
          <w:szCs w:val="20"/>
          <w:u w:val="single"/>
        </w:rPr>
        <w:t>        </w:t>
      </w:r>
      <w:r w:rsidRPr="00F5207D">
        <w:rPr>
          <w:sz w:val="20"/>
          <w:szCs w:val="20"/>
        </w:rPr>
        <w:t>    </w:t>
      </w:r>
      <w:r>
        <w:rPr>
          <w:sz w:val="20"/>
          <w:szCs w:val="20"/>
        </w:rPr>
        <w:t xml:space="preserve">               </w:t>
      </w:r>
      <w:r w:rsidRPr="00F5207D">
        <w:rPr>
          <w:sz w:val="20"/>
          <w:szCs w:val="20"/>
        </w:rPr>
        <w:t>    </w:t>
      </w:r>
      <w:r w:rsidRPr="00F5207D">
        <w:rPr>
          <w:sz w:val="20"/>
          <w:szCs w:val="20"/>
          <w:u w:val="single"/>
        </w:rPr>
        <w:t>по    </w:t>
      </w:r>
      <w:proofErr w:type="spellStart"/>
      <w:r>
        <w:rPr>
          <w:sz w:val="20"/>
          <w:szCs w:val="20"/>
          <w:u w:val="single"/>
        </w:rPr>
        <w:t>Гусиноозерскому</w:t>
      </w:r>
      <w:proofErr w:type="spellEnd"/>
      <w:r w:rsidRPr="00F5207D">
        <w:rPr>
          <w:sz w:val="20"/>
          <w:szCs w:val="20"/>
          <w:u w:val="single"/>
        </w:rPr>
        <w:t>      РЭС</w:t>
      </w:r>
    </w:p>
    <w:p w:rsidR="00F5207D" w:rsidRPr="00F5207D" w:rsidRDefault="00F5207D" w:rsidP="00F5207D">
      <w:pPr>
        <w:pStyle w:val="a4"/>
        <w:shd w:val="clear" w:color="auto" w:fill="FFFFFF"/>
        <w:spacing w:before="0" w:beforeAutospacing="0" w:after="80" w:afterAutospacing="0"/>
        <w:jc w:val="center"/>
        <w:rPr>
          <w:sz w:val="20"/>
          <w:szCs w:val="20"/>
        </w:rPr>
      </w:pPr>
      <w:r w:rsidRPr="00F5207D">
        <w:rPr>
          <w:sz w:val="20"/>
          <w:szCs w:val="20"/>
          <w:u w:val="single"/>
        </w:rPr>
        <w:t>на  </w:t>
      </w:r>
      <w:r>
        <w:rPr>
          <w:sz w:val="20"/>
          <w:szCs w:val="20"/>
          <w:u w:val="single"/>
        </w:rPr>
        <w:t>2020</w:t>
      </w:r>
      <w:r w:rsidRPr="00F5207D">
        <w:rPr>
          <w:sz w:val="20"/>
          <w:szCs w:val="20"/>
          <w:u w:val="single"/>
        </w:rPr>
        <w:t>      год</w:t>
      </w:r>
    </w:p>
    <w:p w:rsidR="00F5207D" w:rsidRPr="00F5207D" w:rsidRDefault="00F5207D" w:rsidP="00F5207D">
      <w:pPr>
        <w:pStyle w:val="a4"/>
        <w:shd w:val="clear" w:color="auto" w:fill="FFFFFF"/>
        <w:spacing w:before="0" w:beforeAutospacing="0" w:after="80" w:afterAutospacing="0"/>
        <w:jc w:val="right"/>
        <w:rPr>
          <w:sz w:val="20"/>
          <w:szCs w:val="20"/>
        </w:rPr>
      </w:pPr>
      <w:r w:rsidRPr="00F5207D">
        <w:rPr>
          <w:sz w:val="20"/>
          <w:szCs w:val="20"/>
        </w:rPr>
        <w:t>"Утверждаю"</w:t>
      </w:r>
    </w:p>
    <w:p w:rsidR="00F5207D" w:rsidRDefault="00F5207D" w:rsidP="00F5207D">
      <w:pPr>
        <w:pStyle w:val="a4"/>
        <w:shd w:val="clear" w:color="auto" w:fill="FFFFFF"/>
        <w:spacing w:before="0" w:beforeAutospacing="0" w:after="80" w:afterAutospacing="0"/>
        <w:jc w:val="right"/>
        <w:rPr>
          <w:sz w:val="20"/>
          <w:szCs w:val="20"/>
        </w:rPr>
      </w:pPr>
      <w:r w:rsidRPr="00F5207D">
        <w:rPr>
          <w:sz w:val="20"/>
          <w:szCs w:val="20"/>
        </w:rPr>
        <w:t>Главный инженер</w:t>
      </w:r>
      <w:r>
        <w:rPr>
          <w:sz w:val="20"/>
          <w:szCs w:val="20"/>
        </w:rPr>
        <w:t xml:space="preserve"> ГРЭС</w:t>
      </w:r>
    </w:p>
    <w:p w:rsidR="00F5207D" w:rsidRPr="00F5207D" w:rsidRDefault="00F5207D" w:rsidP="00F5207D">
      <w:pPr>
        <w:pStyle w:val="a4"/>
        <w:shd w:val="clear" w:color="auto" w:fill="FFFFFF"/>
        <w:spacing w:before="0" w:beforeAutospacing="0" w:after="80" w:afterAutospacing="0"/>
        <w:jc w:val="right"/>
        <w:rPr>
          <w:sz w:val="20"/>
          <w:szCs w:val="20"/>
        </w:rPr>
      </w:pPr>
    </w:p>
    <w:tbl>
      <w:tblPr>
        <w:tblW w:w="446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000"/>
      </w:tblPr>
      <w:tblGrid>
        <w:gridCol w:w="287"/>
        <w:gridCol w:w="2773"/>
        <w:gridCol w:w="2194"/>
        <w:gridCol w:w="3117"/>
      </w:tblGrid>
      <w:tr w:rsidR="00F5207D" w:rsidRPr="00F5207D" w:rsidTr="00F5207D"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07D" w:rsidRPr="00F5207D" w:rsidRDefault="00F5207D" w:rsidP="004F3DD3">
            <w:pPr>
              <w:pStyle w:val="a4"/>
              <w:spacing w:before="0" w:beforeAutospacing="0" w:after="8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5207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5207D">
              <w:rPr>
                <w:sz w:val="20"/>
                <w:szCs w:val="20"/>
              </w:rPr>
              <w:t>/</w:t>
            </w:r>
            <w:proofErr w:type="spellStart"/>
            <w:r w:rsidRPr="00F5207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07D" w:rsidRPr="00F5207D" w:rsidRDefault="00F5207D" w:rsidP="004F3DD3">
            <w:pPr>
              <w:pStyle w:val="a4"/>
              <w:spacing w:before="0" w:beforeAutospacing="0" w:after="80" w:afterAutospacing="0"/>
              <w:jc w:val="center"/>
              <w:rPr>
                <w:sz w:val="20"/>
                <w:szCs w:val="20"/>
              </w:rPr>
            </w:pPr>
            <w:r w:rsidRPr="00F5207D">
              <w:rPr>
                <w:sz w:val="20"/>
                <w:szCs w:val="20"/>
              </w:rPr>
              <w:t>Намечаемый месяц проведения работ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07D" w:rsidRPr="00F5207D" w:rsidRDefault="00F5207D" w:rsidP="004F3DD3">
            <w:pPr>
              <w:pStyle w:val="a4"/>
              <w:spacing w:before="0" w:beforeAutospacing="0" w:after="80" w:afterAutospacing="0"/>
              <w:jc w:val="center"/>
              <w:rPr>
                <w:sz w:val="20"/>
                <w:szCs w:val="20"/>
              </w:rPr>
            </w:pPr>
            <w:r w:rsidRPr="00F5207D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07D" w:rsidRPr="00F5207D" w:rsidRDefault="00F5207D" w:rsidP="004F3DD3">
            <w:pPr>
              <w:pStyle w:val="a4"/>
              <w:spacing w:before="0" w:beforeAutospacing="0" w:after="80" w:afterAutospacing="0"/>
              <w:jc w:val="center"/>
              <w:rPr>
                <w:sz w:val="20"/>
                <w:szCs w:val="20"/>
              </w:rPr>
            </w:pPr>
            <w:r w:rsidRPr="00F5207D">
              <w:rPr>
                <w:sz w:val="20"/>
                <w:szCs w:val="20"/>
              </w:rPr>
              <w:t>Номер, наименование объекта</w:t>
            </w:r>
          </w:p>
        </w:tc>
      </w:tr>
      <w:tr w:rsidR="00F5207D" w:rsidRPr="00F5207D" w:rsidTr="00F5207D"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07D" w:rsidRPr="00F5207D" w:rsidRDefault="00F5207D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07D" w:rsidRPr="00F5207D" w:rsidRDefault="00F5207D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2020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07D" w:rsidRPr="00F5207D" w:rsidRDefault="00F5207D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осмотр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07D" w:rsidRPr="00F5207D" w:rsidRDefault="00F5207D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 6/0,4 Насосная</w:t>
            </w:r>
          </w:p>
        </w:tc>
      </w:tr>
      <w:tr w:rsidR="00F5207D" w:rsidRPr="00F5207D" w:rsidTr="00F5207D"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07D" w:rsidRPr="00F5207D" w:rsidRDefault="00F5207D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07D" w:rsidRPr="00F5207D" w:rsidRDefault="00F5207D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07D" w:rsidRPr="00F5207D" w:rsidRDefault="00F5207D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осмотр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07D" w:rsidRPr="00F5207D" w:rsidRDefault="00F5207D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 6/0,4 Насосная</w:t>
            </w:r>
          </w:p>
        </w:tc>
      </w:tr>
      <w:tr w:rsidR="00F5207D" w:rsidRPr="00F5207D" w:rsidTr="00F5207D"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07D" w:rsidRPr="00F5207D" w:rsidRDefault="00F5207D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07D" w:rsidRPr="00F5207D" w:rsidRDefault="00F5207D" w:rsidP="00F5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 2020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07D" w:rsidRDefault="00F5207D">
            <w:r w:rsidRPr="003E1949">
              <w:rPr>
                <w:rFonts w:ascii="Times New Roman" w:hAnsi="Times New Roman" w:cs="Times New Roman"/>
                <w:sz w:val="20"/>
                <w:szCs w:val="20"/>
              </w:rPr>
              <w:t>Плановый осмотр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07D" w:rsidRPr="00F5207D" w:rsidRDefault="00F5207D" w:rsidP="00F5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 6/0,4 Шахта 7</w:t>
            </w:r>
          </w:p>
        </w:tc>
      </w:tr>
      <w:tr w:rsidR="00F5207D" w:rsidRPr="00F5207D" w:rsidTr="00F5207D"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07D" w:rsidRPr="00F5207D" w:rsidRDefault="00F5207D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07D" w:rsidRPr="00F5207D" w:rsidRDefault="00F5207D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07D" w:rsidRDefault="00F5207D">
            <w:r w:rsidRPr="003E1949">
              <w:rPr>
                <w:rFonts w:ascii="Times New Roman" w:hAnsi="Times New Roman" w:cs="Times New Roman"/>
                <w:sz w:val="20"/>
                <w:szCs w:val="20"/>
              </w:rPr>
              <w:t>Плановый осмотр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07D" w:rsidRPr="00F5207D" w:rsidRDefault="00F5207D" w:rsidP="00F5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 6/0,4 Шахта 7</w:t>
            </w:r>
          </w:p>
        </w:tc>
      </w:tr>
      <w:tr w:rsidR="00CC0D49" w:rsidRPr="00F5207D" w:rsidTr="00F5207D"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49" w:rsidRDefault="00CC0D4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49" w:rsidRDefault="00CC0D4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49" w:rsidRPr="003E1949" w:rsidRDefault="00CC0D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49" w:rsidRDefault="00CC0D49" w:rsidP="00CC0D49">
            <w:r w:rsidRPr="006F5B94">
              <w:rPr>
                <w:rFonts w:ascii="Times New Roman" w:hAnsi="Times New Roman" w:cs="Times New Roman"/>
                <w:sz w:val="20"/>
                <w:szCs w:val="20"/>
              </w:rPr>
              <w:t xml:space="preserve">ТП 6/0,4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ПЭН22</w:t>
            </w:r>
          </w:p>
        </w:tc>
      </w:tr>
      <w:tr w:rsidR="00CC0D49" w:rsidRPr="00F5207D" w:rsidTr="00F5207D"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49" w:rsidRDefault="00CC0D4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49" w:rsidRDefault="00CC0D4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49" w:rsidRPr="003E1949" w:rsidRDefault="00CC0D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49" w:rsidRDefault="00CC0D49">
            <w:r w:rsidRPr="006F5B94">
              <w:rPr>
                <w:rFonts w:ascii="Times New Roman" w:hAnsi="Times New Roman" w:cs="Times New Roman"/>
                <w:sz w:val="20"/>
                <w:szCs w:val="20"/>
              </w:rPr>
              <w:t xml:space="preserve">ТП 6/0,4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ПЭН22</w:t>
            </w:r>
          </w:p>
        </w:tc>
      </w:tr>
      <w:tr w:rsidR="00CC0D49" w:rsidRPr="00F5207D" w:rsidTr="00F5207D"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49" w:rsidRDefault="00CC0D4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49" w:rsidRDefault="00CC0D4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49" w:rsidRPr="003E1949" w:rsidRDefault="00CC0D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49" w:rsidRDefault="00CC0D49" w:rsidP="00CC0D49">
            <w:r w:rsidRPr="006F5B94">
              <w:rPr>
                <w:rFonts w:ascii="Times New Roman" w:hAnsi="Times New Roman" w:cs="Times New Roman"/>
                <w:sz w:val="20"/>
                <w:szCs w:val="20"/>
              </w:rPr>
              <w:t xml:space="preserve">ТП 6/0,4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Больница</w:t>
            </w:r>
          </w:p>
        </w:tc>
      </w:tr>
      <w:tr w:rsidR="00CC0D49" w:rsidRPr="00F5207D" w:rsidTr="00F5207D"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49" w:rsidRDefault="00CC0D4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49" w:rsidRDefault="00CC0D49" w:rsidP="004F3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49" w:rsidRPr="003E1949" w:rsidRDefault="00CC0D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49" w:rsidRDefault="00CC0D49">
            <w:r w:rsidRPr="006F5B94">
              <w:rPr>
                <w:rFonts w:ascii="Times New Roman" w:hAnsi="Times New Roman" w:cs="Times New Roman"/>
                <w:sz w:val="20"/>
                <w:szCs w:val="20"/>
              </w:rPr>
              <w:t xml:space="preserve">ТП 6/0,4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Больница</w:t>
            </w:r>
          </w:p>
        </w:tc>
      </w:tr>
    </w:tbl>
    <w:p w:rsidR="00F5207D" w:rsidRDefault="00F5207D" w:rsidP="00F5207D">
      <w:pPr>
        <w:pStyle w:val="a4"/>
        <w:shd w:val="clear" w:color="auto" w:fill="FFFFFF"/>
        <w:spacing w:before="0" w:beforeAutospacing="0" w:after="80" w:afterAutospacing="0"/>
        <w:rPr>
          <w:sz w:val="20"/>
          <w:szCs w:val="20"/>
        </w:rPr>
      </w:pPr>
    </w:p>
    <w:p w:rsidR="00F5207D" w:rsidRPr="00F5207D" w:rsidRDefault="00F5207D" w:rsidP="00F5207D">
      <w:pPr>
        <w:pStyle w:val="a4"/>
        <w:shd w:val="clear" w:color="auto" w:fill="FFFFFF"/>
        <w:spacing w:before="0" w:beforeAutospacing="0" w:after="80" w:afterAutospacing="0"/>
        <w:rPr>
          <w:sz w:val="20"/>
          <w:szCs w:val="20"/>
        </w:rPr>
      </w:pPr>
      <w:r w:rsidRPr="00F5207D">
        <w:rPr>
          <w:sz w:val="20"/>
          <w:szCs w:val="20"/>
        </w:rPr>
        <w:t>Начальник РЭС</w:t>
      </w:r>
    </w:p>
    <w:p w:rsidR="00F5207D" w:rsidRPr="00F5207D" w:rsidRDefault="00F5207D" w:rsidP="00F5207D">
      <w:pPr>
        <w:pStyle w:val="a4"/>
        <w:shd w:val="clear" w:color="auto" w:fill="FFFFFF"/>
        <w:spacing w:before="0" w:beforeAutospacing="0" w:after="80" w:afterAutospacing="0"/>
        <w:rPr>
          <w:sz w:val="20"/>
          <w:szCs w:val="20"/>
        </w:rPr>
      </w:pPr>
      <w:r w:rsidRPr="00F5207D">
        <w:rPr>
          <w:sz w:val="20"/>
          <w:szCs w:val="20"/>
        </w:rPr>
        <w:t>Согласовано (ПТО ПЭС)</w:t>
      </w:r>
    </w:p>
    <w:p w:rsidR="00843241" w:rsidRPr="00C62053" w:rsidRDefault="00843241" w:rsidP="00D93DF0">
      <w:pPr>
        <w:pStyle w:val="a5"/>
        <w:jc w:val="center"/>
        <w:outlineLvl w:val="1"/>
        <w:rPr>
          <w:rFonts w:ascii="Times New Roman" w:hAnsi="Times New Roman"/>
          <w:sz w:val="24"/>
          <w:szCs w:val="24"/>
        </w:rPr>
      </w:pPr>
    </w:p>
    <w:sectPr w:rsidR="00843241" w:rsidRPr="00C62053" w:rsidSect="00C620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A3B"/>
    <w:multiLevelType w:val="hybridMultilevel"/>
    <w:tmpl w:val="D6983AC0"/>
    <w:lvl w:ilvl="0" w:tplc="E8F460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111A3"/>
    <w:multiLevelType w:val="hybridMultilevel"/>
    <w:tmpl w:val="B6161AD6"/>
    <w:lvl w:ilvl="0" w:tplc="E8F460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83262"/>
    <w:multiLevelType w:val="multilevel"/>
    <w:tmpl w:val="52F023F4"/>
    <w:lvl w:ilvl="0">
      <w:start w:val="1"/>
      <w:numFmt w:val="decimal"/>
      <w:lvlText w:val="12.8.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6D5ED3"/>
    <w:multiLevelType w:val="hybridMultilevel"/>
    <w:tmpl w:val="0C4A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37495"/>
    <w:multiLevelType w:val="multilevel"/>
    <w:tmpl w:val="AE4E95FE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245F50"/>
    <w:multiLevelType w:val="multilevel"/>
    <w:tmpl w:val="49DCCA1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3B5563"/>
    <w:multiLevelType w:val="hybridMultilevel"/>
    <w:tmpl w:val="BA84E76C"/>
    <w:lvl w:ilvl="0" w:tplc="E8F460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8F4603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14533"/>
    <w:multiLevelType w:val="hybridMultilevel"/>
    <w:tmpl w:val="14320D06"/>
    <w:lvl w:ilvl="0" w:tplc="E8F4603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042258"/>
    <w:multiLevelType w:val="hybridMultilevel"/>
    <w:tmpl w:val="8E586DF6"/>
    <w:lvl w:ilvl="0" w:tplc="E8F4603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614A95"/>
    <w:multiLevelType w:val="hybridMultilevel"/>
    <w:tmpl w:val="4968A2A2"/>
    <w:lvl w:ilvl="0" w:tplc="75FE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F4603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C3065"/>
    <w:rsid w:val="000F119F"/>
    <w:rsid w:val="001B3D71"/>
    <w:rsid w:val="001C3065"/>
    <w:rsid w:val="00554E9A"/>
    <w:rsid w:val="00843241"/>
    <w:rsid w:val="009A4D4D"/>
    <w:rsid w:val="00B52C03"/>
    <w:rsid w:val="00B71B1E"/>
    <w:rsid w:val="00BB2CB1"/>
    <w:rsid w:val="00C62053"/>
    <w:rsid w:val="00CB577C"/>
    <w:rsid w:val="00CC0D49"/>
    <w:rsid w:val="00CD719A"/>
    <w:rsid w:val="00D92DB9"/>
    <w:rsid w:val="00D93DF0"/>
    <w:rsid w:val="00EA4377"/>
    <w:rsid w:val="00F137DE"/>
    <w:rsid w:val="00F5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9A"/>
  </w:style>
  <w:style w:type="paragraph" w:styleId="2">
    <w:name w:val="heading 2"/>
    <w:basedOn w:val="a"/>
    <w:next w:val="a"/>
    <w:link w:val="20"/>
    <w:qFormat/>
    <w:rsid w:val="00F520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053"/>
    <w:pPr>
      <w:ind w:left="720"/>
      <w:contextualSpacing/>
    </w:pPr>
  </w:style>
  <w:style w:type="paragraph" w:styleId="a4">
    <w:name w:val="Normal (Web)"/>
    <w:basedOn w:val="a"/>
    <w:unhideWhenUsed/>
    <w:rsid w:val="00D9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9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D93DF0"/>
    <w:rPr>
      <w:rFonts w:ascii="Calibri" w:eastAsia="Calibri" w:hAnsi="Calibri" w:cs="Times New Roman"/>
    </w:rPr>
  </w:style>
  <w:style w:type="character" w:customStyle="1" w:styleId="a7">
    <w:name w:val="Основной текст_"/>
    <w:link w:val="3"/>
    <w:rsid w:val="00D93DF0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D93DF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D93DF0"/>
    <w:pPr>
      <w:widowControl w:val="0"/>
      <w:shd w:val="clear" w:color="auto" w:fill="FFFFFF"/>
      <w:spacing w:after="0" w:line="37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D93DF0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F5207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№100А</dc:creator>
  <cp:keywords/>
  <dc:description/>
  <cp:lastModifiedBy>Кабинет №100А</cp:lastModifiedBy>
  <cp:revision>13</cp:revision>
  <dcterms:created xsi:type="dcterms:W3CDTF">2020-03-26T04:04:00Z</dcterms:created>
  <dcterms:modified xsi:type="dcterms:W3CDTF">2020-03-26T05:16:00Z</dcterms:modified>
</cp:coreProperties>
</file>