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09" w:rsidRPr="00F30709" w:rsidRDefault="00F30709" w:rsidP="00F30709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709">
        <w:rPr>
          <w:rFonts w:ascii="Times New Roman" w:hAnsi="Times New Roman" w:cs="Times New Roman"/>
          <w:b/>
          <w:sz w:val="28"/>
          <w:szCs w:val="28"/>
        </w:rPr>
        <w:t>Практическая работа № 4</w:t>
      </w:r>
    </w:p>
    <w:p w:rsidR="00F30709" w:rsidRPr="00F30709" w:rsidRDefault="00F30709" w:rsidP="00F30709">
      <w:pPr>
        <w:autoSpaceDE w:val="0"/>
        <w:rPr>
          <w:rFonts w:ascii="Times New Roman" w:hAnsi="Times New Roman" w:cs="Times New Roman"/>
          <w:sz w:val="28"/>
          <w:szCs w:val="28"/>
        </w:rPr>
      </w:pPr>
    </w:p>
    <w:p w:rsidR="00F30709" w:rsidRPr="00F30709" w:rsidRDefault="00F30709" w:rsidP="00F30709">
      <w:pPr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709">
        <w:rPr>
          <w:rFonts w:ascii="Times New Roman" w:hAnsi="Times New Roman" w:cs="Times New Roman"/>
          <w:b/>
          <w:sz w:val="28"/>
          <w:szCs w:val="28"/>
        </w:rPr>
        <w:t>Тема:</w:t>
      </w:r>
      <w:r w:rsidRPr="00F30709">
        <w:rPr>
          <w:rFonts w:ascii="Times New Roman" w:hAnsi="Times New Roman" w:cs="Times New Roman"/>
          <w:b/>
          <w:sz w:val="28"/>
          <w:szCs w:val="28"/>
        </w:rPr>
        <w:tab/>
        <w:t>Инвентаризация расчетов с персоналом.</w:t>
      </w:r>
    </w:p>
    <w:p w:rsidR="00F30709" w:rsidRPr="00F30709" w:rsidRDefault="00F30709" w:rsidP="00F30709">
      <w:pPr>
        <w:autoSpaceDE w:val="0"/>
        <w:ind w:left="675" w:hanging="675"/>
        <w:jc w:val="both"/>
        <w:rPr>
          <w:rFonts w:ascii="Times New Roman" w:hAnsi="Times New Roman" w:cs="Times New Roman"/>
          <w:sz w:val="28"/>
          <w:szCs w:val="28"/>
        </w:rPr>
      </w:pPr>
      <w:r w:rsidRPr="00F30709">
        <w:rPr>
          <w:rFonts w:ascii="Times New Roman" w:hAnsi="Times New Roman" w:cs="Times New Roman"/>
          <w:b/>
          <w:sz w:val="28"/>
          <w:szCs w:val="28"/>
        </w:rPr>
        <w:t>Цель:</w:t>
      </w:r>
      <w:r w:rsidRPr="00F30709">
        <w:rPr>
          <w:rFonts w:ascii="Times New Roman" w:hAnsi="Times New Roman" w:cs="Times New Roman"/>
          <w:b/>
          <w:sz w:val="28"/>
          <w:szCs w:val="28"/>
        </w:rPr>
        <w:tab/>
      </w:r>
      <w:r w:rsidRPr="00F30709">
        <w:rPr>
          <w:rFonts w:ascii="Times New Roman" w:hAnsi="Times New Roman" w:cs="Times New Roman"/>
          <w:sz w:val="28"/>
          <w:szCs w:val="28"/>
        </w:rPr>
        <w:t>Проверить обоснованность сумм задолженности, которая числится на счетах бухгалтерского учета организации.</w:t>
      </w:r>
    </w:p>
    <w:p w:rsidR="00F30709" w:rsidRPr="00F30709" w:rsidRDefault="00F30709" w:rsidP="00F30709">
      <w:pPr>
        <w:rPr>
          <w:rFonts w:ascii="Times New Roman" w:hAnsi="Times New Roman" w:cs="Times New Roman"/>
          <w:sz w:val="28"/>
          <w:szCs w:val="28"/>
        </w:rPr>
      </w:pPr>
      <w:r w:rsidRPr="00F30709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F30709">
        <w:rPr>
          <w:rFonts w:ascii="Times New Roman" w:hAnsi="Times New Roman" w:cs="Times New Roman"/>
          <w:b/>
          <w:sz w:val="28"/>
          <w:szCs w:val="28"/>
        </w:rPr>
        <w:tab/>
      </w:r>
      <w:r w:rsidRPr="00F30709">
        <w:rPr>
          <w:rFonts w:ascii="Times New Roman" w:hAnsi="Times New Roman" w:cs="Times New Roman"/>
          <w:sz w:val="28"/>
          <w:szCs w:val="28"/>
        </w:rPr>
        <w:t>В декабре 2018 года в ООО «Авокадо» принято решение провести инвентаризацию расчетов с персоналом. В каком порядке это нужно сделать, и какие документы оформить?</w:t>
      </w:r>
    </w:p>
    <w:p w:rsidR="00F30709" w:rsidRPr="00F30709" w:rsidRDefault="00F30709" w:rsidP="00F30709">
      <w:pPr>
        <w:rPr>
          <w:rFonts w:ascii="Times New Roman" w:hAnsi="Times New Roman" w:cs="Times New Roman"/>
          <w:sz w:val="28"/>
          <w:szCs w:val="28"/>
        </w:rPr>
      </w:pPr>
      <w:r w:rsidRPr="00F30709">
        <w:rPr>
          <w:rFonts w:ascii="Times New Roman" w:hAnsi="Times New Roman" w:cs="Times New Roman"/>
          <w:sz w:val="28"/>
          <w:szCs w:val="28"/>
        </w:rPr>
        <w:t>25 декабря 2012 года руководитель издал приказ № 150 о проведении инвентаризации расчетов с персоналом по состоянию на 25 декабря 2018 года. Форма приказа утверждена постановлением Госкомстата РФ от 18.08.98 № 88. В строке «Инвентаризации подлежит» указано «обязательства по расчетам с персоналом по оплате труда и прочим операциям», а в строке – «Причина инвентаризации» – «составление бухгалтерской отчетности за 2018 год».</w:t>
      </w:r>
    </w:p>
    <w:p w:rsidR="00F30709" w:rsidRPr="00F30709" w:rsidRDefault="00F30709" w:rsidP="00F30709">
      <w:pPr>
        <w:rPr>
          <w:rFonts w:ascii="Times New Roman" w:hAnsi="Times New Roman" w:cs="Times New Roman"/>
          <w:sz w:val="28"/>
          <w:szCs w:val="28"/>
        </w:rPr>
      </w:pPr>
      <w:r w:rsidRPr="00F30709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0"/>
        <w:gridCol w:w="4801"/>
      </w:tblGrid>
      <w:tr w:rsidR="00F30709" w:rsidRPr="00F30709" w:rsidTr="00F30709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9" w:rsidRPr="00F30709" w:rsidRDefault="00F307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709">
              <w:rPr>
                <w:rFonts w:ascii="Times New Roman" w:hAnsi="Times New Roman" w:cs="Times New Roman"/>
                <w:sz w:val="28"/>
                <w:szCs w:val="28"/>
              </w:rPr>
              <w:t>Название счета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9" w:rsidRPr="00F30709" w:rsidRDefault="00F307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709">
              <w:rPr>
                <w:rFonts w:ascii="Times New Roman" w:hAnsi="Times New Roman" w:cs="Times New Roman"/>
                <w:sz w:val="28"/>
                <w:szCs w:val="28"/>
              </w:rPr>
              <w:t>Перечень учитываемых обязательств</w:t>
            </w:r>
          </w:p>
        </w:tc>
      </w:tr>
      <w:tr w:rsidR="00F30709" w:rsidRPr="00F30709" w:rsidTr="00F30709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9" w:rsidRPr="00F30709" w:rsidRDefault="00F307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709">
              <w:rPr>
                <w:rFonts w:ascii="Times New Roman" w:hAnsi="Times New Roman" w:cs="Times New Roman"/>
                <w:sz w:val="28"/>
                <w:szCs w:val="28"/>
              </w:rPr>
              <w:t>Счет 70 «Расчеты с персоналом по оплате труда»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9" w:rsidRPr="00F30709" w:rsidRDefault="00F307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709">
              <w:rPr>
                <w:rFonts w:ascii="Times New Roman" w:hAnsi="Times New Roman" w:cs="Times New Roman"/>
                <w:sz w:val="28"/>
                <w:szCs w:val="28"/>
              </w:rPr>
              <w:t>Обобщается информация о расчетах с работниками по заработной плате, пособиям и т.п., а также по выплате доходов по акциям и другим ценным бумагам данной организации</w:t>
            </w:r>
          </w:p>
        </w:tc>
      </w:tr>
      <w:tr w:rsidR="00F30709" w:rsidRPr="00F30709" w:rsidTr="00F30709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9" w:rsidRPr="00F30709" w:rsidRDefault="00F307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709">
              <w:rPr>
                <w:rFonts w:ascii="Times New Roman" w:hAnsi="Times New Roman" w:cs="Times New Roman"/>
                <w:sz w:val="28"/>
                <w:szCs w:val="28"/>
              </w:rPr>
              <w:t>Счет 76 субсчет 4 «Расчеты по депонированным суммам»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9" w:rsidRPr="00F30709" w:rsidRDefault="00F307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709">
              <w:rPr>
                <w:rFonts w:ascii="Times New Roman" w:hAnsi="Times New Roman" w:cs="Times New Roman"/>
                <w:sz w:val="28"/>
                <w:szCs w:val="28"/>
              </w:rPr>
              <w:t>Обобщается информация о расчетах с работниками по суммам, начисленным, но не выплаченным:</w:t>
            </w:r>
          </w:p>
          <w:p w:rsidR="00F30709" w:rsidRPr="00F30709" w:rsidRDefault="00F307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709">
              <w:rPr>
                <w:rFonts w:ascii="Times New Roman" w:hAnsi="Times New Roman" w:cs="Times New Roman"/>
                <w:sz w:val="28"/>
                <w:szCs w:val="28"/>
              </w:rPr>
              <w:t xml:space="preserve"> в установленный срок (из-за неявки получателей)</w:t>
            </w:r>
          </w:p>
        </w:tc>
      </w:tr>
      <w:tr w:rsidR="00F30709" w:rsidRPr="00F30709" w:rsidTr="00F30709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9" w:rsidRPr="00F30709" w:rsidRDefault="00F307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709">
              <w:rPr>
                <w:rFonts w:ascii="Times New Roman" w:hAnsi="Times New Roman" w:cs="Times New Roman"/>
                <w:sz w:val="28"/>
                <w:szCs w:val="28"/>
              </w:rPr>
              <w:t>Счет 73 «Расчеты с персоналом по прочим операциям»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9" w:rsidRPr="00F30709" w:rsidRDefault="00F307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709">
              <w:rPr>
                <w:rFonts w:ascii="Times New Roman" w:hAnsi="Times New Roman" w:cs="Times New Roman"/>
                <w:sz w:val="28"/>
                <w:szCs w:val="28"/>
              </w:rPr>
              <w:t>Обобщается информация обо всех видах расчетов:</w:t>
            </w:r>
          </w:p>
          <w:p w:rsidR="00F30709" w:rsidRPr="00F30709" w:rsidRDefault="00F30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709">
              <w:rPr>
                <w:rFonts w:ascii="Times New Roman" w:hAnsi="Times New Roman" w:cs="Times New Roman"/>
                <w:sz w:val="28"/>
                <w:szCs w:val="28"/>
              </w:rPr>
              <w:t xml:space="preserve"> с работниками кроме расчетов по оплате труда и расчетов</w:t>
            </w:r>
          </w:p>
          <w:p w:rsidR="00F30709" w:rsidRPr="00F30709" w:rsidRDefault="00F307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 подотчетными лицами</w:t>
            </w:r>
          </w:p>
        </w:tc>
      </w:tr>
      <w:tr w:rsidR="00F30709" w:rsidRPr="00F30709" w:rsidTr="00F30709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9" w:rsidRPr="00F30709" w:rsidRDefault="00F307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Счет 71 «Расчеты с подотчетными лицами»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09" w:rsidRPr="00F30709" w:rsidRDefault="00F307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709">
              <w:rPr>
                <w:rFonts w:ascii="Times New Roman" w:hAnsi="Times New Roman" w:cs="Times New Roman"/>
                <w:sz w:val="28"/>
                <w:szCs w:val="28"/>
              </w:rPr>
              <w:t>Обобщается информация о расчетах с работниками</w:t>
            </w:r>
          </w:p>
          <w:p w:rsidR="00F30709" w:rsidRPr="00F30709" w:rsidRDefault="00F307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709">
              <w:rPr>
                <w:rFonts w:ascii="Times New Roman" w:hAnsi="Times New Roman" w:cs="Times New Roman"/>
                <w:sz w:val="28"/>
                <w:szCs w:val="28"/>
              </w:rPr>
              <w:t xml:space="preserve"> по суммам, выданным им под отчет на административно-хозяйственные и прочие расходы</w:t>
            </w:r>
          </w:p>
        </w:tc>
      </w:tr>
    </w:tbl>
    <w:p w:rsidR="00F30709" w:rsidRPr="00F30709" w:rsidRDefault="00F30709" w:rsidP="00F30709">
      <w:pPr>
        <w:rPr>
          <w:rFonts w:ascii="Times New Roman" w:eastAsia="Calibri" w:hAnsi="Times New Roman" w:cs="Times New Roman"/>
          <w:sz w:val="28"/>
          <w:szCs w:val="28"/>
        </w:rPr>
      </w:pPr>
    </w:p>
    <w:p w:rsidR="00F30709" w:rsidRPr="00F30709" w:rsidRDefault="00F30709" w:rsidP="00F30709">
      <w:pPr>
        <w:rPr>
          <w:rFonts w:ascii="Times New Roman" w:hAnsi="Times New Roman" w:cs="Times New Roman"/>
          <w:sz w:val="28"/>
          <w:szCs w:val="28"/>
        </w:rPr>
      </w:pPr>
    </w:p>
    <w:p w:rsidR="00F30709" w:rsidRPr="00F30709" w:rsidRDefault="00F30709" w:rsidP="00F3070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0709">
        <w:rPr>
          <w:rFonts w:ascii="Times New Roman" w:hAnsi="Times New Roman" w:cs="Times New Roman"/>
          <w:sz w:val="28"/>
          <w:szCs w:val="28"/>
        </w:rPr>
        <w:t>Из каких этапов состоит инвентаризация расчетов с персоналом? Что включает в себя каждый этап?</w:t>
      </w:r>
    </w:p>
    <w:p w:rsidR="00F30709" w:rsidRPr="00F30709" w:rsidRDefault="00F30709" w:rsidP="00F30709">
      <w:pPr>
        <w:rPr>
          <w:rFonts w:ascii="Times New Roman" w:hAnsi="Times New Roman" w:cs="Times New Roman"/>
          <w:sz w:val="28"/>
          <w:szCs w:val="28"/>
        </w:rPr>
      </w:pPr>
      <w:r w:rsidRPr="00F30709">
        <w:rPr>
          <w:rFonts w:ascii="Times New Roman" w:hAnsi="Times New Roman" w:cs="Times New Roman"/>
          <w:sz w:val="28"/>
          <w:szCs w:val="28"/>
        </w:rPr>
        <w:t xml:space="preserve">     2. Проверка расчетов с персоналом по счетам 70, 71, 73, 76 субсчет «Расчеты по депонированным суммам». Выяснилось, что:</w:t>
      </w:r>
    </w:p>
    <w:p w:rsidR="00F30709" w:rsidRPr="00F30709" w:rsidRDefault="00F30709" w:rsidP="00F30709">
      <w:pPr>
        <w:rPr>
          <w:rFonts w:ascii="Times New Roman" w:hAnsi="Times New Roman" w:cs="Times New Roman"/>
          <w:sz w:val="28"/>
          <w:szCs w:val="28"/>
        </w:rPr>
      </w:pPr>
      <w:r w:rsidRPr="00F30709">
        <w:rPr>
          <w:rFonts w:ascii="Times New Roman" w:hAnsi="Times New Roman" w:cs="Times New Roman"/>
          <w:sz w:val="28"/>
          <w:szCs w:val="28"/>
        </w:rPr>
        <w:t xml:space="preserve">- на счете 70 числится кредиторская задолженность по зарплате за декабрь 2012 года в размере 195 000 руб., а также дебиторская задолженность в сумме 28 000 руб. Из-за чего возникла кредиторская и дебиторская задолженность? </w:t>
      </w:r>
    </w:p>
    <w:p w:rsidR="00F30709" w:rsidRPr="00F30709" w:rsidRDefault="00F30709" w:rsidP="00F30709">
      <w:pPr>
        <w:rPr>
          <w:rFonts w:ascii="Times New Roman" w:hAnsi="Times New Roman" w:cs="Times New Roman"/>
          <w:sz w:val="28"/>
          <w:szCs w:val="28"/>
        </w:rPr>
      </w:pPr>
      <w:r w:rsidRPr="00F30709">
        <w:rPr>
          <w:rFonts w:ascii="Times New Roman" w:hAnsi="Times New Roman" w:cs="Times New Roman"/>
          <w:sz w:val="28"/>
          <w:szCs w:val="28"/>
        </w:rPr>
        <w:t>- зарплата за первую половину месяца не была выплачена, работникам необходимо начислить компенсацию за задержку и отразить ее на отдельном субсчете счета 73 (табл. 2). При этом период просрочки составил 11 календарных дней (с 21 по 31 декабря), ставка рефинансирования – 8,25% (Указание Банка России от 13.09.2012 № 2873-У).</w:t>
      </w:r>
    </w:p>
    <w:p w:rsidR="00F30709" w:rsidRPr="00F30709" w:rsidRDefault="00F30709" w:rsidP="00F30709">
      <w:pPr>
        <w:rPr>
          <w:rFonts w:ascii="Times New Roman" w:hAnsi="Times New Roman" w:cs="Times New Roman"/>
          <w:sz w:val="28"/>
          <w:szCs w:val="28"/>
        </w:rPr>
      </w:pPr>
      <w:r w:rsidRPr="00F3070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3070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0709">
        <w:rPr>
          <w:rFonts w:ascii="Times New Roman" w:hAnsi="Times New Roman" w:cs="Times New Roman"/>
          <w:sz w:val="28"/>
          <w:szCs w:val="28"/>
        </w:rPr>
        <w:t>чет 73 «Расчеты с персоналом по прочим операциям». Инвентаризационная комиссия установила, что согласно договору займа от 06.04.2012 главному бухгалтеру Петрову П. П. был выдан заем в размере 100 000 руб. сроком на 1 год. Следовательно, срок возврата займа еще не наступил. Поскольку заем является беспроцентным, задолженность по выплате процентов не формируется. В бухучете сумма выданного займа была отражена на счете 58 «Финансовые вложения». Правильно ли это?</w:t>
      </w:r>
    </w:p>
    <w:p w:rsidR="00F30709" w:rsidRPr="00F30709" w:rsidRDefault="00F30709" w:rsidP="00F30709">
      <w:pPr>
        <w:rPr>
          <w:rFonts w:ascii="Times New Roman" w:hAnsi="Times New Roman" w:cs="Times New Roman"/>
          <w:sz w:val="28"/>
          <w:szCs w:val="28"/>
        </w:rPr>
      </w:pPr>
      <w:r w:rsidRPr="00F30709">
        <w:rPr>
          <w:rFonts w:ascii="Times New Roman" w:hAnsi="Times New Roman" w:cs="Times New Roman"/>
          <w:sz w:val="28"/>
          <w:szCs w:val="28"/>
        </w:rPr>
        <w:t xml:space="preserve">- на счете 71 числится дебиторская задолженность в размере 2 215 руб. по суммам, выданным под отчет. В бухучете числится дебиторская задолженность Л.Л. Леонидова по подотчетной сумме в размере 2000 руб.  В ходе инвентаризации было установлено, что 13 ноября 2012 года он получил  из кассы деньги под отчет на 3 дня. Также было установлено, что за </w:t>
      </w:r>
      <w:r w:rsidRPr="00F30709">
        <w:rPr>
          <w:rFonts w:ascii="Times New Roman" w:hAnsi="Times New Roman" w:cs="Times New Roman"/>
          <w:sz w:val="28"/>
          <w:szCs w:val="28"/>
        </w:rPr>
        <w:lastRenderedPageBreak/>
        <w:t>уволенным работником М. М. Мишиным с 15 ноября 2009 года числится задолженность по подотчетной сумме в размере 215 руб. Срок, на который были выданы подотчетные суммы, закончился 25 ноября 2009 года.  Причина дебиторской и кредиторской задолженности по счету 71? Какие действия надо предпринять?</w:t>
      </w:r>
    </w:p>
    <w:p w:rsidR="00F30709" w:rsidRPr="00F30709" w:rsidRDefault="00F30709" w:rsidP="00F30709">
      <w:pPr>
        <w:rPr>
          <w:rFonts w:ascii="Times New Roman" w:hAnsi="Times New Roman" w:cs="Times New Roman"/>
          <w:sz w:val="28"/>
          <w:szCs w:val="28"/>
        </w:rPr>
      </w:pPr>
      <w:r w:rsidRPr="00F30709">
        <w:rPr>
          <w:rFonts w:ascii="Times New Roman" w:hAnsi="Times New Roman" w:cs="Times New Roman"/>
          <w:sz w:val="28"/>
          <w:szCs w:val="28"/>
        </w:rPr>
        <w:t>- на счете 76 субсчет «Расчеты по депонированным суммам». Инвентаризационная комиссия установила, что на этом субсчете числится депонированная зарплата в размере 117 руб., которая не была выплачена уволенному работнику А.А. Абрамову. Какие действия надо предпринять?</w:t>
      </w:r>
    </w:p>
    <w:p w:rsidR="00F30709" w:rsidRPr="00F30709" w:rsidRDefault="00F30709" w:rsidP="00F30709">
      <w:pPr>
        <w:rPr>
          <w:rFonts w:ascii="Times New Roman" w:hAnsi="Times New Roman" w:cs="Times New Roman"/>
          <w:sz w:val="28"/>
          <w:szCs w:val="28"/>
        </w:rPr>
      </w:pPr>
      <w:r w:rsidRPr="00F30709">
        <w:rPr>
          <w:rFonts w:ascii="Times New Roman" w:hAnsi="Times New Roman" w:cs="Times New Roman"/>
          <w:sz w:val="28"/>
          <w:szCs w:val="28"/>
        </w:rPr>
        <w:t>- сальдо по счету 73 равно нулю.</w:t>
      </w:r>
    </w:p>
    <w:p w:rsidR="00F30709" w:rsidRPr="00F30709" w:rsidRDefault="00F30709" w:rsidP="00F30709">
      <w:pPr>
        <w:rPr>
          <w:rFonts w:ascii="Times New Roman" w:hAnsi="Times New Roman" w:cs="Times New Roman"/>
          <w:sz w:val="28"/>
          <w:szCs w:val="28"/>
        </w:rPr>
      </w:pPr>
      <w:r w:rsidRPr="00F30709">
        <w:rPr>
          <w:rFonts w:ascii="Times New Roman" w:hAnsi="Times New Roman" w:cs="Times New Roman"/>
          <w:sz w:val="28"/>
          <w:szCs w:val="28"/>
        </w:rPr>
        <w:t>3. Какие документы надо составить по результатам инвентаризации?</w:t>
      </w:r>
    </w:p>
    <w:p w:rsidR="00F30709" w:rsidRPr="00F30709" w:rsidRDefault="00F30709" w:rsidP="00F30709">
      <w:pPr>
        <w:rPr>
          <w:rFonts w:ascii="Times New Roman" w:hAnsi="Times New Roman" w:cs="Times New Roman"/>
          <w:sz w:val="28"/>
          <w:szCs w:val="28"/>
        </w:rPr>
      </w:pPr>
    </w:p>
    <w:p w:rsidR="00F30709" w:rsidRPr="00F30709" w:rsidRDefault="00F30709" w:rsidP="00F30709">
      <w:pPr>
        <w:rPr>
          <w:rFonts w:ascii="Times New Roman" w:hAnsi="Times New Roman" w:cs="Times New Roman"/>
          <w:sz w:val="28"/>
          <w:szCs w:val="28"/>
        </w:rPr>
      </w:pPr>
    </w:p>
    <w:p w:rsidR="00F30709" w:rsidRPr="00F30709" w:rsidRDefault="00F30709" w:rsidP="00F307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709" w:rsidRPr="00F30709" w:rsidRDefault="00F30709" w:rsidP="00F307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709" w:rsidRPr="00F30709" w:rsidRDefault="00F30709" w:rsidP="00F307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709" w:rsidRPr="00F30709" w:rsidRDefault="00F30709" w:rsidP="00F307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709" w:rsidRPr="00F30709" w:rsidRDefault="00F30709" w:rsidP="00F307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709" w:rsidRPr="00F30709" w:rsidRDefault="00F30709" w:rsidP="00F307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CE6" w:rsidRPr="00F30709" w:rsidRDefault="00A84CE6">
      <w:pPr>
        <w:rPr>
          <w:rFonts w:ascii="Times New Roman" w:hAnsi="Times New Roman" w:cs="Times New Roman"/>
          <w:sz w:val="28"/>
          <w:szCs w:val="28"/>
        </w:rPr>
      </w:pPr>
    </w:p>
    <w:sectPr w:rsidR="00A84CE6" w:rsidRPr="00F30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3224"/>
    <w:multiLevelType w:val="hybridMultilevel"/>
    <w:tmpl w:val="CD5A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709"/>
    <w:rsid w:val="00A84CE6"/>
    <w:rsid w:val="00F30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4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2020-04-06T14:16:00Z</dcterms:created>
  <dcterms:modified xsi:type="dcterms:W3CDTF">2020-04-06T14:16:00Z</dcterms:modified>
</cp:coreProperties>
</file>