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38A" w:rsidRPr="00F0038A" w:rsidRDefault="00F0038A" w:rsidP="00F0038A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8F250E"/>
          <w:kern w:val="36"/>
          <w:sz w:val="28"/>
          <w:szCs w:val="28"/>
        </w:rPr>
      </w:pPr>
      <w:r w:rsidRPr="00F0038A">
        <w:rPr>
          <w:rFonts w:ascii="Times New Roman" w:eastAsia="Times New Roman" w:hAnsi="Times New Roman" w:cs="Times New Roman"/>
          <w:b/>
          <w:bCs/>
          <w:color w:val="8F250E"/>
          <w:kern w:val="36"/>
          <w:sz w:val="28"/>
          <w:szCs w:val="28"/>
        </w:rPr>
        <w:t>Повышение надежности работы оборудован</w:t>
      </w:r>
      <w:r>
        <w:rPr>
          <w:rFonts w:ascii="Times New Roman" w:eastAsia="Times New Roman" w:hAnsi="Times New Roman" w:cs="Times New Roman"/>
          <w:b/>
          <w:bCs/>
          <w:color w:val="8F250E"/>
          <w:kern w:val="36"/>
          <w:sz w:val="28"/>
          <w:szCs w:val="28"/>
        </w:rPr>
        <w:t>и</w:t>
      </w:r>
      <w:r w:rsidRPr="00F0038A">
        <w:rPr>
          <w:rFonts w:ascii="Times New Roman" w:eastAsia="Times New Roman" w:hAnsi="Times New Roman" w:cs="Times New Roman"/>
          <w:b/>
          <w:bCs/>
          <w:color w:val="8F250E"/>
          <w:kern w:val="36"/>
          <w:sz w:val="28"/>
          <w:szCs w:val="28"/>
        </w:rPr>
        <w:t>я ТЭС</w:t>
      </w:r>
    </w:p>
    <w:p w:rsidR="00F0038A" w:rsidRPr="00F0038A" w:rsidRDefault="00F0038A" w:rsidP="00F0038A">
      <w:pPr>
        <w:spacing w:after="0" w:line="28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большинстве действующих электростанций зола и шлак удаляются гидравлическим способом и транспортируются в </w:t>
      </w:r>
      <w:proofErr w:type="spellStart"/>
      <w:r w:rsidRPr="00F0038A">
        <w:rPr>
          <w:rFonts w:ascii="Times New Roman" w:eastAsia="Times New Roman" w:hAnsi="Times New Roman" w:cs="Times New Roman"/>
          <w:color w:val="000000"/>
          <w:sz w:val="28"/>
          <w:szCs w:val="28"/>
        </w:rPr>
        <w:t>золоотвал</w:t>
      </w:r>
      <w:proofErr w:type="spellEnd"/>
      <w:r w:rsidRPr="00F00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Наряду с определенными достоинствами - полная механизация процесса </w:t>
      </w:r>
      <w:proofErr w:type="spellStart"/>
      <w:r w:rsidRPr="00F0038A">
        <w:rPr>
          <w:rFonts w:ascii="Times New Roman" w:eastAsia="Times New Roman" w:hAnsi="Times New Roman" w:cs="Times New Roman"/>
          <w:color w:val="000000"/>
          <w:sz w:val="28"/>
          <w:szCs w:val="28"/>
        </w:rPr>
        <w:t>золошлакоудаления</w:t>
      </w:r>
      <w:proofErr w:type="spellEnd"/>
      <w:r w:rsidRPr="00F00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возможность транспорта на большие расстояния – этому способу присущ целый ряд недостатков. </w:t>
      </w:r>
      <w:proofErr w:type="gramStart"/>
      <w:r w:rsidRPr="00F0038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F00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основным из них относятся:</w:t>
      </w:r>
    </w:p>
    <w:p w:rsidR="00F0038A" w:rsidRPr="00F0038A" w:rsidRDefault="00F0038A" w:rsidP="00F0038A">
      <w:pPr>
        <w:numPr>
          <w:ilvl w:val="0"/>
          <w:numId w:val="1"/>
        </w:numPr>
        <w:spacing w:before="100" w:beforeAutospacing="1" w:after="100" w:afterAutospacing="1" w:line="270" w:lineRule="atLeast"/>
        <w:ind w:left="5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38A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большой расход воды на транспорт золы и шлака;</w:t>
      </w:r>
    </w:p>
    <w:p w:rsidR="00F0038A" w:rsidRPr="00F0038A" w:rsidRDefault="00F0038A" w:rsidP="00F0038A">
      <w:pPr>
        <w:numPr>
          <w:ilvl w:val="0"/>
          <w:numId w:val="1"/>
        </w:numPr>
        <w:spacing w:before="100" w:beforeAutospacing="1" w:after="100" w:afterAutospacing="1" w:line="270" w:lineRule="atLeast"/>
        <w:ind w:left="5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изъятие больших площадей земли под </w:t>
      </w:r>
      <w:proofErr w:type="spellStart"/>
      <w:r w:rsidRPr="00F0038A">
        <w:rPr>
          <w:rFonts w:ascii="Times New Roman" w:eastAsia="Times New Roman" w:hAnsi="Times New Roman" w:cs="Times New Roman"/>
          <w:color w:val="000000"/>
          <w:sz w:val="28"/>
          <w:szCs w:val="28"/>
        </w:rPr>
        <w:t>золоотвалы</w:t>
      </w:r>
      <w:proofErr w:type="spellEnd"/>
      <w:r w:rsidRPr="00F0038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0038A" w:rsidRPr="00F0038A" w:rsidRDefault="00F0038A" w:rsidP="00F0038A">
      <w:pPr>
        <w:numPr>
          <w:ilvl w:val="0"/>
          <w:numId w:val="1"/>
        </w:numPr>
        <w:spacing w:before="100" w:beforeAutospacing="1" w:after="100" w:afterAutospacing="1" w:line="270" w:lineRule="atLeast"/>
        <w:ind w:left="5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38A">
        <w:rPr>
          <w:rFonts w:ascii="Times New Roman" w:eastAsia="Times New Roman" w:hAnsi="Times New Roman" w:cs="Times New Roman"/>
          <w:color w:val="000000"/>
          <w:sz w:val="28"/>
          <w:szCs w:val="28"/>
        </w:rPr>
        <w:t>попадание загрязненных сточных вод системы ГЗУ в водоемы;</w:t>
      </w:r>
    </w:p>
    <w:p w:rsidR="00F0038A" w:rsidRPr="00F0038A" w:rsidRDefault="00F0038A" w:rsidP="00F0038A">
      <w:pPr>
        <w:numPr>
          <w:ilvl w:val="0"/>
          <w:numId w:val="1"/>
        </w:numPr>
        <w:spacing w:before="100" w:beforeAutospacing="1" w:after="100" w:afterAutospacing="1" w:line="270" w:lineRule="atLeast"/>
        <w:ind w:left="5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38A">
        <w:rPr>
          <w:rFonts w:ascii="Times New Roman" w:eastAsia="Times New Roman" w:hAnsi="Times New Roman" w:cs="Times New Roman"/>
          <w:color w:val="000000"/>
          <w:sz w:val="28"/>
          <w:szCs w:val="28"/>
        </w:rPr>
        <w:t>неэффективное использование золы и шлака в перерабатывающей промышленности;</w:t>
      </w:r>
    </w:p>
    <w:p w:rsidR="00F0038A" w:rsidRPr="00F0038A" w:rsidRDefault="00F0038A" w:rsidP="00F0038A">
      <w:pPr>
        <w:numPr>
          <w:ilvl w:val="0"/>
          <w:numId w:val="1"/>
        </w:numPr>
        <w:spacing w:before="100" w:beforeAutospacing="1" w:after="100" w:afterAutospacing="1" w:line="270" w:lineRule="atLeast"/>
        <w:ind w:left="5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38A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значительный абразивный износ основного оборудования.</w:t>
      </w:r>
    </w:p>
    <w:p w:rsidR="00F0038A" w:rsidRPr="00F0038A" w:rsidRDefault="00F0038A" w:rsidP="00F0038A">
      <w:pPr>
        <w:spacing w:after="0" w:line="28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пути совершенствования </w:t>
      </w:r>
      <w:proofErr w:type="spellStart"/>
      <w:r w:rsidRPr="00F0038A">
        <w:rPr>
          <w:rFonts w:ascii="Times New Roman" w:eastAsia="Times New Roman" w:hAnsi="Times New Roman" w:cs="Times New Roman"/>
          <w:color w:val="000000"/>
          <w:sz w:val="28"/>
          <w:szCs w:val="28"/>
        </w:rPr>
        <w:t>золошлакового</w:t>
      </w:r>
      <w:proofErr w:type="spellEnd"/>
      <w:r w:rsidRPr="00F00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хозяйства ТЭС - это создание безотходной технологии переработки золы и шлака и повышение надежности, т.е. износостойкости основного оборудования.</w:t>
      </w:r>
    </w:p>
    <w:p w:rsidR="00F0038A" w:rsidRPr="00F0038A" w:rsidRDefault="00F0038A" w:rsidP="00F0038A">
      <w:pPr>
        <w:spacing w:after="0" w:line="28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перекачивания </w:t>
      </w:r>
      <w:proofErr w:type="spellStart"/>
      <w:r w:rsidRPr="00F0038A">
        <w:rPr>
          <w:rFonts w:ascii="Times New Roman" w:eastAsia="Times New Roman" w:hAnsi="Times New Roman" w:cs="Times New Roman"/>
          <w:color w:val="000000"/>
          <w:sz w:val="28"/>
          <w:szCs w:val="28"/>
        </w:rPr>
        <w:t>золовой</w:t>
      </w:r>
      <w:proofErr w:type="spellEnd"/>
      <w:r w:rsidRPr="00F00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шлаковой пульпы используются </w:t>
      </w:r>
      <w:proofErr w:type="spellStart"/>
      <w:r w:rsidRPr="00F0038A">
        <w:rPr>
          <w:rFonts w:ascii="Times New Roman" w:eastAsia="Times New Roman" w:hAnsi="Times New Roman" w:cs="Times New Roman"/>
          <w:color w:val="000000"/>
          <w:sz w:val="28"/>
          <w:szCs w:val="28"/>
        </w:rPr>
        <w:t>багерные</w:t>
      </w:r>
      <w:proofErr w:type="spellEnd"/>
      <w:r w:rsidRPr="00F00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насосы различных типоразмеров (</w:t>
      </w:r>
      <w:proofErr w:type="gramStart"/>
      <w:r w:rsidRPr="00F0038A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</w:t>
      </w:r>
      <w:proofErr w:type="gramEnd"/>
      <w:r w:rsidRPr="00F00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12ГрТ-8) Поток пульпы, проходя с большой скоростью через проточную часть, истирает внутренние поверхности насоса. Износ элементов насоса является сложным процессом и зависит от многих факторов. Скорость износа определяется формой и размерами, а также механическими свойствами золы и шлака. При перекачивании </w:t>
      </w:r>
      <w:proofErr w:type="spellStart"/>
      <w:r w:rsidRPr="00F0038A">
        <w:rPr>
          <w:rFonts w:ascii="Times New Roman" w:eastAsia="Times New Roman" w:hAnsi="Times New Roman" w:cs="Times New Roman"/>
          <w:color w:val="000000"/>
          <w:sz w:val="28"/>
          <w:szCs w:val="28"/>
        </w:rPr>
        <w:t>золовой</w:t>
      </w:r>
      <w:proofErr w:type="spellEnd"/>
      <w:r w:rsidRPr="00F00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пульпы процесс истирания протекает сравнительно медленно. Срок службы внутреннего корпуса и рабочего колеса составляет 6-7 тысяч часов. При перекачивании шлаковой пульпы, износ внутреннего корпуса и рабочего колеса протекает более интенсивно. Срок службы внутреннего корпуса составляет 500-600 часов, рабочего колеса — 500-1800 часов.</w:t>
      </w:r>
    </w:p>
    <w:p w:rsidR="00F0038A" w:rsidRPr="00F0038A" w:rsidRDefault="00F0038A" w:rsidP="00F0038A">
      <w:pPr>
        <w:spacing w:after="0" w:line="28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38A">
        <w:rPr>
          <w:rFonts w:ascii="Times New Roman" w:eastAsia="Times New Roman" w:hAnsi="Times New Roman" w:cs="Times New Roman"/>
          <w:color w:val="000000"/>
          <w:sz w:val="28"/>
          <w:szCs w:val="28"/>
        </w:rPr>
        <w:t>На надежность работы насоса, при постоянных свойствах углей, оказывает влияние неравномерность концентрации и поступления шлаковой пульпы и неоднородность фракций механических включений. В этих условиях износ рабочих лопаток происходит неравномерно, что является одной из причин небаланса насоса, появления ударов и повышенной вибрации.</w:t>
      </w:r>
    </w:p>
    <w:p w:rsidR="00F0038A" w:rsidRPr="00F0038A" w:rsidRDefault="00F0038A" w:rsidP="00F0038A">
      <w:pPr>
        <w:spacing w:after="0" w:line="28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38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Рабочее колесо подвержено наиболее интенсивному износу внутренней и внешней поверхности диска переднего, внутренних поверхностей диска заднего, внешних поверхностей ступицы и лопатки. Причем лопатки изнашиваются быстрее остальных элементов</w:t>
      </w:r>
      <w:r w:rsidR="001C68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F0038A">
        <w:rPr>
          <w:rFonts w:ascii="Times New Roman" w:eastAsia="Times New Roman" w:hAnsi="Times New Roman" w:cs="Times New Roman"/>
          <w:color w:val="000000"/>
          <w:sz w:val="28"/>
          <w:szCs w:val="28"/>
        </w:rPr>
        <w:t>Изношенное рабочее колесо не восстанавливается. Диск защитный подвержен одностороннему износу со стороны рабочего колеса, по краям диска и центральному отверстию. Как правило, изношенный диск не восстанавливается</w:t>
      </w:r>
    </w:p>
    <w:p w:rsidR="00F0038A" w:rsidRPr="00F0038A" w:rsidRDefault="00F0038A" w:rsidP="00F0038A">
      <w:pPr>
        <w:spacing w:after="0" w:line="28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38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Корпус внутренний изнашивается по круговой образующей улитки, в месте минимального расстояния от рабочего колеса до образующей улитки, а также участок углового перехода улитки в напорный патрубок.</w:t>
      </w:r>
    </w:p>
    <w:p w:rsidR="00F0038A" w:rsidRPr="00F0038A" w:rsidRDefault="00F0038A" w:rsidP="00F0038A">
      <w:pPr>
        <w:spacing w:after="0" w:line="28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38A">
        <w:rPr>
          <w:rFonts w:ascii="Times New Roman" w:eastAsia="Times New Roman" w:hAnsi="Times New Roman" w:cs="Times New Roman"/>
          <w:color w:val="000000"/>
          <w:sz w:val="28"/>
          <w:szCs w:val="28"/>
        </w:rPr>
        <w:t>Ходовая часть насоса имеет более продолжительный срок службы. Вместе с тем в эксплуатации из-за небаланса насоса, попадания воды и абразивной пыли в подшипники и других факторов, имеет место повреждение ее элементов.</w:t>
      </w:r>
    </w:p>
    <w:p w:rsidR="00F0038A" w:rsidRPr="00F0038A" w:rsidRDefault="00F0038A" w:rsidP="00F0038A">
      <w:pPr>
        <w:spacing w:after="0" w:line="28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Характер износа и износостойкость сменных деталей </w:t>
      </w:r>
      <w:proofErr w:type="spellStart"/>
      <w:r w:rsidRPr="00F0038A">
        <w:rPr>
          <w:rFonts w:ascii="Times New Roman" w:eastAsia="Times New Roman" w:hAnsi="Times New Roman" w:cs="Times New Roman"/>
          <w:color w:val="000000"/>
          <w:sz w:val="28"/>
          <w:szCs w:val="28"/>
        </w:rPr>
        <w:t>багерных</w:t>
      </w:r>
      <w:proofErr w:type="spellEnd"/>
      <w:r w:rsidRPr="00F00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насосов определяется: особенностью структурного состояния сплава,</w:t>
      </w:r>
      <w:r w:rsidR="001C68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38A">
        <w:rPr>
          <w:rFonts w:ascii="Times New Roman" w:eastAsia="Times New Roman" w:hAnsi="Times New Roman" w:cs="Times New Roman"/>
          <w:color w:val="000000"/>
          <w:sz w:val="28"/>
          <w:szCs w:val="28"/>
        </w:rPr>
        <w:t>из которого они изготовлены; разовым составом топлива, продуктами его сгорания и транспортируемым материалом.</w:t>
      </w:r>
    </w:p>
    <w:p w:rsidR="00F0038A" w:rsidRPr="00F0038A" w:rsidRDefault="00F0038A" w:rsidP="00F0038A">
      <w:pPr>
        <w:spacing w:after="0" w:line="28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Относительно высокие скорости движения ходовой фракции, содержащейся в пульпе, позволяют сделать вывод о том, что изнашивание деталей </w:t>
      </w:r>
      <w:proofErr w:type="spellStart"/>
      <w:r w:rsidRPr="00F0038A">
        <w:rPr>
          <w:rFonts w:ascii="Times New Roman" w:eastAsia="Times New Roman" w:hAnsi="Times New Roman" w:cs="Times New Roman"/>
          <w:color w:val="000000"/>
          <w:sz w:val="28"/>
          <w:szCs w:val="28"/>
        </w:rPr>
        <w:t>багерных</w:t>
      </w:r>
      <w:proofErr w:type="spellEnd"/>
      <w:r w:rsidRPr="00F00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насосов происходит по </w:t>
      </w:r>
      <w:proofErr w:type="spellStart"/>
      <w:proofErr w:type="gramStart"/>
      <w:r w:rsidRPr="00F0038A">
        <w:rPr>
          <w:rFonts w:ascii="Times New Roman" w:eastAsia="Times New Roman" w:hAnsi="Times New Roman" w:cs="Times New Roman"/>
          <w:color w:val="000000"/>
          <w:sz w:val="28"/>
          <w:szCs w:val="28"/>
        </w:rPr>
        <w:t>кавитационно</w:t>
      </w:r>
      <w:proofErr w:type="spellEnd"/>
      <w:r w:rsidRPr="00F0038A">
        <w:rPr>
          <w:rFonts w:ascii="Times New Roman" w:eastAsia="Times New Roman" w:hAnsi="Times New Roman" w:cs="Times New Roman"/>
          <w:color w:val="000000"/>
          <w:sz w:val="28"/>
          <w:szCs w:val="28"/>
        </w:rPr>
        <w:t>- эрозионному</w:t>
      </w:r>
      <w:proofErr w:type="gramEnd"/>
      <w:r w:rsidRPr="00F00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механизму.</w:t>
      </w:r>
    </w:p>
    <w:p w:rsidR="00F0038A" w:rsidRPr="00F0038A" w:rsidRDefault="00F0038A" w:rsidP="00F0038A">
      <w:pPr>
        <w:spacing w:after="0" w:line="28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38A">
        <w:rPr>
          <w:rFonts w:ascii="Times New Roman" w:eastAsia="Times New Roman" w:hAnsi="Times New Roman" w:cs="Times New Roman"/>
          <w:color w:val="000000"/>
          <w:sz w:val="28"/>
          <w:szCs w:val="28"/>
        </w:rPr>
        <w:t>Низкая долговечность насосного литья обуславливается тем, что матрица сплава имеет весьма разнородное структурное состояние. Твердость перлитной матрицы доходит до 550 Н/мм, а твердость карбидов составляет 1400 Н/мм. Вполне естественно, что значительная разнородность свойств фаз сплава приведет к преимущественному разрушению в процессе износа одной составляющей, в то время как другая, не сможет в полной мере выполнять свои функции по защите материала от абразивного воздействия.</w:t>
      </w:r>
    </w:p>
    <w:p w:rsidR="00F0038A" w:rsidRPr="00F0038A" w:rsidRDefault="00F0038A" w:rsidP="00F0038A">
      <w:pPr>
        <w:spacing w:after="0" w:line="28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условий производства и исследование колебаний качества металла показали, что сменные детали </w:t>
      </w:r>
      <w:proofErr w:type="spellStart"/>
      <w:r w:rsidRPr="00F0038A">
        <w:rPr>
          <w:rFonts w:ascii="Times New Roman" w:eastAsia="Times New Roman" w:hAnsi="Times New Roman" w:cs="Times New Roman"/>
          <w:color w:val="000000"/>
          <w:sz w:val="28"/>
          <w:szCs w:val="28"/>
        </w:rPr>
        <w:t>багерных</w:t>
      </w:r>
      <w:proofErr w:type="spellEnd"/>
      <w:r w:rsidRPr="00F00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насосов, как </w:t>
      </w:r>
      <w:proofErr w:type="gramStart"/>
      <w:r w:rsidRPr="00F0038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правило</w:t>
      </w:r>
      <w:proofErr w:type="gramEnd"/>
      <w:r w:rsidRPr="00F00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изготавливались из чугуна марки ИЧХ28Н2. Однако, из-за дороговизны никеля на заводах, изготавливающих сменные детали к этим насосам, стремятся к уменьшению никеля в отливках или к частичной замене его медью. Оптимальным является при замене чугуна марки ИЧХ3ТД с содержанием никеля до 0.5%.</w:t>
      </w:r>
    </w:p>
    <w:p w:rsidR="00F0038A" w:rsidRPr="00F0038A" w:rsidRDefault="00F0038A" w:rsidP="00F0038A">
      <w:pPr>
        <w:spacing w:after="0" w:line="28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38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новых материалов (взамен стали 110ПЗЛ) позволяет повысить износостойкость деталей в 2.5 ... 3.8 раза, а это весьма существенно, учитывая те высокие материальные затраты, которые неизбежно приходится нести при замене агрегатов.</w:t>
      </w:r>
    </w:p>
    <w:p w:rsidR="00F0038A" w:rsidRPr="00F0038A" w:rsidRDefault="00F0038A" w:rsidP="00F0038A">
      <w:pPr>
        <w:spacing w:after="0" w:line="28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Насосное литье необязательно изготавливать из </w:t>
      </w:r>
      <w:proofErr w:type="spellStart"/>
      <w:r w:rsidRPr="00F0038A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высокопластичных</w:t>
      </w:r>
      <w:proofErr w:type="spellEnd"/>
      <w:r w:rsidRPr="00F00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материалов, поскольку в случае эрозионного и </w:t>
      </w:r>
      <w:proofErr w:type="spellStart"/>
      <w:r w:rsidRPr="00F0038A">
        <w:rPr>
          <w:rFonts w:ascii="Times New Roman" w:eastAsia="Times New Roman" w:hAnsi="Times New Roman" w:cs="Times New Roman"/>
          <w:color w:val="000000"/>
          <w:sz w:val="28"/>
          <w:szCs w:val="28"/>
        </w:rPr>
        <w:t>кавитационного</w:t>
      </w:r>
      <w:proofErr w:type="spellEnd"/>
      <w:r w:rsidRPr="00F00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износа на деталь не воздействуют динамические нагрузки. Однако и в этом случае термообработка играет важную роль. Так, стойкость деталей насосов после одной только нормализации увеличивается на 35 .65%.</w:t>
      </w:r>
    </w:p>
    <w:p w:rsidR="00F0038A" w:rsidRPr="00F0038A" w:rsidRDefault="00F0038A" w:rsidP="00F0038A">
      <w:pPr>
        <w:spacing w:after="0" w:line="28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Сущностью предложений по повышению долговечности </w:t>
      </w:r>
      <w:proofErr w:type="gramStart"/>
      <w:r w:rsidRPr="00F0038A">
        <w:rPr>
          <w:rFonts w:ascii="Times New Roman" w:eastAsia="Times New Roman" w:hAnsi="Times New Roman" w:cs="Times New Roman"/>
          <w:color w:val="000000"/>
          <w:sz w:val="28"/>
          <w:szCs w:val="28"/>
        </w:rPr>
        <w:t>износостойких изделий, применяемых на ТЭС является</w:t>
      </w:r>
      <w:proofErr w:type="gramEnd"/>
      <w:r w:rsidRPr="00F00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корректировка технологий производства этих деталей и применение новых материалов. Комбинации </w:t>
      </w:r>
      <w:proofErr w:type="spellStart"/>
      <w:r w:rsidRPr="00F0038A">
        <w:rPr>
          <w:rFonts w:ascii="Times New Roman" w:eastAsia="Times New Roman" w:hAnsi="Times New Roman" w:cs="Times New Roman"/>
          <w:color w:val="000000"/>
          <w:sz w:val="28"/>
          <w:szCs w:val="28"/>
        </w:rPr>
        <w:t>химсоставов</w:t>
      </w:r>
      <w:proofErr w:type="spellEnd"/>
      <w:r w:rsidRPr="00F00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чугуна и </w:t>
      </w:r>
      <w:proofErr w:type="gramStart"/>
      <w:r w:rsidRPr="00F0038A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стали</w:t>
      </w:r>
      <w:proofErr w:type="gramEnd"/>
      <w:r w:rsidRPr="00F00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применение рациональной термической обработки позволит иметь материал с регламентированным структурным состоянием и гарантированно высокими показателями эксплуатации.</w:t>
      </w:r>
    </w:p>
    <w:p w:rsidR="00F0038A" w:rsidRPr="00F0038A" w:rsidRDefault="00F0038A" w:rsidP="00F0038A">
      <w:pPr>
        <w:spacing w:after="0" w:line="280" w:lineRule="atLeast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38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 результатам анализа работы на ТЭС </w:t>
      </w:r>
      <w:proofErr w:type="spellStart"/>
      <w:r w:rsidRPr="00F0038A">
        <w:rPr>
          <w:rFonts w:ascii="Times New Roman" w:eastAsia="Times New Roman" w:hAnsi="Times New Roman" w:cs="Times New Roman"/>
          <w:color w:val="000000"/>
          <w:sz w:val="28"/>
          <w:szCs w:val="28"/>
        </w:rPr>
        <w:t>багерных</w:t>
      </w:r>
      <w:proofErr w:type="spellEnd"/>
      <w:r w:rsidRPr="00F00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насосов с комплектами упрочненных деталей имеют наработку не менее 1200 часов, а </w:t>
      </w:r>
      <w:proofErr w:type="gramStart"/>
      <w:r w:rsidRPr="00F0038A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максимальное</w:t>
      </w:r>
      <w:proofErr w:type="gramEnd"/>
      <w:r w:rsidRPr="00F00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1807 часов. </w:t>
      </w:r>
      <w:proofErr w:type="spellStart"/>
      <w:r w:rsidRPr="00F0038A">
        <w:rPr>
          <w:rFonts w:ascii="Times New Roman" w:eastAsia="Times New Roman" w:hAnsi="Times New Roman" w:cs="Times New Roman"/>
          <w:color w:val="000000"/>
          <w:sz w:val="28"/>
          <w:szCs w:val="28"/>
        </w:rPr>
        <w:t>Багерные</w:t>
      </w:r>
      <w:proofErr w:type="spellEnd"/>
      <w:r w:rsidRPr="00F00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насосы с деталями не обработанными имеют среднюю наработку 538 часов (848; 590; 372; 390; 603; 428). Причины нестабильной стойкости сменных деталей </w:t>
      </w:r>
      <w:proofErr w:type="spellStart"/>
      <w:r w:rsidRPr="00F0038A">
        <w:rPr>
          <w:rFonts w:ascii="Times New Roman" w:eastAsia="Times New Roman" w:hAnsi="Times New Roman" w:cs="Times New Roman"/>
          <w:color w:val="000000"/>
          <w:sz w:val="28"/>
          <w:szCs w:val="28"/>
        </w:rPr>
        <w:t>багерных</w:t>
      </w:r>
      <w:proofErr w:type="spellEnd"/>
      <w:r w:rsidRPr="00F00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насос, отливаемых из высокохромистого чугуна на различных предприятиях, </w:t>
      </w:r>
      <w:proofErr w:type="gramStart"/>
      <w:r w:rsidRPr="00F0038A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зависят</w:t>
      </w:r>
      <w:proofErr w:type="gramEnd"/>
      <w:r w:rsidRPr="00F00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от свойств шлаков перекачиваемой среды и колебаний химического состава сменных деталей (колесо, улитка, </w:t>
      </w:r>
      <w:proofErr w:type="spellStart"/>
      <w:r w:rsidRPr="00F0038A">
        <w:rPr>
          <w:rFonts w:ascii="Times New Roman" w:eastAsia="Times New Roman" w:hAnsi="Times New Roman" w:cs="Times New Roman"/>
          <w:color w:val="000000"/>
          <w:sz w:val="28"/>
          <w:szCs w:val="28"/>
        </w:rPr>
        <w:t>бронедиск</w:t>
      </w:r>
      <w:proofErr w:type="spellEnd"/>
      <w:r w:rsidRPr="00F0038A">
        <w:rPr>
          <w:rFonts w:ascii="Times New Roman" w:eastAsia="Times New Roman" w:hAnsi="Times New Roman" w:cs="Times New Roman"/>
          <w:color w:val="000000"/>
          <w:sz w:val="28"/>
          <w:szCs w:val="28"/>
        </w:rPr>
        <w:t>) и их термической обработки.</w:t>
      </w:r>
    </w:p>
    <w:p w:rsidR="002D498B" w:rsidRPr="00F0038A" w:rsidRDefault="002D498B">
      <w:pPr>
        <w:rPr>
          <w:rFonts w:ascii="Times New Roman" w:hAnsi="Times New Roman" w:cs="Times New Roman"/>
          <w:sz w:val="28"/>
          <w:szCs w:val="28"/>
        </w:rPr>
      </w:pPr>
    </w:p>
    <w:sectPr w:rsidR="002D498B" w:rsidRPr="00F0038A" w:rsidSect="001C3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F4587"/>
    <w:multiLevelType w:val="multilevel"/>
    <w:tmpl w:val="0944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038A"/>
    <w:rsid w:val="000A2145"/>
    <w:rsid w:val="001C3F30"/>
    <w:rsid w:val="001C680C"/>
    <w:rsid w:val="002D498B"/>
    <w:rsid w:val="00F00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30"/>
  </w:style>
  <w:style w:type="paragraph" w:styleId="1">
    <w:name w:val="heading 1"/>
    <w:basedOn w:val="a"/>
    <w:link w:val="10"/>
    <w:uiPriority w:val="9"/>
    <w:qFormat/>
    <w:rsid w:val="00F003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3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0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003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3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GET</Company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№300</dc:creator>
  <cp:keywords/>
  <dc:description/>
  <cp:lastModifiedBy>Кабинет №300</cp:lastModifiedBy>
  <cp:revision>4</cp:revision>
  <cp:lastPrinted>2019-02-18T00:47:00Z</cp:lastPrinted>
  <dcterms:created xsi:type="dcterms:W3CDTF">2018-11-11T23:52:00Z</dcterms:created>
  <dcterms:modified xsi:type="dcterms:W3CDTF">2019-02-18T01:52:00Z</dcterms:modified>
</cp:coreProperties>
</file>