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3C" w:rsidRPr="0096083C" w:rsidRDefault="0096083C" w:rsidP="009608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8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Васюкова А.Т - Организация процесса приготовления и приготовление </w:t>
      </w:r>
      <w:bookmarkStart w:id="0" w:name="_GoBack"/>
      <w:bookmarkEnd w:id="0"/>
      <w:r w:rsidRPr="009608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сложной горячей кулинарной продукции</w:t>
      </w:r>
    </w:p>
    <w:p w:rsidR="0096083C" w:rsidRPr="008B0B61" w:rsidRDefault="0096083C" w:rsidP="009608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0B6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6083C" w:rsidRPr="0096083C" w:rsidRDefault="0096083C" w:rsidP="0096083C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454545"/>
          <w:sz w:val="28"/>
          <w:szCs w:val="28"/>
        </w:rPr>
      </w:pPr>
      <w:r w:rsidRPr="0096083C">
        <w:rPr>
          <w:bCs w:val="0"/>
          <w:color w:val="454545"/>
          <w:sz w:val="28"/>
          <w:szCs w:val="28"/>
        </w:rPr>
        <w:t xml:space="preserve"> СУПЫ: назначение, классификация.</w:t>
      </w:r>
    </w:p>
    <w:p w:rsidR="0096083C" w:rsidRPr="0096083C" w:rsidRDefault="0096083C" w:rsidP="0096083C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454545"/>
          <w:sz w:val="28"/>
          <w:szCs w:val="28"/>
        </w:rPr>
      </w:pPr>
      <w:r w:rsidRPr="0096083C">
        <w:rPr>
          <w:bCs w:val="0"/>
          <w:color w:val="454545"/>
          <w:sz w:val="28"/>
          <w:szCs w:val="28"/>
        </w:rPr>
        <w:t xml:space="preserve"> Значение супов в питании</w:t>
      </w:r>
    </w:p>
    <w:p w:rsidR="0096083C" w:rsidRDefault="0096083C" w:rsidP="009608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Основное кулинарное значение супов заключается в том, что они являются возбудителями аппетита. Эту роль в супах выполняют две группы возбудителей аппетита:</w:t>
      </w:r>
    </w:p>
    <w:p w:rsidR="0096083C" w:rsidRDefault="0096083C" w:rsidP="009608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вкусоароматические</w:t>
      </w:r>
      <w:proofErr w:type="spellEnd"/>
      <w:r>
        <w:rPr>
          <w:rFonts w:ascii="Arial" w:hAnsi="Arial" w:cs="Arial"/>
          <w:color w:val="333333"/>
        </w:rPr>
        <w:t xml:space="preserve"> вещества;</w:t>
      </w:r>
    </w:p>
    <w:p w:rsidR="0096083C" w:rsidRDefault="0096083C" w:rsidP="009608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непосредственные химические раздражители (возбудители) деятельности пищеварительных желез.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Аромат супам придают пряности (или специи), белые коренья,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морковь, лук и другие приправы, входящие в рецептуру, а также вещества, образующиеся при варке. Возбуждает аппетит и привлекательный внешний вид супов. Поэтому органолептические показатели супов имеют исключительно </w:t>
      </w:r>
      <w:proofErr w:type="gramStart"/>
      <w:r>
        <w:rPr>
          <w:rFonts w:ascii="Arial" w:hAnsi="Arial" w:cs="Arial"/>
          <w:color w:val="333333"/>
        </w:rPr>
        <w:t>важное значение</w:t>
      </w:r>
      <w:proofErr w:type="gramEnd"/>
      <w:r>
        <w:rPr>
          <w:rFonts w:ascii="Arial" w:hAnsi="Arial" w:cs="Arial"/>
          <w:color w:val="333333"/>
        </w:rPr>
        <w:t xml:space="preserve">. Необходимо учитывать, что при систематическом употреблении одних и тех же </w:t>
      </w:r>
      <w:proofErr w:type="spellStart"/>
      <w:r>
        <w:rPr>
          <w:rFonts w:ascii="Arial" w:hAnsi="Arial" w:cs="Arial"/>
          <w:color w:val="333333"/>
        </w:rPr>
        <w:t>вкусоароматических</w:t>
      </w:r>
      <w:proofErr w:type="spellEnd"/>
      <w:r>
        <w:rPr>
          <w:rFonts w:ascii="Arial" w:hAnsi="Arial" w:cs="Arial"/>
          <w:color w:val="333333"/>
        </w:rPr>
        <w:t xml:space="preserve"> веществ организм адаптируется к ним, и они перестают возбуждать аппетит.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меньшую роль играют и химические возбудители деятельности желудочной, поджелудочной и других желез пищеварительного тракта: экстрактивные вещества, переходящие в бульон из мяса, птицы, рыбы, грибов; органические кислоты квашеной капусты, соленых огурцов, помидоров, сметаны, кваса; минеральные элементы пищевых продуктов и т.д.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Супы являются важным источником минеральных веществ, витаминов и других биологически активных веществ в рационе. Важной технологической особенностью является то, что минеральные вещества при варке супов не теряются, так как они переходят в бульон. Витамины группы</w:t>
      </w:r>
      <w:proofErr w:type="gramStart"/>
      <w:r>
        <w:rPr>
          <w:rFonts w:ascii="Arial" w:hAnsi="Arial" w:cs="Arial"/>
          <w:color w:val="333333"/>
        </w:rPr>
        <w:t xml:space="preserve"> В</w:t>
      </w:r>
      <w:proofErr w:type="gramEnd"/>
      <w:r>
        <w:rPr>
          <w:rFonts w:ascii="Arial" w:hAnsi="Arial" w:cs="Arial"/>
          <w:color w:val="333333"/>
        </w:rPr>
        <w:t xml:space="preserve"> и В-каротин сохраняются примерно на 80-85%. Существенны потери витамина С (до 50%), но они компенсируются свежей зеленью, которую добавляют при подаче супа. Супы покрывают до 30% потребности организма в жидкости и обеспечивают не</w:t>
      </w:r>
      <w:r>
        <w:rPr>
          <w:rFonts w:ascii="Arial" w:hAnsi="Arial" w:cs="Arial"/>
          <w:color w:val="333333"/>
        </w:rPr>
        <w:softHyphen/>
        <w:t>обходимую консистенцию пищевой массы в желудке и кишечнике. Супы могут существенно различаться по калорийности - наиболее калорийны солянки, супы с крупами, бобовыми и макаронными изделиями. Энергетическую ценность супов повышают мясо, птица, рыба, сметана, хлеб, пирожки, расстегаи и др. Калорийность жидкой части супа невелика и составляет порядка 1-5 ккал на 100 г бульона.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связи с тем, что для приготовления супов используется практически все разнообразие пищевых продуктов, их ассортимент весьма широк. Супы классифицируют по следующим признакам.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По температуре подачи.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Супы делят на холодные (температура отпуска не выше 14 °С) и горячие (температура отпуска не ниже 75 °С). Супы на фруктовых отварах (сладкие) можно отпускать как холодными, так и горячими.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По жидкой основе.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Различают супы на бульонах (костном, мясо-костном, рыбном и из птицы), молоке и отварах (грибном, овощном, крупяном) - горячие супы, а также на квасе, кисломолочных продуктах (кефире, простокваше; свекольных отварах, отварах с квасом) - холодные супы.</w:t>
      </w:r>
      <w:proofErr w:type="gramEnd"/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По способу приготовления.</w:t>
      </w:r>
    </w:p>
    <w:p w:rsidR="0096083C" w:rsidRDefault="0096083C" w:rsidP="0096083C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Супы делятся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заправочные, </w:t>
      </w:r>
      <w:proofErr w:type="spellStart"/>
      <w:r>
        <w:rPr>
          <w:rFonts w:ascii="Arial" w:hAnsi="Arial" w:cs="Arial"/>
          <w:color w:val="333333"/>
        </w:rPr>
        <w:t>пюреобразные</w:t>
      </w:r>
      <w:proofErr w:type="spellEnd"/>
      <w:r>
        <w:rPr>
          <w:rFonts w:ascii="Arial" w:hAnsi="Arial" w:cs="Arial"/>
          <w:color w:val="333333"/>
        </w:rPr>
        <w:t xml:space="preserve"> (или протертые), прозрачные.</w:t>
      </w:r>
    </w:p>
    <w:p w:rsidR="0096083C" w:rsidRPr="0096083C" w:rsidRDefault="0096083C" w:rsidP="0096083C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96083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lastRenderedPageBreak/>
        <w:t xml:space="preserve"> Приготовление бульонов</w:t>
      </w:r>
    </w:p>
    <w:p w:rsidR="0096083C" w:rsidRPr="008B0B61" w:rsidRDefault="0096083C" w:rsidP="00960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Бульон-отвар, полученный при варке в воде костей, мяса, птицы, рыбы, грибов (грибной отвар). В зависимости от вида используемых продуктов различают бульоны: костные, мясокостные, из птицы, рыбные, грибные. Бульон только из мякоти мяса специально для супов варят очень редко. В бульон из продуктов переходят экстрактивные вещества, белки, жиры, минеральные элементы.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Экстрактивные вещества придают вкус, аромат и цвет бульону. Различают две группы экстрактивных веществ:</w:t>
      </w:r>
    </w:p>
    <w:p w:rsidR="0096083C" w:rsidRPr="008B0B61" w:rsidRDefault="0096083C" w:rsidP="009608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азотистые</w:t>
      </w:r>
    </w:p>
    <w:p w:rsidR="0096083C" w:rsidRPr="008B0B61" w:rsidRDefault="0096083C" w:rsidP="009608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безазотистые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азотистым экстрактивным веществам относятся свободные аминокислоты, содержание которых в мышечной ткани крупного и мелкого рогатого скота составляет до 1 % ее массы, дипептиды, производные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гуанидина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карбамид, пуриновые основания и др.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Среди аминокислот особую роль играет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глугаминовая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аминокислота. Растворы ее даже в очень малых концентрациях (0,03%) обладают сильно выраженным мясным вкусом. Натриевую соль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глутаминовой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кислоты (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глугамат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натрия) часто используют в качестве вкусовой приправы. Производные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гуанидина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(креатин,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креатинин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которые переходят в бульон, также играют важную роль в формировании мясного вкуса и служат показателями концентрации мясных бульонов.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Пуриновые основания - содержащиеся в мясе конечные продукты белкового обмена. Большое количество их в пище вредно для организма, особенно в пожилом возрасте и при ряде заболеваний.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безазотистым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экстрактивным веществам относятся гликоген, глюкоза, фруктоза, инозит, кислоты (молочная, муравьиная, уксусная, масляная) и др.</w:t>
      </w:r>
      <w:proofErr w:type="gramEnd"/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экстрактивные вещества обладают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сокогонным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действием.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экстрактивных веществ колеблется в зависимости от породы, пола, возраста, степени упитанности животного. Имеют так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же значение термическое состояние мяса (остывшее, охлажденное, размороженное) и способ его размораживания. На вкусовые качества бульона значительное влияние оказывает количество коллагена, перешедшего в глютин, а также вытапливающийся при варке жир. При варке мяса, птицы, рыбы получают бульоны, близкие по составу, но различающиеся соотношением отдельных пищевых веществ и органолептическими свойствами.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в мясо-костном бульоне содержится больше экстрактивных веществ и минеральных солей, чем в костном, но меньше жира и азотистых веществ, основную массу которых составляет глютин.</w:t>
      </w:r>
      <w:proofErr w:type="gramEnd"/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Костный бульон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его приготовления используют пищевые кости. К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пищевым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относятся кости:</w:t>
      </w:r>
    </w:p>
    <w:p w:rsidR="0096083C" w:rsidRPr="008B0B61" w:rsidRDefault="0096083C" w:rsidP="009608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говяжьи - суставные головки трубчатых костей, грудные, позвоночные и крестцовые;</w:t>
      </w:r>
    </w:p>
    <w:p w:rsidR="0096083C" w:rsidRPr="008B0B61" w:rsidRDefault="0096083C" w:rsidP="009608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свиные и бараньи - позвоночные, грудные, тазовые, трубчатые и крестцовые.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реберных и лопаточных костей говяжьих туш бульоны не приготовляют, их сдают на техническую переработку. Позвоночные кости используют для приготовления соусов.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Позвоночные и плоские кости рубят поперек на части размером 5-6 см, суставные головки разрубают на несколько частей, трубки оставляют целыми. Говяжьи кости 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молодняка и свиные слегка обжаривают в жарочном шкафу (30-45 мин при температуре 150-200 °С) для улучшения вкуса и внешнего вида бульона. Вытопившийся жир сливают и используют для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пассерования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овощей.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Подготовленные сырые кости заливают холодной водой, а обжаренные - горячей (70- 90 °С) и варят при слабом кипении. В процессе варки с поверхности бульона снимают пену и жир. Продолжительность варки бульона из говяжьих костей составляет 3-4 ч, из свиных и бараньих - 2-3 ч. При более длительной варке ухудшаются вкусовые и ароматические качества бульона. За 30-40 мин до конца варки добавляют петрушку (корень), подпеченные лук репчатый и морковь, соль. Морковь и лук, нарезанные вдоль на несколько частей, кладут на разогретые чистые сухие сковороды и подпекают до светло-коричневой корочки, не допуская подгорания. Можно так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 положить в бульон стебли петрушки, сельдерея, укропа, обрезки лука, моркови, белых кореньев. Готовый бульон процеживают.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Костный бульон можно готовить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концентрированным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Выход концентрированного бульона составляет 1 л с 1 кг костей. При приготовлении супов такой бульон разводят водой до требуемого объема в соответствии с нормой закладки сырья на одну порцию. Так, при норме 100 т костей следует брать на одну порцию 100 т концентрированного костного бульона.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варке в костный бульон переходит глютин (он составляет 77% сухого остатка бульона), незначительная (по сравнению с содержанием в мясе) часть минеральных веществ и жир. Большая часть жира собирается на поверхности и механически удаляется,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некоторая часть его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эмультируется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распределяясь в бульоне.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Эмультированный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жир придает бульону мутность и ухудшает его органолептические показатели. Экстрактивных веществ в костном бульоне практически нет.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B0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Мясо-костный</w:t>
      </w:r>
      <w:proofErr w:type="gramEnd"/>
      <w:r w:rsidRPr="008B0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бульон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Готовят его так же, как бульон костный, но за 2-3 ч до окончания варки кладут куски мяса массой 1,5-2 кг. Это обеспечивает более высокие вкусовые качества не только бульона, но и мяса. Кроме того, бульон получается более прозрачным.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бульона используют говядину (лопаточную, подлопаточную части, грудинку, покромку у туш 1-й категории упитанности), телятину (грудинку), баранину (лопатку, грудинку), свинину (лопатку, шею, грудинку).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Сроки варки говядины - 2,0-2,5 ч, баранины и свинины - 1,5-2 ч.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конце варки готовое мясо вынимают, бульон процеживают.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Пищевая ценность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мясо-костного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(мясного) бульона в значительной мере определяется видом крупнокускового полуфабриката, взятого для варки. Так, бульоны из тазобедренной части говядины содержат больше экстрактивных веществ и меньше белковых по сравнению с бульонами из грудинки. Они прозрачны, отличаются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наилучшими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вкусом и ароматом, обладают сильным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сокогонным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действием. Бульоны из грудинки несколько мутноваты, содержат большое количество белковых веществ (глютина), образующих в бульонах коллоидный раствор и придающих так называемую наваристость, а также вытопившегося жира.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Бульон из птицы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его приготовления используют кости, субпродукты (сердце, желудки, шеи, головы, ноги, крылья, кожу, шеи), целые тушки птицы.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Кости мелко рубят, тушки заправляют, заливают холодной водой, быстро доводят до кипения, а затем варят 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 готовности при слабом кипении 1-2 ч. В процессе варки снимают пену и жир. За 30-40 мин до готовности бульона в него добавляют петрушку (корень), морковь и лук репчатый. Готовый бульон процеживают.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для приготовления бульона используют одновременно кости, субпродукты, целые тушки, то сначала варят кости и субпродукты, а затем кладут целые тушки в соответствии со сроками их варки.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Рыбный бульон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его приготовления используют рыбу и рыбные пищевые отходы (головы, плавники, кожу, хвосты, кости). Крупные головы и позвоночные кости разрубают на части. Предварительно из головы удаляют жабры, а из крупных голов - и глаза.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Подготовленные пищевые отходы заливают холодной водой, доводят до кипения, снимают образующуюся на поверхности бульона пену, добавляют петрушку (корень) и лук репчатый и варят при слабом кипении 40-50 мин. Готовый бульон процеживают. При варке бульона из голов рыб семейства осетровых через час после начала варки головы вынимают, отделяют мякоть, а хрящи продолжают варить до размягчения 1-1,5 ч. Готовый бульон процеживают. Из пищевых рыбных отходов можно варить концентрированный бульон с выходом 1 л с 1 кг сырья.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варке рыбного бульона в воду также переходят экстрактивные, минеральные и азотистые вещества. Общее количество растворимых веществ, переходящих из рыбы в бульон, составляет 1,5-2% ее массы. В рыбных бульонах меньше чем в мясных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глутаминовой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кислоты, пуриновых оснований, дипептидов. Особенностью рыбных бульонов является содержание значительного количества аминов, особенно в бульонах из морских рыб, и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метилгуанидина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сильного основания, в больших концентрациях оказывающего токсическое действие на живые организмы. Азотистые вещества рыбы в бульоне представлены в основном глютином: количество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эмульгированного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жира незначительно. Минеральный состав бульона во многом зависит от вида рыбы.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органолептическим показателям лучшие по качеству бульоны получаются из свежевыловленной пресноводной рыбы (окуня, судака, ерша и др.), а также из рыбы осетровых и лососевых пород. Не рекомендуется варить карпа, леща, сазана, воблу, так как бульон из них имеет горьковатый вкус.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Грибной отвар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Приготовляют из свежих или сушеных грибов. Сушеные грибы заливают водой и оставляют в ней на 10-15 мин, а затем промывают несколько раз, меняя воду. Тщательно промытые сушеные грибы заливают холодной водой (7 л на 1 кг грибов), оставляют на 3-4 ч для набухания. Грибы вынимают, промывают, заливают водой, в которой они замачивались, сливая ее не до конца (на дне может быть песок), и варят до мягкости 1,5-2 ч. Готовый отвар процеживают. Сваренные грибы промывают для удаления остатков песка, после чего шинкуют, или рубят, или пропускают через мясорубку и кладут в суп за 5-10 мин до окончания варки.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заправочных супов на предприятиях-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доготовочных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допускается использовать полуфабрикаты бульона костного концентрированного и бульона с желатином, выпускаемые специализированными цехами или заготовочными предприятиями.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Бульон костный концентрированный из костей говядины (костей говядины и свинины) готовят в соответствии с ТУ 28-24-84. Технология его получения </w:t>
      </w: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практически идентична традиционной технологии. Для получения 100 кг готового бульона берут 190 кг костей. Готовый бульон разливают в функциональные емкости и интенсивно охлаждают. Охлажденный бульон имеет желеобразную консистенцию. Срок хранения его 48 ч при температуре 4-8 °С. На предприятиях-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доготовочных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концентрированные бульоны при приготовлении заправочных супов предварительно разводят в кипящей воде в соотношении 1:3.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Бульоны с желатином (куриный и мясной) готовят в соответствии с ТУ 28-25-84. </w:t>
      </w:r>
      <w:proofErr w:type="gram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готовый куриный (мясной) бульон, полученный при отваривании кур (мяса) для 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доготовочных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предприятий вводят набухший желатин (1 % от массы бульона) и кипятят 3 мин. Затем бульон разливают в функциональные емкости, интенсивно охлаждают и хранят: мясной  - не более 48 ч, куриный - не более 24 ч при температуре 4-8 °С. На предприятиях-</w:t>
      </w:r>
      <w:proofErr w:type="spellStart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доготовочных</w:t>
      </w:r>
      <w:proofErr w:type="spell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бульон куриный с желатином используют для приготовления заправочных супов и</w:t>
      </w:r>
      <w:proofErr w:type="gramEnd"/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соусов без разведения. Бульон мясной с желатином предварительно разводят в кипящей воде в соотношении 1:1.</w:t>
      </w:r>
    </w:p>
    <w:p w:rsidR="0096083C" w:rsidRPr="008B0B61" w:rsidRDefault="0096083C" w:rsidP="0096083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приготовлении супов можно использовать также бульонные кубики и порошки. Промышленность вырабатывает бульонные кубики мясные, куриные и грибные. Порошки готовят путем упаривания костного концентрированного бульона (выход сухого остатка составляет примерно 6%). Сухой остаток смешивают с солью, измельченными сухими кореньями и зеленью. При использовании бульонных кубиков и порошков супы варят на воде без соли. Кубики или порошок предварительно растворяют в небольшом количестве горячей воды, вводят в готовый суп за 15-20 мин до отпуска.</w:t>
      </w: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8E9"/>
    <w:multiLevelType w:val="multilevel"/>
    <w:tmpl w:val="1B4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16E10"/>
    <w:multiLevelType w:val="multilevel"/>
    <w:tmpl w:val="548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D1790"/>
    <w:multiLevelType w:val="multilevel"/>
    <w:tmpl w:val="2F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40"/>
    <w:rsid w:val="000B7940"/>
    <w:rsid w:val="0096083C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3C"/>
  </w:style>
  <w:style w:type="paragraph" w:styleId="2">
    <w:name w:val="heading 2"/>
    <w:basedOn w:val="a"/>
    <w:link w:val="20"/>
    <w:uiPriority w:val="9"/>
    <w:qFormat/>
    <w:rsid w:val="00960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08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3C"/>
  </w:style>
  <w:style w:type="paragraph" w:styleId="2">
    <w:name w:val="heading 2"/>
    <w:basedOn w:val="a"/>
    <w:link w:val="20"/>
    <w:uiPriority w:val="9"/>
    <w:qFormat/>
    <w:rsid w:val="00960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0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2029</Words>
  <Characters>11569</Characters>
  <Application>Microsoft Office Word</Application>
  <DocSecurity>0</DocSecurity>
  <Lines>96</Lines>
  <Paragraphs>27</Paragraphs>
  <ScaleCrop>false</ScaleCrop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2020-04-15T17:01:00Z</dcterms:created>
  <dcterms:modified xsi:type="dcterms:W3CDTF">2020-04-15T17:04:00Z</dcterms:modified>
</cp:coreProperties>
</file>