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93" w:rsidRDefault="00BE3393" w:rsidP="00BE339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A4B">
        <w:rPr>
          <w:rFonts w:ascii="Times New Roman" w:hAnsi="Times New Roman" w:cs="Times New Roman"/>
          <w:b/>
          <w:sz w:val="44"/>
          <w:szCs w:val="44"/>
        </w:rPr>
        <w:t xml:space="preserve">Урок учебной практики </w:t>
      </w:r>
      <w:proofErr w:type="spellStart"/>
      <w:r w:rsidRPr="00321A4B">
        <w:rPr>
          <w:rFonts w:ascii="Times New Roman" w:hAnsi="Times New Roman" w:cs="Times New Roman"/>
          <w:b/>
          <w:sz w:val="44"/>
          <w:szCs w:val="44"/>
        </w:rPr>
        <w:t>гр</w:t>
      </w:r>
      <w:proofErr w:type="spellEnd"/>
      <w:r w:rsidRPr="00321A4B">
        <w:rPr>
          <w:rFonts w:ascii="Times New Roman" w:hAnsi="Times New Roman" w:cs="Times New Roman"/>
          <w:b/>
          <w:sz w:val="44"/>
          <w:szCs w:val="44"/>
        </w:rPr>
        <w:t xml:space="preserve"> ПК18 №</w:t>
      </w:r>
      <w:r>
        <w:rPr>
          <w:rFonts w:ascii="Times New Roman" w:hAnsi="Times New Roman" w:cs="Times New Roman"/>
          <w:b/>
          <w:sz w:val="44"/>
          <w:szCs w:val="44"/>
        </w:rPr>
        <w:t>6</w:t>
      </w:r>
    </w:p>
    <w:p w:rsidR="00BE3393" w:rsidRPr="00321A4B" w:rsidRDefault="00BE3393" w:rsidP="00BE339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18</w:t>
      </w:r>
      <w:r w:rsidRPr="00321A4B">
        <w:rPr>
          <w:rFonts w:ascii="Times New Roman" w:hAnsi="Times New Roman" w:cs="Times New Roman"/>
          <w:b/>
          <w:sz w:val="44"/>
          <w:szCs w:val="44"/>
        </w:rPr>
        <w:t>.04.20</w:t>
      </w:r>
    </w:p>
    <w:p w:rsidR="00BE3393" w:rsidRPr="000A4A7B" w:rsidRDefault="00BE3393" w:rsidP="00BE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proofErr w:type="spellStart"/>
      <w:r w:rsidRPr="00720B7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Тема</w:t>
      </w:r>
      <w:proofErr w:type="gramStart"/>
      <w:r w:rsidRPr="00720B7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ервичная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 xml:space="preserve"> обработка. </w:t>
      </w:r>
      <w:r w:rsidRPr="00720B7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 xml:space="preserve"> </w:t>
      </w: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Формы нарезки, размеры,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 xml:space="preserve"> кулинарное использование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белокачанной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 xml:space="preserve"> капусты</w:t>
      </w: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.</w:t>
      </w:r>
    </w:p>
    <w:p w:rsidR="00BE3393" w:rsidRDefault="00BE3393" w:rsidP="00BE33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</w:pPr>
    </w:p>
    <w:p w:rsidR="00BE3393" w:rsidRPr="000A4A7B" w:rsidRDefault="00BE3393" w:rsidP="00BE3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BE3393" w:rsidRDefault="00BE3393" w:rsidP="00BE3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1"/>
          <w:szCs w:val="31"/>
        </w:rPr>
      </w:pPr>
      <w:r>
        <w:rPr>
          <w:rFonts w:ascii="Arial" w:eastAsia="Times New Roman" w:hAnsi="Arial" w:cs="Arial"/>
          <w:noProof/>
          <w:color w:val="252525"/>
          <w:sz w:val="31"/>
          <w:szCs w:val="31"/>
        </w:rPr>
        <w:drawing>
          <wp:inline distT="0" distB="0" distL="0" distR="0">
            <wp:extent cx="6092190" cy="4572000"/>
            <wp:effectExtent l="19050" t="0" r="3810" b="0"/>
            <wp:docPr id="1" name="Рисунок 46" descr="Первичная обработка белокочанной капусты  Снимают загнившие и загрязненные листья;  отрезают наружную часть кочерыжки и промывают;  Кочан разрезают на две или четыре части и вырезают кочерыжку;  кладут в холодную подсоленную воду(50…60 г соли на 1л воды) на 10 – 15 мину для удаления гусениц.  промывают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ервичная обработка белокочанной капусты  Снимают загнившие и загрязненные листья;  отрезают наружную часть кочерыжки и промывают;  Кочан разрезают на две или четыре части и вырезают кочерыжку;  кладут в холодную подсоленную воду(50…60 г соли на 1л воды) на 10 – 15 мину для удаления гусениц.  промывают 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393" w:rsidRPr="000A4A7B" w:rsidRDefault="00BE3393" w:rsidP="00BE3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1"/>
          <w:szCs w:val="31"/>
        </w:rPr>
      </w:pPr>
    </w:p>
    <w:p w:rsidR="00BE3393" w:rsidRPr="000A4A7B" w:rsidRDefault="00BE3393" w:rsidP="00BE3393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A4A7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Первичная обработка белокочанной капусты</w:t>
      </w:r>
    </w:p>
    <w:p w:rsidR="00BE3393" w:rsidRPr="000A4A7B" w:rsidRDefault="00BE3393" w:rsidP="00BE33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0A4A7B">
        <w:rPr>
          <w:rFonts w:ascii="Arial" w:eastAsia="Times New Roman" w:hAnsi="Arial" w:cs="Arial"/>
          <w:i/>
          <w:iCs/>
          <w:color w:val="767676"/>
          <w:sz w:val="31"/>
          <w:szCs w:val="31"/>
        </w:rPr>
        <w:t>Снимают загнившие и загрязненные листья;</w:t>
      </w:r>
    </w:p>
    <w:p w:rsidR="00BE3393" w:rsidRPr="000A4A7B" w:rsidRDefault="00BE3393" w:rsidP="00BE33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0A4A7B">
        <w:rPr>
          <w:rFonts w:ascii="Arial" w:eastAsia="Times New Roman" w:hAnsi="Arial" w:cs="Arial"/>
          <w:i/>
          <w:iCs/>
          <w:color w:val="767676"/>
          <w:sz w:val="31"/>
          <w:szCs w:val="31"/>
        </w:rPr>
        <w:t>отрезают наружную часть кочерыжки и промывают;</w:t>
      </w:r>
    </w:p>
    <w:p w:rsidR="00BE3393" w:rsidRPr="000A4A7B" w:rsidRDefault="00BE3393" w:rsidP="00BE33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0A4A7B">
        <w:rPr>
          <w:rFonts w:ascii="Arial" w:eastAsia="Times New Roman" w:hAnsi="Arial" w:cs="Arial"/>
          <w:i/>
          <w:iCs/>
          <w:color w:val="767676"/>
          <w:sz w:val="31"/>
          <w:szCs w:val="31"/>
        </w:rPr>
        <w:t>Кочан разрезают на две или четыре части и вырезают кочерыжку;</w:t>
      </w:r>
    </w:p>
    <w:p w:rsidR="00BE3393" w:rsidRPr="000A4A7B" w:rsidRDefault="00BE3393" w:rsidP="00BE33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0A4A7B">
        <w:rPr>
          <w:rFonts w:ascii="Arial" w:eastAsia="Times New Roman" w:hAnsi="Arial" w:cs="Arial"/>
          <w:i/>
          <w:iCs/>
          <w:color w:val="767676"/>
          <w:sz w:val="31"/>
          <w:szCs w:val="31"/>
        </w:rPr>
        <w:t>кладут в холодную подсоленную воду(50…60 г соли на 1л воды) на 10 – 15 мину для удаления гусениц.</w:t>
      </w:r>
    </w:p>
    <w:p w:rsidR="00BE3393" w:rsidRPr="000A4A7B" w:rsidRDefault="00BE3393" w:rsidP="00BE33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0A4A7B">
        <w:rPr>
          <w:rFonts w:ascii="Arial" w:eastAsia="Times New Roman" w:hAnsi="Arial" w:cs="Arial"/>
          <w:i/>
          <w:iCs/>
          <w:color w:val="767676"/>
          <w:sz w:val="31"/>
          <w:szCs w:val="31"/>
        </w:rPr>
        <w:t>промывают</w:t>
      </w:r>
      <w:proofErr w:type="gramStart"/>
      <w:r w:rsidRPr="000A4A7B">
        <w:rPr>
          <w:rFonts w:ascii="Arial" w:eastAsia="Times New Roman" w:hAnsi="Arial" w:cs="Arial"/>
          <w:color w:val="767676"/>
          <w:sz w:val="31"/>
          <w:szCs w:val="31"/>
        </w:rPr>
        <w:t> </w:t>
      </w:r>
      <w:r w:rsidRPr="000A4A7B">
        <w:rPr>
          <w:rFonts w:ascii="Arial" w:eastAsia="Times New Roman" w:hAnsi="Arial" w:cs="Arial"/>
          <w:i/>
          <w:iCs/>
          <w:color w:val="767676"/>
          <w:sz w:val="31"/>
          <w:szCs w:val="31"/>
        </w:rPr>
        <w:t>.</w:t>
      </w:r>
      <w:proofErr w:type="gramEnd"/>
    </w:p>
    <w:p w:rsidR="00BE3393" w:rsidRDefault="00BE3393" w:rsidP="00BE3393"/>
    <w:p w:rsidR="00BE3393" w:rsidRDefault="00BE3393" w:rsidP="00BE3393">
      <w:r>
        <w:rPr>
          <w:noProof/>
        </w:rPr>
        <w:drawing>
          <wp:inline distT="0" distB="0" distL="0" distR="0">
            <wp:extent cx="5940425" cy="4458105"/>
            <wp:effectExtent l="19050" t="0" r="3175" b="0"/>
            <wp:docPr id="2" name="Рисунок 55" descr=" Формы нарезки, размеры, кулинарное использование капусты. Формы нарезки  Размеры, см  соломка  Кулинарное использование.  Длина 4 – 5 см Толщина 0,2 – 0,2 см шашки  Борщи, щи, рассольники, тушеная капуста, салаты, гарниры к холодным блюдам, капустная запеканка.  Ребро 2 – 2,5 см Кубики Мелкие (крошка)  Щи, борщи флотский, сибирский, рагу, суп овощной, крестьянский, припускания.  Ребро 0,2 – 0,3 см дольки  Щи суточные, фарш.  Длина по размеру кочана  Варка, припускание, для жарки после предварительной варк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 Формы нарезки, размеры, кулинарное использование капусты. Формы нарезки  Размеры, см  соломка  Кулинарное использование.  Длина 4 – 5 см Толщина 0,2 – 0,2 см шашки  Борщи, щи, рассольники, тушеная капуста, салаты, гарниры к холодным блюдам, капустная запеканка.  Ребро 2 – 2,5 см Кубики Мелкие (крошка)  Щи, борщи флотский, сибирский, рагу, суп овощной, крестьянский, припускания.  Ребро 0,2 – 0,3 см дольки  Щи суточные, фарш.  Длина по размеру кочана  Варка, припускание, для жарки после предварительной варки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393" w:rsidRDefault="00BE3393" w:rsidP="00BE3393"/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Формы нарезки, размеры, кулинарное использование капусты.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Формы нарезки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Размеры,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см</w:t>
      </w:r>
      <w:proofErr w:type="gramEnd"/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соломка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Кулинарное использование.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Длина 4 – 5 см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Толщина 0,2 – 0,2</w:t>
      </w:r>
      <w:r>
        <w:rPr>
          <w:rFonts w:ascii="Arial" w:hAnsi="Arial" w:cs="Arial"/>
          <w:color w:val="000000"/>
          <w:sz w:val="27"/>
          <w:szCs w:val="27"/>
        </w:rPr>
        <w:t> см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шашки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Борщи, щи, рассольники, тушеная капуста, салаты, гарниры к холодным блюдам, капустная запеканка.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Ребро 2 – 2,5</w:t>
      </w:r>
      <w:r>
        <w:rPr>
          <w:rFonts w:ascii="Arial" w:hAnsi="Arial" w:cs="Arial"/>
          <w:color w:val="000000"/>
          <w:sz w:val="27"/>
          <w:szCs w:val="27"/>
        </w:rPr>
        <w:t> см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Кубики</w:t>
      </w:r>
    </w:p>
    <w:p w:rsidR="00BE3393" w:rsidRDefault="00BE3393" w:rsidP="00BE3393">
      <w:pPr>
        <w:pStyle w:val="a6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Мелкие</w:t>
      </w:r>
    </w:p>
    <w:p w:rsidR="00BE3393" w:rsidRDefault="00BE3393" w:rsidP="00BE339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(крошка)</w:t>
      </w:r>
    </w:p>
    <w:p w:rsidR="00BE3393" w:rsidRDefault="00BE3393" w:rsidP="00BE339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Щи, борщи флотский, сибирский, рагу, суп овощной, крестьянский,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припускания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</w:p>
    <w:p w:rsidR="00BE3393" w:rsidRDefault="00BE3393" w:rsidP="00BE339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Ребро 0,2 – 0,3</w:t>
      </w:r>
      <w:r>
        <w:rPr>
          <w:rFonts w:ascii="Arial" w:hAnsi="Arial" w:cs="Arial"/>
          <w:color w:val="000000"/>
          <w:sz w:val="27"/>
          <w:szCs w:val="27"/>
        </w:rPr>
        <w:t> см</w:t>
      </w:r>
    </w:p>
    <w:p w:rsidR="00BE3393" w:rsidRDefault="00BE3393" w:rsidP="00BE339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дольки</w:t>
      </w:r>
    </w:p>
    <w:p w:rsidR="00BE3393" w:rsidRDefault="00BE3393" w:rsidP="00BE339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Щи суточные, фарш.</w:t>
      </w:r>
    </w:p>
    <w:p w:rsidR="00BE3393" w:rsidRDefault="00BE3393" w:rsidP="00BE339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Длина по размеру кочана</w:t>
      </w:r>
    </w:p>
    <w:p w:rsidR="00BE3393" w:rsidRPr="00E32159" w:rsidRDefault="00BE3393" w:rsidP="00BE339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Варка,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припускание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, для жарки после предварительной варки.</w:t>
      </w:r>
    </w:p>
    <w:p w:rsidR="00BE3393" w:rsidRDefault="00BE3393" w:rsidP="00BE3393"/>
    <w:p w:rsidR="00BE3393" w:rsidRDefault="00BE3393" w:rsidP="00BE3393">
      <w:r>
        <w:rPr>
          <w:noProof/>
        </w:rPr>
        <w:drawing>
          <wp:inline distT="0" distB="0" distL="0" distR="0">
            <wp:extent cx="5940425" cy="4458105"/>
            <wp:effectExtent l="19050" t="0" r="3175" b="0"/>
            <wp:docPr id="3" name="Рисунок 58" descr="Виды нарезки капуст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Виды нарезки капусты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393" w:rsidRPr="00165579" w:rsidRDefault="00BE3393" w:rsidP="00BE3393">
      <w:pPr>
        <w:rPr>
          <w:rFonts w:ascii="Times New Roman" w:hAnsi="Times New Roman" w:cs="Times New Roman"/>
          <w:sz w:val="32"/>
          <w:szCs w:val="32"/>
        </w:rPr>
      </w:pPr>
      <w:r w:rsidRPr="00D67E8D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Pr="00165579">
        <w:rPr>
          <w:rFonts w:ascii="Times New Roman" w:hAnsi="Times New Roman" w:cs="Times New Roman"/>
          <w:sz w:val="32"/>
          <w:szCs w:val="32"/>
        </w:rPr>
        <w:t>: нарезать капусту</w:t>
      </w:r>
      <w:r>
        <w:rPr>
          <w:rFonts w:ascii="Times New Roman" w:hAnsi="Times New Roman" w:cs="Times New Roman"/>
          <w:sz w:val="32"/>
          <w:szCs w:val="32"/>
        </w:rPr>
        <w:t xml:space="preserve"> всеми видами;</w:t>
      </w:r>
      <w:r w:rsidRPr="00165579">
        <w:rPr>
          <w:rFonts w:ascii="Times New Roman" w:hAnsi="Times New Roman" w:cs="Times New Roman"/>
          <w:sz w:val="32"/>
          <w:szCs w:val="32"/>
        </w:rPr>
        <w:t xml:space="preserve"> пошагово сфотографировать и отпр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165579">
        <w:rPr>
          <w:rFonts w:ascii="Times New Roman" w:hAnsi="Times New Roman" w:cs="Times New Roman"/>
          <w:sz w:val="32"/>
          <w:szCs w:val="32"/>
        </w:rPr>
        <w:t>вить мастеру фото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E3393" w:rsidRPr="003D4FFB" w:rsidRDefault="00BE3393" w:rsidP="00BE3393">
      <w:pPr>
        <w:rPr>
          <w:rFonts w:ascii="Times New Roman" w:hAnsi="Times New Roman" w:cs="Times New Roman"/>
          <w:b/>
          <w:sz w:val="40"/>
          <w:szCs w:val="40"/>
        </w:rPr>
      </w:pPr>
      <w:r w:rsidRPr="003D4FFB">
        <w:rPr>
          <w:rFonts w:ascii="Times New Roman" w:hAnsi="Times New Roman" w:cs="Times New Roman"/>
          <w:b/>
          <w:sz w:val="40"/>
          <w:szCs w:val="40"/>
        </w:rPr>
        <w:t>Таблица определения качества полуфабриката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895"/>
        <w:gridCol w:w="1019"/>
        <w:gridCol w:w="1915"/>
      </w:tblGrid>
      <w:tr w:rsidR="00BE3393" w:rsidTr="003C12FF">
        <w:trPr>
          <w:trHeight w:val="448"/>
        </w:trPr>
        <w:tc>
          <w:tcPr>
            <w:tcW w:w="1914" w:type="dxa"/>
            <w:vMerge w:val="restart"/>
          </w:tcPr>
          <w:p w:rsidR="00BE3393" w:rsidRDefault="00BE3393" w:rsidP="003C12FF"/>
          <w:p w:rsidR="00BE3393" w:rsidRPr="00032FBB" w:rsidRDefault="00BE3393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продукта</w:t>
            </w:r>
          </w:p>
          <w:p w:rsidR="00BE3393" w:rsidRDefault="00BE3393" w:rsidP="003C12FF"/>
        </w:tc>
        <w:tc>
          <w:tcPr>
            <w:tcW w:w="7657" w:type="dxa"/>
            <w:gridSpan w:val="5"/>
            <w:tcBorders>
              <w:bottom w:val="single" w:sz="4" w:space="0" w:color="auto"/>
            </w:tcBorders>
          </w:tcPr>
          <w:p w:rsidR="00BE3393" w:rsidRPr="00032FBB" w:rsidRDefault="00BE3393" w:rsidP="003C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</w:t>
            </w:r>
            <w:r w:rsidRPr="00032FBB"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</w:tr>
      <w:tr w:rsidR="00BE3393" w:rsidTr="003C12FF">
        <w:trPr>
          <w:trHeight w:val="350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BE3393" w:rsidRDefault="00BE3393" w:rsidP="003C12FF"/>
        </w:tc>
        <w:tc>
          <w:tcPr>
            <w:tcW w:w="1914" w:type="dxa"/>
            <w:tcBorders>
              <w:top w:val="single" w:sz="4" w:space="0" w:color="auto"/>
            </w:tcBorders>
          </w:tcPr>
          <w:p w:rsidR="00BE3393" w:rsidRPr="00032FBB" w:rsidRDefault="00BE3393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E3393" w:rsidRPr="00032FBB" w:rsidRDefault="00BE3393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BE3393" w:rsidRPr="00032FBB" w:rsidRDefault="00BE3393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BE3393" w:rsidRPr="00032FBB" w:rsidRDefault="00BE3393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BE3393" w:rsidRPr="00032FBB" w:rsidRDefault="00BE3393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</w:tr>
      <w:tr w:rsidR="00BE3393" w:rsidTr="003C12FF">
        <w:tc>
          <w:tcPr>
            <w:tcW w:w="1914" w:type="dxa"/>
            <w:tcBorders>
              <w:top w:val="single" w:sz="4" w:space="0" w:color="auto"/>
            </w:tcBorders>
          </w:tcPr>
          <w:p w:rsidR="00BE3393" w:rsidRDefault="00BE3393" w:rsidP="003C12FF"/>
        </w:tc>
        <w:tc>
          <w:tcPr>
            <w:tcW w:w="1914" w:type="dxa"/>
          </w:tcPr>
          <w:p w:rsidR="00BE3393" w:rsidRDefault="00BE3393" w:rsidP="003C12FF"/>
        </w:tc>
        <w:tc>
          <w:tcPr>
            <w:tcW w:w="1914" w:type="dxa"/>
          </w:tcPr>
          <w:p w:rsidR="00BE3393" w:rsidRDefault="00BE3393" w:rsidP="003C12FF"/>
        </w:tc>
        <w:tc>
          <w:tcPr>
            <w:tcW w:w="895" w:type="dxa"/>
            <w:tcBorders>
              <w:right w:val="single" w:sz="4" w:space="0" w:color="auto"/>
            </w:tcBorders>
          </w:tcPr>
          <w:p w:rsidR="00BE3393" w:rsidRDefault="00BE3393" w:rsidP="003C12FF"/>
        </w:tc>
        <w:tc>
          <w:tcPr>
            <w:tcW w:w="1019" w:type="dxa"/>
            <w:tcBorders>
              <w:left w:val="single" w:sz="4" w:space="0" w:color="auto"/>
            </w:tcBorders>
          </w:tcPr>
          <w:p w:rsidR="00BE3393" w:rsidRDefault="00BE3393" w:rsidP="003C12FF"/>
        </w:tc>
        <w:tc>
          <w:tcPr>
            <w:tcW w:w="1915" w:type="dxa"/>
          </w:tcPr>
          <w:p w:rsidR="00BE3393" w:rsidRDefault="00BE3393" w:rsidP="003C12FF"/>
        </w:tc>
      </w:tr>
      <w:tr w:rsidR="00BE3393" w:rsidTr="003C12FF">
        <w:tc>
          <w:tcPr>
            <w:tcW w:w="1914" w:type="dxa"/>
          </w:tcPr>
          <w:p w:rsidR="00BE3393" w:rsidRDefault="00BE3393" w:rsidP="003C12FF"/>
        </w:tc>
        <w:tc>
          <w:tcPr>
            <w:tcW w:w="1914" w:type="dxa"/>
          </w:tcPr>
          <w:p w:rsidR="00BE3393" w:rsidRDefault="00BE3393" w:rsidP="003C12FF"/>
        </w:tc>
        <w:tc>
          <w:tcPr>
            <w:tcW w:w="1914" w:type="dxa"/>
          </w:tcPr>
          <w:p w:rsidR="00BE3393" w:rsidRDefault="00BE3393" w:rsidP="003C12FF"/>
        </w:tc>
        <w:tc>
          <w:tcPr>
            <w:tcW w:w="895" w:type="dxa"/>
            <w:tcBorders>
              <w:right w:val="single" w:sz="4" w:space="0" w:color="auto"/>
            </w:tcBorders>
          </w:tcPr>
          <w:p w:rsidR="00BE3393" w:rsidRDefault="00BE3393" w:rsidP="003C12FF"/>
        </w:tc>
        <w:tc>
          <w:tcPr>
            <w:tcW w:w="1019" w:type="dxa"/>
            <w:tcBorders>
              <w:left w:val="single" w:sz="4" w:space="0" w:color="auto"/>
            </w:tcBorders>
          </w:tcPr>
          <w:p w:rsidR="00BE3393" w:rsidRDefault="00BE3393" w:rsidP="003C12FF"/>
        </w:tc>
        <w:tc>
          <w:tcPr>
            <w:tcW w:w="1915" w:type="dxa"/>
          </w:tcPr>
          <w:p w:rsidR="00BE3393" w:rsidRDefault="00BE3393" w:rsidP="003C12FF"/>
        </w:tc>
      </w:tr>
    </w:tbl>
    <w:p w:rsidR="00BE3393" w:rsidRDefault="00BE3393" w:rsidP="00BE339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3393" w:rsidRPr="00D67E8D" w:rsidRDefault="00BE3393" w:rsidP="00BE339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5579">
        <w:rPr>
          <w:rFonts w:ascii="Times New Roman" w:hAnsi="Times New Roman" w:cs="Times New Roman"/>
          <w:sz w:val="32"/>
          <w:szCs w:val="32"/>
        </w:rPr>
        <w:t>Подписи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BE3393" w:rsidRDefault="00BE3393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3393" w:rsidRDefault="00BE3393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3393" w:rsidRDefault="00BE3393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3393" w:rsidRDefault="00BE3393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3393" w:rsidRDefault="00BE3393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3393" w:rsidRDefault="00BE3393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3393" w:rsidRDefault="00BE3393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3393" w:rsidRDefault="00BE3393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3393" w:rsidRDefault="00BE3393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7DEB" w:rsidRPr="00E32159" w:rsidRDefault="00767DEB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2159">
        <w:rPr>
          <w:rFonts w:ascii="Times New Roman" w:hAnsi="Times New Roman" w:cs="Times New Roman"/>
          <w:b/>
          <w:sz w:val="44"/>
          <w:szCs w:val="44"/>
        </w:rPr>
        <w:t xml:space="preserve">Урок учебной практики </w:t>
      </w:r>
      <w:proofErr w:type="spellStart"/>
      <w:r w:rsidRPr="00E32159">
        <w:rPr>
          <w:rFonts w:ascii="Times New Roman" w:hAnsi="Times New Roman" w:cs="Times New Roman"/>
          <w:b/>
          <w:sz w:val="44"/>
          <w:szCs w:val="44"/>
        </w:rPr>
        <w:t>гр</w:t>
      </w:r>
      <w:proofErr w:type="spellEnd"/>
      <w:r w:rsidRPr="00E32159">
        <w:rPr>
          <w:rFonts w:ascii="Times New Roman" w:hAnsi="Times New Roman" w:cs="Times New Roman"/>
          <w:b/>
          <w:sz w:val="44"/>
          <w:szCs w:val="44"/>
        </w:rPr>
        <w:t xml:space="preserve"> ПК18 №5</w:t>
      </w:r>
    </w:p>
    <w:p w:rsidR="00767DEB" w:rsidRPr="00E32159" w:rsidRDefault="00767DEB" w:rsidP="00767D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2159">
        <w:rPr>
          <w:rFonts w:ascii="Times New Roman" w:hAnsi="Times New Roman" w:cs="Times New Roman"/>
          <w:b/>
          <w:sz w:val="44"/>
          <w:szCs w:val="44"/>
        </w:rPr>
        <w:t xml:space="preserve"> 17.04.20</w:t>
      </w:r>
    </w:p>
    <w:p w:rsidR="00767DEB" w:rsidRPr="000A4A7B" w:rsidRDefault="00767DEB" w:rsidP="007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E32159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 xml:space="preserve">Тема: </w:t>
      </w: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Формы нарезки, размеры, кулинарное использование свеклы.</w:t>
      </w:r>
    </w:p>
    <w:p w:rsidR="00767DEB" w:rsidRDefault="00767DEB" w:rsidP="007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767DEB" w:rsidRPr="000A4A7B" w:rsidRDefault="00767DEB" w:rsidP="007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Формы нарезки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Размеры, </w:t>
      </w:r>
      <w:proofErr w:type="gramStart"/>
      <w:r w:rsidRPr="000A4A7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см</w:t>
      </w:r>
      <w:proofErr w:type="gramEnd"/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Соломка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Кулинарное использование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Длина 4 – 5 см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Поперечное сечение 0,2 – 0,2</w:t>
      </w:r>
      <w:r w:rsidRPr="000A4A7B">
        <w:rPr>
          <w:rFonts w:ascii="Times New Roman" w:eastAsia="Times New Roman" w:hAnsi="Times New Roman" w:cs="Times New Roman"/>
          <w:color w:val="000000"/>
          <w:sz w:val="36"/>
          <w:szCs w:val="36"/>
        </w:rPr>
        <w:t> см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Кубики: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Средние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Мелкие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Для борщей (кроме флотского и сибирского), свекольника, маринада, свекольных котлет.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Ребро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1 – 1 см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lastRenderedPageBreak/>
        <w:t>0,5 – 0,5</w:t>
      </w:r>
      <w:r w:rsidRPr="000A4A7B">
        <w:rPr>
          <w:rFonts w:ascii="Times New Roman" w:eastAsia="Times New Roman" w:hAnsi="Times New Roman" w:cs="Times New Roman"/>
          <w:color w:val="000000"/>
          <w:sz w:val="36"/>
          <w:szCs w:val="36"/>
        </w:rPr>
        <w:t> см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Ломтики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Для тушения.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Для сложного гарнира; сельди.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Поперечное сечение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02 – 02,см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длина 1 – 1,5 см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Шарики,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Звездочки,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гребешки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Для борщей флотского, сибирского, </w:t>
      </w:r>
      <w:proofErr w:type="gramStart"/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вареная</w:t>
      </w:r>
      <w:proofErr w:type="gramEnd"/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для винегрета.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Диаметр 1 – 1,5 см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Для украшения холодных блюд.</w:t>
      </w:r>
    </w:p>
    <w:p w:rsidR="00767DEB" w:rsidRDefault="00767DEB" w:rsidP="00767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1"/>
          <w:szCs w:val="31"/>
        </w:rPr>
      </w:pPr>
      <w:r>
        <w:rPr>
          <w:rFonts w:ascii="Arial" w:eastAsia="Times New Roman" w:hAnsi="Arial" w:cs="Arial"/>
          <w:noProof/>
          <w:color w:val="252525"/>
          <w:sz w:val="31"/>
          <w:szCs w:val="31"/>
        </w:rPr>
        <w:lastRenderedPageBreak/>
        <w:drawing>
          <wp:inline distT="0" distB="0" distL="0" distR="0">
            <wp:extent cx="6092190" cy="4572000"/>
            <wp:effectExtent l="19050" t="0" r="3810" b="0"/>
            <wp:docPr id="42" name="Рисунок 42" descr="Простые виды нарезки свекл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остые виды нарезки свеклы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EB" w:rsidRPr="000A4A7B" w:rsidRDefault="00767DEB" w:rsidP="00767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1"/>
          <w:szCs w:val="31"/>
        </w:rPr>
      </w:pP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Простые виды нарезки свеклы</w:t>
      </w:r>
    </w:p>
    <w:p w:rsidR="00767DEB" w:rsidRDefault="00767DEB" w:rsidP="00767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1"/>
          <w:szCs w:val="31"/>
        </w:rPr>
      </w:pPr>
      <w:r>
        <w:rPr>
          <w:rFonts w:ascii="Arial" w:eastAsia="Times New Roman" w:hAnsi="Arial" w:cs="Arial"/>
          <w:noProof/>
          <w:color w:val="252525"/>
          <w:sz w:val="31"/>
          <w:szCs w:val="31"/>
        </w:rPr>
        <w:lastRenderedPageBreak/>
        <w:drawing>
          <wp:inline distT="0" distB="0" distL="0" distR="0">
            <wp:extent cx="6307609" cy="5585254"/>
            <wp:effectExtent l="19050" t="0" r="0" b="0"/>
            <wp:docPr id="43" name="Рисунок 43" descr="Солом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оломка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609" cy="558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EB" w:rsidRPr="000A4A7B" w:rsidRDefault="00767DEB" w:rsidP="00767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1"/>
          <w:szCs w:val="31"/>
        </w:rPr>
      </w:pPr>
    </w:p>
    <w:p w:rsidR="00767DE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Соломка</w:t>
      </w:r>
    </w:p>
    <w:p w:rsidR="00767DEB" w:rsidRPr="00720B7E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 xml:space="preserve">Обратите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внимание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 xml:space="preserve"> как следует держать пальцы левой руки с соблюдением правил техники безопасности!</w:t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767DEB" w:rsidRPr="000A4A7B" w:rsidRDefault="00767DEB" w:rsidP="00767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1"/>
          <w:szCs w:val="31"/>
        </w:rPr>
      </w:pPr>
      <w:r>
        <w:rPr>
          <w:rFonts w:ascii="Arial" w:eastAsia="Times New Roman" w:hAnsi="Arial" w:cs="Arial"/>
          <w:noProof/>
          <w:color w:val="252525"/>
          <w:sz w:val="31"/>
          <w:szCs w:val="31"/>
        </w:rPr>
        <w:lastRenderedPageBreak/>
        <w:drawing>
          <wp:inline distT="0" distB="0" distL="0" distR="0">
            <wp:extent cx="6357036" cy="5609967"/>
            <wp:effectExtent l="19050" t="0" r="5664" b="0"/>
            <wp:docPr id="44" name="Рисунок 44" descr="Брусочки.  Куби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Брусочки.  Кубики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36" cy="560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EB" w:rsidRPr="000A4A7B" w:rsidRDefault="00767DEB" w:rsidP="00767D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A4A7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Брусочки.</w:t>
      </w:r>
      <w:r w:rsidRPr="000A4A7B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0A4A7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Кубики</w:t>
      </w:r>
    </w:p>
    <w:p w:rsidR="00767DEB" w:rsidRDefault="00767DEB" w:rsidP="00767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1"/>
          <w:szCs w:val="31"/>
        </w:rPr>
      </w:pPr>
      <w:r>
        <w:rPr>
          <w:rFonts w:ascii="Arial" w:eastAsia="Times New Roman" w:hAnsi="Arial" w:cs="Arial"/>
          <w:noProof/>
          <w:color w:val="252525"/>
          <w:sz w:val="31"/>
          <w:szCs w:val="31"/>
        </w:rPr>
        <w:lastRenderedPageBreak/>
        <w:drawing>
          <wp:inline distT="0" distB="0" distL="0" distR="0">
            <wp:extent cx="6092190" cy="4572000"/>
            <wp:effectExtent l="19050" t="0" r="3810" b="0"/>
            <wp:docPr id="45" name="Рисунок 45" descr="Дольки.  Ломти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Дольки.  Ломтики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EB" w:rsidRPr="000A4A7B" w:rsidRDefault="00767DEB" w:rsidP="00767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1"/>
          <w:szCs w:val="31"/>
        </w:rPr>
      </w:pPr>
    </w:p>
    <w:p w:rsidR="00767DEB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  <w:r w:rsidRPr="00D67E8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Дольки.</w:t>
      </w:r>
      <w:r w:rsidRPr="00D67E8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67E8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Ломтики</w:t>
      </w:r>
    </w:p>
    <w:p w:rsidR="00767DEB" w:rsidRPr="00F54E16" w:rsidRDefault="00767DEB" w:rsidP="00767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16">
        <w:rPr>
          <w:rFonts w:ascii="Times New Roman" w:hAnsi="Times New Roman" w:cs="Times New Roman"/>
          <w:b/>
          <w:sz w:val="28"/>
          <w:szCs w:val="28"/>
        </w:rPr>
        <w:t xml:space="preserve">Качественные показатели корнеплодов: </w:t>
      </w:r>
      <w:r w:rsidRPr="00F54E16">
        <w:rPr>
          <w:rFonts w:ascii="Times New Roman" w:hAnsi="Times New Roman" w:cs="Times New Roman"/>
          <w:sz w:val="28"/>
          <w:szCs w:val="28"/>
        </w:rPr>
        <w:t xml:space="preserve">морковь и свекла чистые, упругие, целые, однородные по окраске, без остатков корешков и ботвы, гнили, темных пятен, остатков кожицы, поверхность слегка подсохшая, но не заветренная. </w:t>
      </w:r>
    </w:p>
    <w:p w:rsidR="00767DEB" w:rsidRPr="00F54E16" w:rsidRDefault="00767DEB" w:rsidP="00767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E16">
        <w:rPr>
          <w:rFonts w:ascii="Times New Roman" w:hAnsi="Times New Roman" w:cs="Times New Roman"/>
          <w:sz w:val="28"/>
          <w:szCs w:val="28"/>
        </w:rPr>
        <w:t>Полуфабрикаты одинаковой определенной формы все по видам.</w:t>
      </w:r>
    </w:p>
    <w:p w:rsidR="00767DEB" w:rsidRPr="00D67E8D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</w:pPr>
      <w:r w:rsidRPr="00D67E8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Домашнее задание</w:t>
      </w:r>
      <w:r w:rsidRPr="00D67E8D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>: нарезать свеклу всеми указанными</w:t>
      </w: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 xml:space="preserve"> видами, отослать мастеру пошаг</w:t>
      </w:r>
      <w:r w:rsidRPr="00D67E8D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>овые фото.</w:t>
      </w:r>
    </w:p>
    <w:p w:rsidR="00767DEB" w:rsidRPr="003D4FFB" w:rsidRDefault="00767DEB" w:rsidP="00767DEB">
      <w:pPr>
        <w:rPr>
          <w:rFonts w:ascii="Times New Roman" w:hAnsi="Times New Roman" w:cs="Times New Roman"/>
          <w:b/>
          <w:sz w:val="40"/>
          <w:szCs w:val="40"/>
        </w:rPr>
      </w:pPr>
      <w:r w:rsidRPr="003D4FFB">
        <w:rPr>
          <w:rFonts w:ascii="Times New Roman" w:hAnsi="Times New Roman" w:cs="Times New Roman"/>
          <w:b/>
          <w:sz w:val="40"/>
          <w:szCs w:val="40"/>
        </w:rPr>
        <w:t>Таблица определения качества полуфабриката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895"/>
        <w:gridCol w:w="1019"/>
        <w:gridCol w:w="1915"/>
      </w:tblGrid>
      <w:tr w:rsidR="00767DEB" w:rsidTr="003C12FF">
        <w:trPr>
          <w:trHeight w:val="448"/>
        </w:trPr>
        <w:tc>
          <w:tcPr>
            <w:tcW w:w="1914" w:type="dxa"/>
            <w:vMerge w:val="restart"/>
          </w:tcPr>
          <w:p w:rsidR="00767DEB" w:rsidRDefault="00767DEB" w:rsidP="003C12FF"/>
          <w:p w:rsidR="00767DEB" w:rsidRPr="00032FBB" w:rsidRDefault="00767DEB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продукта</w:t>
            </w:r>
          </w:p>
          <w:p w:rsidR="00767DEB" w:rsidRDefault="00767DEB" w:rsidP="003C12FF"/>
        </w:tc>
        <w:tc>
          <w:tcPr>
            <w:tcW w:w="7657" w:type="dxa"/>
            <w:gridSpan w:val="5"/>
            <w:tcBorders>
              <w:bottom w:val="single" w:sz="4" w:space="0" w:color="auto"/>
            </w:tcBorders>
          </w:tcPr>
          <w:p w:rsidR="00767DEB" w:rsidRPr="00032FBB" w:rsidRDefault="00767DEB" w:rsidP="003C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</w:t>
            </w:r>
            <w:r w:rsidRPr="00032FBB"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</w:tr>
      <w:tr w:rsidR="00767DEB" w:rsidTr="003C12FF">
        <w:trPr>
          <w:trHeight w:val="350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767DEB" w:rsidRDefault="00767DEB" w:rsidP="003C12FF"/>
        </w:tc>
        <w:tc>
          <w:tcPr>
            <w:tcW w:w="1914" w:type="dxa"/>
            <w:tcBorders>
              <w:top w:val="single" w:sz="4" w:space="0" w:color="auto"/>
            </w:tcBorders>
          </w:tcPr>
          <w:p w:rsidR="00767DEB" w:rsidRPr="00032FBB" w:rsidRDefault="00767DEB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67DEB" w:rsidRPr="00032FBB" w:rsidRDefault="00767DEB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767DEB" w:rsidRPr="00032FBB" w:rsidRDefault="00767DEB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767DEB" w:rsidRPr="00032FBB" w:rsidRDefault="00767DEB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767DEB" w:rsidRPr="00032FBB" w:rsidRDefault="00767DEB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</w:tr>
      <w:tr w:rsidR="00767DEB" w:rsidTr="003C12FF">
        <w:tc>
          <w:tcPr>
            <w:tcW w:w="1914" w:type="dxa"/>
            <w:tcBorders>
              <w:top w:val="single" w:sz="4" w:space="0" w:color="auto"/>
            </w:tcBorders>
          </w:tcPr>
          <w:p w:rsidR="00767DEB" w:rsidRDefault="00767DEB" w:rsidP="003C12FF"/>
        </w:tc>
        <w:tc>
          <w:tcPr>
            <w:tcW w:w="1914" w:type="dxa"/>
          </w:tcPr>
          <w:p w:rsidR="00767DEB" w:rsidRDefault="00767DEB" w:rsidP="003C12FF"/>
        </w:tc>
        <w:tc>
          <w:tcPr>
            <w:tcW w:w="1914" w:type="dxa"/>
          </w:tcPr>
          <w:p w:rsidR="00767DEB" w:rsidRDefault="00767DEB" w:rsidP="003C12FF"/>
        </w:tc>
        <w:tc>
          <w:tcPr>
            <w:tcW w:w="895" w:type="dxa"/>
            <w:tcBorders>
              <w:right w:val="single" w:sz="4" w:space="0" w:color="auto"/>
            </w:tcBorders>
          </w:tcPr>
          <w:p w:rsidR="00767DEB" w:rsidRDefault="00767DEB" w:rsidP="003C12FF"/>
        </w:tc>
        <w:tc>
          <w:tcPr>
            <w:tcW w:w="1019" w:type="dxa"/>
            <w:tcBorders>
              <w:left w:val="single" w:sz="4" w:space="0" w:color="auto"/>
            </w:tcBorders>
          </w:tcPr>
          <w:p w:rsidR="00767DEB" w:rsidRDefault="00767DEB" w:rsidP="003C12FF"/>
        </w:tc>
        <w:tc>
          <w:tcPr>
            <w:tcW w:w="1915" w:type="dxa"/>
          </w:tcPr>
          <w:p w:rsidR="00767DEB" w:rsidRDefault="00767DEB" w:rsidP="003C12FF"/>
        </w:tc>
      </w:tr>
      <w:tr w:rsidR="00767DEB" w:rsidTr="003C12FF">
        <w:tc>
          <w:tcPr>
            <w:tcW w:w="1914" w:type="dxa"/>
          </w:tcPr>
          <w:p w:rsidR="00767DEB" w:rsidRDefault="00767DEB" w:rsidP="003C12FF"/>
        </w:tc>
        <w:tc>
          <w:tcPr>
            <w:tcW w:w="1914" w:type="dxa"/>
          </w:tcPr>
          <w:p w:rsidR="00767DEB" w:rsidRDefault="00767DEB" w:rsidP="003C12FF"/>
        </w:tc>
        <w:tc>
          <w:tcPr>
            <w:tcW w:w="1914" w:type="dxa"/>
          </w:tcPr>
          <w:p w:rsidR="00767DEB" w:rsidRDefault="00767DEB" w:rsidP="003C12FF"/>
        </w:tc>
        <w:tc>
          <w:tcPr>
            <w:tcW w:w="895" w:type="dxa"/>
            <w:tcBorders>
              <w:right w:val="single" w:sz="4" w:space="0" w:color="auto"/>
            </w:tcBorders>
          </w:tcPr>
          <w:p w:rsidR="00767DEB" w:rsidRDefault="00767DEB" w:rsidP="003C12FF"/>
        </w:tc>
        <w:tc>
          <w:tcPr>
            <w:tcW w:w="1019" w:type="dxa"/>
            <w:tcBorders>
              <w:left w:val="single" w:sz="4" w:space="0" w:color="auto"/>
            </w:tcBorders>
          </w:tcPr>
          <w:p w:rsidR="00767DEB" w:rsidRDefault="00767DEB" w:rsidP="003C12FF"/>
        </w:tc>
        <w:tc>
          <w:tcPr>
            <w:tcW w:w="1915" w:type="dxa"/>
          </w:tcPr>
          <w:p w:rsidR="00767DEB" w:rsidRDefault="00767DEB" w:rsidP="003C12FF"/>
        </w:tc>
      </w:tr>
      <w:tr w:rsidR="00767DEB" w:rsidTr="003C12FF">
        <w:tc>
          <w:tcPr>
            <w:tcW w:w="1914" w:type="dxa"/>
          </w:tcPr>
          <w:p w:rsidR="00767DEB" w:rsidRDefault="00767DEB" w:rsidP="003C12FF"/>
        </w:tc>
        <w:tc>
          <w:tcPr>
            <w:tcW w:w="1914" w:type="dxa"/>
          </w:tcPr>
          <w:p w:rsidR="00767DEB" w:rsidRDefault="00767DEB" w:rsidP="003C12FF"/>
        </w:tc>
        <w:tc>
          <w:tcPr>
            <w:tcW w:w="1914" w:type="dxa"/>
          </w:tcPr>
          <w:p w:rsidR="00767DEB" w:rsidRDefault="00767DEB" w:rsidP="003C12FF"/>
        </w:tc>
        <w:tc>
          <w:tcPr>
            <w:tcW w:w="895" w:type="dxa"/>
            <w:tcBorders>
              <w:right w:val="single" w:sz="4" w:space="0" w:color="auto"/>
            </w:tcBorders>
          </w:tcPr>
          <w:p w:rsidR="00767DEB" w:rsidRDefault="00767DEB" w:rsidP="003C12FF"/>
        </w:tc>
        <w:tc>
          <w:tcPr>
            <w:tcW w:w="1019" w:type="dxa"/>
            <w:tcBorders>
              <w:left w:val="single" w:sz="4" w:space="0" w:color="auto"/>
            </w:tcBorders>
          </w:tcPr>
          <w:p w:rsidR="00767DEB" w:rsidRDefault="00767DEB" w:rsidP="003C12FF"/>
        </w:tc>
        <w:tc>
          <w:tcPr>
            <w:tcW w:w="1915" w:type="dxa"/>
          </w:tcPr>
          <w:p w:rsidR="00767DEB" w:rsidRDefault="00767DEB" w:rsidP="003C12FF"/>
        </w:tc>
      </w:tr>
    </w:tbl>
    <w:p w:rsidR="00767DEB" w:rsidRDefault="00767DEB" w:rsidP="00767DEB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</w:pPr>
    </w:p>
    <w:p w:rsidR="00767DEB" w:rsidRPr="00F54E16" w:rsidRDefault="00767DEB" w:rsidP="00767DEB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</w:rPr>
      </w:pPr>
      <w:r w:rsidRPr="00D67E8D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Подписи_____________________</w:t>
      </w:r>
    </w:p>
    <w:p w:rsidR="00E023B1" w:rsidRDefault="00E023B1"/>
    <w:sectPr w:rsidR="00E023B1" w:rsidSect="00E0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CAD"/>
    <w:multiLevelType w:val="multilevel"/>
    <w:tmpl w:val="BB76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67DEB"/>
    <w:rsid w:val="00767DEB"/>
    <w:rsid w:val="00BE3393"/>
    <w:rsid w:val="00E0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D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E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391</Words>
  <Characters>2231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2020-04-14T12:39:00Z</dcterms:created>
  <dcterms:modified xsi:type="dcterms:W3CDTF">2020-04-14T12:48:00Z</dcterms:modified>
</cp:coreProperties>
</file>