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D9" w:rsidRDefault="002F162D" w:rsidP="001E62DD">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r>
        <w:fldChar w:fldCharType="begin"/>
      </w:r>
      <w:r>
        <w:instrText xml:space="preserve"> HYPERLINK "https://alternativa-sar.ru/tehnologu/kulinaria/organizatsiya-protsessa-prigotovleniya-goryachej-kulinarnoj-produktsii" </w:instrText>
      </w:r>
      <w:r>
        <w:fldChar w:fldCharType="separate"/>
      </w:r>
      <w:r w:rsidRPr="008B0B61">
        <w:rPr>
          <w:rFonts w:ascii="Times New Roman" w:eastAsia="Times New Roman" w:hAnsi="Times New Roman" w:cs="Times New Roman"/>
          <w:b/>
          <w:bCs/>
          <w:color w:val="37ABDA"/>
          <w:sz w:val="24"/>
          <w:szCs w:val="24"/>
          <w:lang w:eastAsia="ru-RU"/>
        </w:rPr>
        <w:t>Васюкова А.Т - Организация процесса приготовления и приготовление сложной горячей кулинарной продукции</w:t>
      </w:r>
      <w:r>
        <w:rPr>
          <w:rFonts w:ascii="Times New Roman" w:eastAsia="Times New Roman" w:hAnsi="Times New Roman" w:cs="Times New Roman"/>
          <w:b/>
          <w:bCs/>
          <w:color w:val="37ABDA"/>
          <w:sz w:val="24"/>
          <w:szCs w:val="24"/>
          <w:lang w:eastAsia="ru-RU"/>
        </w:rPr>
        <w:fldChar w:fldCharType="end"/>
      </w:r>
      <w:bookmarkStart w:id="0" w:name="_GoBack"/>
      <w:bookmarkEnd w:id="0"/>
    </w:p>
    <w:p w:rsidR="00352DCE" w:rsidRPr="001E62DD" w:rsidRDefault="00352DCE" w:rsidP="001E62DD">
      <w:pPr>
        <w:shd w:val="clear" w:color="auto" w:fill="FFFFFF"/>
        <w:spacing w:after="300" w:line="240" w:lineRule="auto"/>
        <w:jc w:val="center"/>
        <w:outlineLvl w:val="1"/>
        <w:rPr>
          <w:rFonts w:ascii="Arial" w:eastAsia="Times New Roman" w:hAnsi="Arial" w:cs="Arial"/>
          <w:b/>
          <w:color w:val="454545"/>
          <w:sz w:val="42"/>
          <w:szCs w:val="42"/>
          <w:lang w:eastAsia="ru-RU"/>
        </w:rPr>
      </w:pPr>
      <w:r w:rsidRPr="001E62DD">
        <w:rPr>
          <w:rFonts w:ascii="Times New Roman" w:eastAsia="Times New Roman" w:hAnsi="Times New Roman" w:cs="Times New Roman"/>
          <w:b/>
          <w:color w:val="454545"/>
          <w:sz w:val="28"/>
          <w:szCs w:val="28"/>
          <w:lang w:eastAsia="ru-RU"/>
        </w:rPr>
        <w:t>Виды технологического оборудования, инвентаря и его безопасное использование при приготовлении соусов</w:t>
      </w:r>
    </w:p>
    <w:p w:rsidR="00352DCE" w:rsidRPr="00352DCE" w:rsidRDefault="00352DCE" w:rsidP="00352DCE">
      <w:pPr>
        <w:shd w:val="clear" w:color="auto" w:fill="FFFFFF"/>
        <w:spacing w:after="0"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 xml:space="preserve">Приготовление соусов производится в горячем цехе соусного отделения. Основным оборудованием соусного отделения являются кухонные плиты, жарочные шкафы, </w:t>
      </w:r>
      <w:proofErr w:type="spellStart"/>
      <w:r w:rsidRPr="00352DCE">
        <w:rPr>
          <w:rFonts w:ascii="Arial" w:eastAsia="Times New Roman" w:hAnsi="Arial" w:cs="Arial"/>
          <w:color w:val="333333"/>
          <w:sz w:val="24"/>
          <w:szCs w:val="24"/>
          <w:lang w:eastAsia="ru-RU"/>
        </w:rPr>
        <w:t>электросковороды</w:t>
      </w:r>
      <w:proofErr w:type="spellEnd"/>
      <w:r w:rsidRPr="00352DCE">
        <w:rPr>
          <w:rFonts w:ascii="Arial" w:eastAsia="Times New Roman" w:hAnsi="Arial" w:cs="Arial"/>
          <w:color w:val="333333"/>
          <w:sz w:val="24"/>
          <w:szCs w:val="24"/>
          <w:lang w:eastAsia="ru-RU"/>
        </w:rPr>
        <w:t>, фритюрницы, а также пищеварочные котлы, универсальный привод.</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 xml:space="preserve">На рабочем месте повара должны быть настольные весы, комплект ножей «поварской тройки», разделочные доски. Для нарезки, шинковки, протирания овощей используют универсальный привод со специальными механизмами, протирочную машину, для </w:t>
      </w:r>
      <w:proofErr w:type="spellStart"/>
      <w:r w:rsidRPr="00352DCE">
        <w:rPr>
          <w:rFonts w:ascii="Arial" w:eastAsia="Times New Roman" w:hAnsi="Arial" w:cs="Arial"/>
          <w:color w:val="333333"/>
          <w:sz w:val="24"/>
          <w:szCs w:val="24"/>
          <w:lang w:eastAsia="ru-RU"/>
        </w:rPr>
        <w:t>пассерования</w:t>
      </w:r>
      <w:proofErr w:type="spellEnd"/>
      <w:r w:rsidRPr="00352DCE">
        <w:rPr>
          <w:rFonts w:ascii="Arial" w:eastAsia="Times New Roman" w:hAnsi="Arial" w:cs="Arial"/>
          <w:color w:val="333333"/>
          <w:sz w:val="24"/>
          <w:szCs w:val="24"/>
          <w:lang w:eastAsia="ru-RU"/>
        </w:rPr>
        <w:t xml:space="preserve"> овощей - электрические сковороды, для снабжения горячей водой - кипятильники непрерывного действия. Кроме того, на рабочем месте повара, приготовляющего соусы, устраивают охлаждаемую металлическую стойку со специями и приправами (горку).</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На предприятиях рабочие места размещают по ходу технологического процесса, чтобы исключить ненужные передвижения работни</w:t>
      </w:r>
      <w:r w:rsidRPr="00352DCE">
        <w:rPr>
          <w:rFonts w:ascii="Arial" w:eastAsia="Times New Roman" w:hAnsi="Arial" w:cs="Arial"/>
          <w:color w:val="333333"/>
          <w:sz w:val="24"/>
          <w:szCs w:val="24"/>
          <w:lang w:eastAsia="ru-RU"/>
        </w:rPr>
        <w:softHyphen/>
        <w:t>ков и ускорить выполнение определенных операций.</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 xml:space="preserve">В небольших предприятиях общественного питания, где </w:t>
      </w:r>
      <w:proofErr w:type="gramStart"/>
      <w:r w:rsidRPr="00352DCE">
        <w:rPr>
          <w:rFonts w:ascii="Arial" w:eastAsia="Times New Roman" w:hAnsi="Arial" w:cs="Arial"/>
          <w:color w:val="333333"/>
          <w:sz w:val="24"/>
          <w:szCs w:val="24"/>
          <w:lang w:eastAsia="ru-RU"/>
        </w:rPr>
        <w:t>нет возможности для разделения труда и не применяется</w:t>
      </w:r>
      <w:proofErr w:type="gramEnd"/>
      <w:r w:rsidRPr="00352DCE">
        <w:rPr>
          <w:rFonts w:ascii="Arial" w:eastAsia="Times New Roman" w:hAnsi="Arial" w:cs="Arial"/>
          <w:color w:val="333333"/>
          <w:sz w:val="24"/>
          <w:szCs w:val="24"/>
          <w:lang w:eastAsia="ru-RU"/>
        </w:rPr>
        <w:t xml:space="preserve"> специализированное оборудование, рабочее место повара - это стол и плита, расположенные на расстоянии не менее 1,5 м друг от друга. Рабочее место повара должно быть оборудовано холодильным шкафом для полуфабрикатов и стеллажом. Необходимо также иметь весы, разделочные доски, комплекты ножей и другие инструменты, судки со специями и приправами.</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Оборудование соусного отделения можно сгруппировать в две-три технологические линии.</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 xml:space="preserve">Первая линия предназначена для тепловой обработки и приготовления блюд из полуфабрикатов из мяса, рыбы, овощей, а также для приготовления гарниров и соусов в </w:t>
      </w:r>
      <w:proofErr w:type="spellStart"/>
      <w:r w:rsidRPr="00352DCE">
        <w:rPr>
          <w:rFonts w:ascii="Arial" w:eastAsia="Times New Roman" w:hAnsi="Arial" w:cs="Arial"/>
          <w:color w:val="333333"/>
          <w:sz w:val="24"/>
          <w:szCs w:val="24"/>
          <w:lang w:eastAsia="ru-RU"/>
        </w:rPr>
        <w:t>наплитной</w:t>
      </w:r>
      <w:proofErr w:type="spellEnd"/>
      <w:r w:rsidRPr="00352DCE">
        <w:rPr>
          <w:rFonts w:ascii="Arial" w:eastAsia="Times New Roman" w:hAnsi="Arial" w:cs="Arial"/>
          <w:color w:val="333333"/>
          <w:sz w:val="24"/>
          <w:szCs w:val="24"/>
          <w:lang w:eastAsia="ru-RU"/>
        </w:rPr>
        <w:t xml:space="preserve"> посуде.</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Вторая линия предназначена для выполнения вспомогательных операций и включает секционные модулированные столы: стол для встроенной моечной ванной, стол для установки средств малой механизации, стол с охлаждаемой горкой и шкафом.</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Третья линия организуется в крупных горячих цехах, где для варки бульонов, отваров и гарниров используют стационарные пищеварочные котлы.</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Качество продукции формируется на стадии ее разработки (проектирования), которая завершается созданием технологической документации (технических условий и технологических инструкций, технико-технологических карт, технологических карт и др. документации), обеспечивается на стадии производства и поддерживается на стадии хранения, транспортирования и реализации ее потребителю при неукоснительном соблюдении требований, заложенных в нормативной, технической и технологической документации.</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r w:rsidRPr="00352DCE">
        <w:rPr>
          <w:rFonts w:ascii="Arial" w:eastAsia="Times New Roman" w:hAnsi="Arial" w:cs="Arial"/>
          <w:color w:val="333333"/>
          <w:sz w:val="24"/>
          <w:szCs w:val="24"/>
          <w:lang w:eastAsia="ru-RU"/>
        </w:rPr>
        <w:t xml:space="preserve">Показатели качества продукции заложены в нормативной документации: ГОСТы и ГОСТ </w:t>
      </w:r>
      <w:proofErr w:type="gramStart"/>
      <w:r w:rsidRPr="00352DCE">
        <w:rPr>
          <w:rFonts w:ascii="Arial" w:eastAsia="Times New Roman" w:hAnsi="Arial" w:cs="Arial"/>
          <w:color w:val="333333"/>
          <w:sz w:val="24"/>
          <w:szCs w:val="24"/>
          <w:lang w:eastAsia="ru-RU"/>
        </w:rPr>
        <w:t>Р</w:t>
      </w:r>
      <w:proofErr w:type="gramEnd"/>
      <w:r w:rsidRPr="00352DCE">
        <w:rPr>
          <w:rFonts w:ascii="Arial" w:eastAsia="Times New Roman" w:hAnsi="Arial" w:cs="Arial"/>
          <w:color w:val="333333"/>
          <w:sz w:val="24"/>
          <w:szCs w:val="24"/>
          <w:lang w:eastAsia="ru-RU"/>
        </w:rPr>
        <w:t>, СанПиНы, ТУ, ТИ, СП, сборники рецептур блюд и кулинарных изделий, сборники мучных кондитерских и булочных изделий, технико-технологические карты (ТТК), технологические карты и др. документация.</w:t>
      </w:r>
    </w:p>
    <w:p w:rsidR="00352DCE" w:rsidRPr="00352DCE" w:rsidRDefault="00352DCE" w:rsidP="00352DCE">
      <w:pPr>
        <w:shd w:val="clear" w:color="auto" w:fill="FFFFFF"/>
        <w:spacing w:before="75" w:after="75" w:line="240" w:lineRule="auto"/>
        <w:rPr>
          <w:rFonts w:ascii="Arial" w:eastAsia="Times New Roman" w:hAnsi="Arial" w:cs="Arial"/>
          <w:color w:val="333333"/>
          <w:sz w:val="24"/>
          <w:szCs w:val="24"/>
          <w:lang w:eastAsia="ru-RU"/>
        </w:rPr>
      </w:pPr>
      <w:proofErr w:type="gramStart"/>
      <w:r w:rsidRPr="00352DCE">
        <w:rPr>
          <w:rFonts w:ascii="Arial" w:eastAsia="Times New Roman" w:hAnsi="Arial" w:cs="Arial"/>
          <w:color w:val="333333"/>
          <w:sz w:val="24"/>
          <w:szCs w:val="24"/>
          <w:lang w:eastAsia="ru-RU"/>
        </w:rPr>
        <w:lastRenderedPageBreak/>
        <w:t>Поскольку продукция общественного питания в ресторанах готовится небольшими партиями, а в отдельных случаях и в единичных количествах по заказу потребителей, важными для качества продукции являются показатели стабильности качества, обеспечить которые можно только при наличии хорошо отработанной технологии изделия или блюда, высокого качества исходных пищевых продуктов, высококвалифицированного производственного и обслуживающего персонала, необходимой технической оснащенности современным торгово-технологическим оборудованием, хорошей организации труда на</w:t>
      </w:r>
      <w:proofErr w:type="gramEnd"/>
      <w:r w:rsidRPr="00352DCE">
        <w:rPr>
          <w:rFonts w:ascii="Arial" w:eastAsia="Times New Roman" w:hAnsi="Arial" w:cs="Arial"/>
          <w:color w:val="333333"/>
          <w:sz w:val="24"/>
          <w:szCs w:val="24"/>
          <w:lang w:eastAsia="ru-RU"/>
        </w:rPr>
        <w:t xml:space="preserve"> всех стадиях технологического процесса с соблюдением санитарно-гигиенических нормативов и правил.</w:t>
      </w:r>
    </w:p>
    <w:p w:rsidR="00F67CF4" w:rsidRDefault="00F67CF4"/>
    <w:sectPr w:rsidR="00F67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E5"/>
    <w:rsid w:val="001564E5"/>
    <w:rsid w:val="001651D9"/>
    <w:rsid w:val="001E62DD"/>
    <w:rsid w:val="002F162D"/>
    <w:rsid w:val="00352DCE"/>
    <w:rsid w:val="00F6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2D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2D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52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2D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2D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52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5397">
      <w:bodyDiv w:val="1"/>
      <w:marLeft w:val="0"/>
      <w:marRight w:val="0"/>
      <w:marTop w:val="0"/>
      <w:marBottom w:val="0"/>
      <w:divBdr>
        <w:top w:val="none" w:sz="0" w:space="0" w:color="auto"/>
        <w:left w:val="none" w:sz="0" w:space="0" w:color="auto"/>
        <w:bottom w:val="none" w:sz="0" w:space="0" w:color="auto"/>
        <w:right w:val="none" w:sz="0" w:space="0" w:color="auto"/>
      </w:divBdr>
      <w:divsChild>
        <w:div w:id="135805991">
          <w:marLeft w:val="0"/>
          <w:marRight w:val="0"/>
          <w:marTop w:val="0"/>
          <w:marBottom w:val="0"/>
          <w:divBdr>
            <w:top w:val="none" w:sz="0" w:space="0" w:color="auto"/>
            <w:left w:val="none" w:sz="0" w:space="0" w:color="auto"/>
            <w:bottom w:val="none" w:sz="0" w:space="0" w:color="auto"/>
            <w:right w:val="none" w:sz="0" w:space="0" w:color="auto"/>
          </w:divBdr>
        </w:div>
        <w:div w:id="126722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3</cp:revision>
  <dcterms:created xsi:type="dcterms:W3CDTF">2020-04-15T14:18:00Z</dcterms:created>
  <dcterms:modified xsi:type="dcterms:W3CDTF">2020-04-16T14:01:00Z</dcterms:modified>
</cp:coreProperties>
</file>