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55" w:rsidRDefault="00A07C35">
      <w:pPr>
        <w:rPr>
          <w:sz w:val="28"/>
          <w:szCs w:val="28"/>
        </w:rPr>
      </w:pPr>
      <w:r>
        <w:rPr>
          <w:sz w:val="28"/>
          <w:szCs w:val="28"/>
        </w:rPr>
        <w:t>Классный час на тему «23 апреля День книги и авторского права»</w:t>
      </w:r>
    </w:p>
    <w:p w:rsidR="00A07C35" w:rsidRPr="00A07C35" w:rsidRDefault="00A07C35" w:rsidP="00A07C35">
      <w:pPr>
        <w:spacing w:after="150" w:line="405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Всемирный день книги и авторского права (</w:t>
      </w:r>
      <w:proofErr w:type="spellStart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World</w:t>
      </w:r>
      <w:proofErr w:type="spellEnd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Book</w:t>
      </w:r>
      <w:proofErr w:type="spellEnd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and</w:t>
      </w:r>
      <w:proofErr w:type="spellEnd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Copyright</w:t>
      </w:r>
      <w:proofErr w:type="spellEnd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Day</w:t>
      </w:r>
      <w:proofErr w:type="spellEnd"/>
      <w:r w:rsidRPr="00A07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)отмечается ежегодно 23 апреля, начиная с 1996 года.</w:t>
      </w:r>
    </w:p>
    <w:p w:rsidR="00A07C35" w:rsidRPr="00A07C35" w:rsidRDefault="00A07C35" w:rsidP="00A07C35">
      <w:pPr>
        <w:spacing w:after="0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sz w:val="24"/>
          <w:szCs w:val="24"/>
          <w:lang w:eastAsia="ru-RU"/>
        </w:rPr>
        <w:t>23 апреля ежегодно проводится </w:t>
      </w:r>
      <w:hyperlink r:id="rId4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Всемирный день книги и авторского права</w:t>
        </w:r>
      </w:hyperlink>
      <w:r w:rsidRPr="00A07C35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A07C35">
        <w:rPr>
          <w:rFonts w:ascii="Arial" w:eastAsia="Times New Roman" w:hAnsi="Arial" w:cs="Arial"/>
          <w:sz w:val="24"/>
          <w:szCs w:val="24"/>
          <w:lang w:eastAsia="ru-RU"/>
        </w:rPr>
        <w:t>World</w:t>
      </w:r>
      <w:proofErr w:type="spellEnd"/>
      <w:r w:rsidRPr="00A07C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sz w:val="24"/>
          <w:szCs w:val="24"/>
          <w:lang w:eastAsia="ru-RU"/>
        </w:rPr>
        <w:t>Book</w:t>
      </w:r>
      <w:proofErr w:type="spellEnd"/>
      <w:r w:rsidRPr="00A07C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sz w:val="24"/>
          <w:szCs w:val="24"/>
          <w:lang w:eastAsia="ru-RU"/>
        </w:rPr>
        <w:t>and</w:t>
      </w:r>
      <w:proofErr w:type="spellEnd"/>
      <w:r w:rsidRPr="00A07C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sz w:val="24"/>
          <w:szCs w:val="24"/>
          <w:lang w:eastAsia="ru-RU"/>
        </w:rPr>
        <w:t>Copyright</w:t>
      </w:r>
      <w:proofErr w:type="spellEnd"/>
      <w:r w:rsidRPr="00A07C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sz w:val="24"/>
          <w:szCs w:val="24"/>
          <w:lang w:eastAsia="ru-RU"/>
        </w:rPr>
        <w:t>Day</w:t>
      </w:r>
      <w:proofErr w:type="spellEnd"/>
      <w:r w:rsidRPr="00A07C3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07C35" w:rsidRPr="00A07C35" w:rsidRDefault="00A07C35" w:rsidP="00A07C35">
      <w:pPr>
        <w:spacing w:after="225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sz w:val="24"/>
          <w:szCs w:val="24"/>
          <w:lang w:eastAsia="ru-RU"/>
        </w:rPr>
        <w:t>Первоначальная идея проведения данного праздника принадлежала Международной ассоциации книгоиздателей и затем была предложена на рассмотрение ЮНЕСКО.</w:t>
      </w:r>
    </w:p>
    <w:p w:rsidR="00A07C35" w:rsidRPr="00A07C35" w:rsidRDefault="00A07C35" w:rsidP="00A07C35">
      <w:pPr>
        <w:spacing w:after="0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sz w:val="24"/>
          <w:szCs w:val="24"/>
          <w:lang w:eastAsia="ru-RU"/>
        </w:rPr>
        <w:t>Генеральная Конференция ЮНЕСКО на своей 28 сессии (25 октября – 16 ноября 1995 года) единогласно одобрила Резолюцию, которая провозгласила 23 апреля Всемирным днем книги и авторского права. 23 апреля Генеральный директор ЮНЕСКО адресует свое послание по случаю празднования этой даты.</w:t>
      </w:r>
    </w:p>
    <w:p w:rsidR="00A07C35" w:rsidRPr="00A07C35" w:rsidRDefault="00A07C35" w:rsidP="00A07C35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раз Всемирный день книги и авторского права отмечался в 1996 году.</w:t>
      </w:r>
    </w:p>
    <w:p w:rsidR="00A07C35" w:rsidRPr="00A07C35" w:rsidRDefault="00A07C35" w:rsidP="00A07C3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23 апреля выбрана не случайно – в этот день </w:t>
      </w:r>
      <w:hyperlink r:id="rId5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родились такие известные писатели</w:t>
        </w:r>
      </w:hyperlink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как Морис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Дрюон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Maurice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Druon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Хальдоур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Лакснесс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Halld</w:t>
      </w:r>
      <w:proofErr w:type="gram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Laxness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 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Мануэль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Мехиа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Вальехо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Manuel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Mejia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Vallejo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В этот день в 1616 году скончались гении мировой литературы Мигель де Сервантес (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Miguel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Cervantes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Уильям Шекспир (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William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Shakespeare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и Инка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Гарсиласо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spellEnd"/>
      <w:proofErr w:type="gram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Вега (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Inca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Garcilaso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Vega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A07C35" w:rsidRPr="00A07C35" w:rsidRDefault="00A07C35" w:rsidP="00A07C3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Традиция празднования Дня книги</w:t>
        </w:r>
      </w:hyperlink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родилась в Каталонии (Испания), где в 1923 году книготорговцы решили устроить грандиозную книжную ярмарку, дабы почтить память Мигеля Сервантеса, Инки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Гарсиласо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spellEnd"/>
      <w:proofErr w:type="gram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Веги и Уильяма Шекспира. Также в Каталонии есть еще одна традиция – тем, кто купил 23 апреля (в День Святого Георгия) книгу, дарится роза. В средневековье Святой Георгий был провозглашен покровителем Каталонии.</w:t>
      </w:r>
    </w:p>
    <w:p w:rsidR="00A07C35" w:rsidRPr="00A07C35" w:rsidRDefault="00A07C35" w:rsidP="00A07C35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ЮНЕСКО переняла эту традицию и создала свою программу "Подари книгу, подари розу".</w:t>
      </w:r>
    </w:p>
    <w:p w:rsidR="00A07C35" w:rsidRPr="00A07C35" w:rsidRDefault="00A07C35" w:rsidP="00A07C35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празднования Всемирного дня книги и авторского права стало привлечение внимания как правительственных органов, так и широкой публики к книгам, как к источникам получения знаний, средствам выражения и коммуникации, которые остаются основой активного образования и критического мышления, несмотря на быстрое </w:t>
      </w:r>
      <w:proofErr w:type="gram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</w:t>
      </w:r>
      <w:proofErr w:type="gram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сложных источников информации. Также этот день подчеркивает особое значение роли книг и авторского права в развитии культуры мира, толерантности и межкультурного </w:t>
      </w: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диалога. Благодаря книге, прежде всего, люди получают доступ к знаниям, идеям, духовным и моральным ценностям, к пониманию красоты и творческим достижениям человека. Носитель информации, основа образования и творчества, книга дает возможность каждой культуре рассказать о себе, знакомит с обычаями и традициями разных народов. Книга – это окно в мир культурного многообразия, это мост, соединяющий разные цивилизации во времени и пространстве.</w:t>
      </w:r>
    </w:p>
    <w:p w:rsidR="00A07C35" w:rsidRPr="00A07C35" w:rsidRDefault="00A07C35" w:rsidP="00A07C35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привлекается внимание общественности к самым разным аспектам деятельности человека, связанным с книгой – творческим, издательским, нормативным, политическим, национальным и интернациональным. Но одновременно это еще и крупный профессиональный праздник для всех, кто работает в книгоиздательском, книготорговом, библиографическом и библиотечном деле.</w:t>
      </w:r>
    </w:p>
    <w:p w:rsidR="00A07C35" w:rsidRPr="00A07C35" w:rsidRDefault="00A07C35" w:rsidP="00A07C3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Традиционно в этот день во многих странах мира </w:t>
      </w:r>
      <w:hyperlink r:id="rId7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организовываются книжные ярмарки</w:t>
        </w:r>
      </w:hyperlink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выставки.</w:t>
      </w:r>
    </w:p>
    <w:p w:rsidR="00A07C35" w:rsidRPr="00A07C35" w:rsidRDefault="00A07C35" w:rsidP="00A07C3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 этот праздник находит все более широкое распространение. В Москве его </w:t>
      </w:r>
      <w:hyperlink r:id="rId8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обычно празднуют на Арбате</w:t>
        </w:r>
      </w:hyperlink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Российский книжный союз и Международный союз книголюбов организовывают культурно развлекательные мероприятия.</w:t>
      </w:r>
    </w:p>
    <w:p w:rsidR="00A07C35" w:rsidRPr="00A07C35" w:rsidRDefault="00A07C35" w:rsidP="00A07C3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2001 года по инициативе мадридских книгоиздателей ЮНЕСКО </w:t>
      </w:r>
      <w:hyperlink r:id="rId9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проводит ежегодный отбор Мировой столицы книги</w:t>
        </w:r>
      </w:hyperlink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отборочный комитет входят представители ЮНЕСКО и трех международных профессиональных книгоиздательских организаций – Международного союза издателей (МСИ), Международной федерации книготорговцев (МФК), Международной федерации библиотечных ассоциаций и учреждений (ИФЛА).</w:t>
      </w:r>
    </w:p>
    <w:p w:rsidR="00A07C35" w:rsidRPr="00A07C35" w:rsidRDefault="00A07C35" w:rsidP="00A07C35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Звание Мировой столицы книги присваивается сроком на один год и вступает в силу 23 апреля, в день празднования Всемирного дня книги и авторского права. Присвоение этого звания является свидетельством сотрудничества между основными партнерами в книгоиздательском деле, желания городов содействовать развитию книгоиздательского дела и чтения.</w:t>
      </w:r>
    </w:p>
    <w:p w:rsidR="00A07C35" w:rsidRPr="00A07C35" w:rsidRDefault="00A07C35" w:rsidP="00A07C35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Мировыми столицами книги становились: Мадрид (Испания, 2001), Александрия (Египет, 2002),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Нью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Дели (Индия, 2003), Антверпен (Бельгия, 2004), Монреаль (Канада, 2005), Турин (Италия, 2006), Богота (Колумбия, 2007), Амстердам (Нидерланды, 2008), Бейрут (Ливан, 2009), Любляна (Словения, 2010), </w:t>
      </w:r>
      <w:proofErr w:type="spellStart"/>
      <w:proofErr w:type="gram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Буэнос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Айрес</w:t>
      </w:r>
      <w:proofErr w:type="spellEnd"/>
      <w:proofErr w:type="gram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(Аргентина, 2011), Ереван (Армения, 2012).</w:t>
      </w:r>
    </w:p>
    <w:p w:rsidR="00A07C35" w:rsidRPr="00A07C35" w:rsidRDefault="00A07C35" w:rsidP="00A07C3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Титул Мировой столицы книги 2013 года </w:t>
      </w:r>
      <w:hyperlink r:id="rId10" w:anchor=".UV2HVKyK7Cs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ЮНЕСКО присвоила городу Бангкоку</w:t>
        </w:r>
      </w:hyperlink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(Таиланд). А Мировой </w:t>
      </w:r>
      <w:hyperlink r:id="rId11" w:tgtFrame="_blank" w:history="1">
        <w:r w:rsidRPr="00A07C35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столицей книги 2014 года</w:t>
        </w:r>
      </w:hyperlink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назван город </w:t>
      </w:r>
      <w:proofErr w:type="spellStart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Порт-Харкорт</w:t>
      </w:r>
      <w:proofErr w:type="spellEnd"/>
      <w:r w:rsidRPr="00A07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(Нигерия).</w:t>
      </w:r>
    </w:p>
    <w:p w:rsidR="00A07C35" w:rsidRDefault="00A07C35">
      <w:pPr>
        <w:rPr>
          <w:sz w:val="28"/>
          <w:szCs w:val="28"/>
        </w:rPr>
      </w:pPr>
    </w:p>
    <w:p w:rsidR="00A07C35" w:rsidRPr="00A07C35" w:rsidRDefault="00A07C35">
      <w:pPr>
        <w:rPr>
          <w:sz w:val="28"/>
          <w:szCs w:val="28"/>
        </w:rPr>
      </w:pPr>
    </w:p>
    <w:sectPr w:rsidR="00A07C35" w:rsidRPr="00A07C35" w:rsidSect="001B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C35"/>
    <w:rsid w:val="001B0555"/>
    <w:rsid w:val="00A0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C35"/>
  </w:style>
  <w:style w:type="character" w:styleId="a4">
    <w:name w:val="Hyperlink"/>
    <w:basedOn w:val="a0"/>
    <w:uiPriority w:val="99"/>
    <w:semiHidden/>
    <w:unhideWhenUsed/>
    <w:rsid w:val="00A07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814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earth.ru/2010/03/23/vsemirnyj-den-knig-i-avtorskogo-prav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us-eu-culture.ru/news/340/?returnto=0&amp;n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-eu-culture.ru/news/340/?returnto=0&amp;n=1" TargetMode="External"/><Relationship Id="rId11" Type="http://schemas.openxmlformats.org/officeDocument/2006/relationships/hyperlink" Target="http://novostiliteratury.ru/2012/08/knizhnoj-stolicej-mira-2014-stanet-nigerijskij-gorod-port-xarkort/" TargetMode="External"/><Relationship Id="rId5" Type="http://schemas.openxmlformats.org/officeDocument/2006/relationships/hyperlink" Target="http://www.rian.ru/history/20080423/105659021.html" TargetMode="External"/><Relationship Id="rId10" Type="http://schemas.openxmlformats.org/officeDocument/2006/relationships/hyperlink" Target="http://www.un.org/russian/news/story.asp?NewsID=17341" TargetMode="External"/><Relationship Id="rId4" Type="http://schemas.openxmlformats.org/officeDocument/2006/relationships/hyperlink" Target="http://www.gpntb.ru/general/index.php?option=com_content&amp;task=view&amp;id=884&amp;Itemid=33" TargetMode="External"/><Relationship Id="rId9" Type="http://schemas.openxmlformats.org/officeDocument/2006/relationships/hyperlink" Target="http://www.un.org/russian/news/fullstorynews.asp?newsID=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4497</Characters>
  <Application>Microsoft Office Word</Application>
  <DocSecurity>0</DocSecurity>
  <Lines>37</Lines>
  <Paragraphs>10</Paragraphs>
  <ScaleCrop>false</ScaleCrop>
  <Company>NPO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2</cp:revision>
  <dcterms:created xsi:type="dcterms:W3CDTF">2020-04-21T06:26:00Z</dcterms:created>
  <dcterms:modified xsi:type="dcterms:W3CDTF">2020-04-21T06:29:00Z</dcterms:modified>
</cp:coreProperties>
</file>