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Великий русский поэт Федор Иванович Тютчев оставил потомкам богатое творческое наследие. Он жил в эпоху, когда творили Пушкин, Жуковский, Некрасов, Толстой. Современники считали Тютчева умнейшим, образованнейшим человеком своего времени, называли «настоящим европейцем». С восемнадцати лет поэт жил и учился в Европе, а на родине его произведения стали известны только в начале 50-х годов XIX века.</w:t>
      </w:r>
    </w:p>
    <w:p w:rsidR="00A5051F" w:rsidRDefault="00A5051F" w:rsidP="00A5051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Отличительной чертой лирики Тютчева было то, что поэт не стремился переделывать жизнь, а пытался понять ее тайны, ее сокровенный смысл. Именно поэтому б</w:t>
      </w:r>
      <w:r>
        <w:rPr>
          <w:rStyle w:val="a4"/>
          <w:rFonts w:ascii="Helvetica" w:hAnsi="Helvetica" w:cs="Helvetica"/>
          <w:color w:val="555555"/>
          <w:sz w:val="25"/>
          <w:szCs w:val="25"/>
        </w:rPr>
        <w:t>о</w:t>
      </w:r>
      <w:r>
        <w:rPr>
          <w:rFonts w:ascii="Helvetica" w:hAnsi="Helvetica" w:cs="Helvetica"/>
          <w:color w:val="555555"/>
          <w:sz w:val="25"/>
          <w:szCs w:val="25"/>
        </w:rPr>
        <w:t> льшую часть его стихотворений пронизывают философские мысли о таинственности Вселенной, о связи человеческой души с космосом.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Лирику Тютчева тематически можно разделить на философскую, гражданскую, пейзажную и любовную. Но в каждом стихотворении эти темы тесно переплетаются, превращаясь в удивительно глубокие по смыслу произведения.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К гражданской лирике относятся стихотворения «14-е декабря 1825», «Над этой темною толпой…», «Последний катаклизм» и другие. Тютчев был свидетелем многих исторических событий в русской и европейской истории: война с Наполеоном, революции в Европе, польское восстание, Крымская война, отмена крепостного права в России и других. Как человек государственно мыслящий, Тютчев мог сравнивать и делать выводы о путях развития разных стран.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В стихотворении «14-е декабря 1825», посвященном восстанию декабристов, поэт гневно обличает самодержавие, развратившее правящую верхушку России: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Народ, чуждаясь вероломства,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Поносит ваши имена —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И ваша память от потомства,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Как труп в земле, схоронена.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 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Стихотворение «Над этой темною толпой…» напоминает нам пушкинскую вольнолюбивую лирику. В нем Тютчев возмущается «растленьем душ и пустотой» в государстве и выражает надежду на лучшее будущее: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…Взойдешь ли ты когда, Свобода,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Блеснет ли луч твой золотой?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 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lastRenderedPageBreak/>
        <w:t>Стихотворение «Наш век» относится к философской лирике. В нем поэт размышляет над состоянием души современного ему человека. В душе много сил, но она вынуждена молчать в условиях несвободы: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Не плоть, а дух растлился в наши дни,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И человек отчаянно тоскует…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Он к свету рвется из ночной тени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И, свет обретши, ропщет и бунтует.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 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По мнению поэта, человек потерял веру, без света которой душа «иссушена», а мучения его невыносимы. Во многих стихотворениях звучит мысль, что человек не справился с возложенной на него миссией на Земле и его должен поглотить Хаос.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Пейзажная лирика Тютчева наполнена философским содержанием. Поэт говорит, что природа мудра и вечна, она существует независимо от человека. Между тем он только в ней черпает силы для жизни: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Так связан, съединен от века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Союзом кровного родства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Разумный гений человека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С творящей силой естества.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 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Стихотворения Тютчева о весне «Вешние воды» и «Весенняя гроза» стали очень известными и популярными. Поэт описывает бурную весну, оживление и радость нарождающегося мира. Весна вызывает у него мысли о будущем. Осень поэт воспринимает как пору грусти, увядания. Она настраивает на размышления, покой и прощание с природой: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Есть в осени первоначальной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Короткая, но дивная пора —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Весь день стоит как бы хрустальный,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И лучезарны вечера.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 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Из осени поэт перемещается сразу в вечность: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А там, в торжественном покое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lastRenderedPageBreak/>
        <w:t>Разоблаченная с утра,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Сияет белая гора,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Как откровенье неземное.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 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Тютчев очень любил осень, недаром он говорит о ней: «Продлись, продлись, очарованье».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В любовной лирике поэта пейзаж часто соединен с чувствами влюбленного героя. Так, в чудесном стихотворении «Я встретил вас…» читаем: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Как поздней осенью порою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Бывают дни, бывает час,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Когда повеет вдруг весною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И что-то встрепенется в нас.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 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К шедеврам тютчевской любовной лирики относится «денисьевский цикл», посвященный его возлюбленной Е. А. Денисьевой, отношения с которой продолжались 14 лет до самой ее смерти. В этом цикле поэт подробно описывает этапы их знакомства и последующей жизни. Стихотворения представляют собой исповедь, как бы личный дневник поэта. Последние стихотворения, написанные на смерть любимой, потрясают трагичностью: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Любила ты, и так, как ты, любить —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Нет, никому еще не удавалось!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О Господи!.. и это пережить…</w:t>
      </w:r>
    </w:p>
    <w:p w:rsidR="00A5051F" w:rsidRDefault="00A5051F" w:rsidP="00A5051F">
      <w:pPr>
        <w:pStyle w:val="a3"/>
        <w:shd w:val="clear" w:color="auto" w:fill="F3F3F3"/>
        <w:spacing w:before="150" w:beforeAutospacing="0" w:after="150" w:afterAutospacing="0" w:line="360" w:lineRule="atLeast"/>
        <w:jc w:val="both"/>
        <w:rPr>
          <w:rFonts w:ascii="Helvetica" w:hAnsi="Helvetica" w:cs="Helvetica"/>
          <w:i/>
          <w:iCs/>
          <w:color w:val="555555"/>
          <w:sz w:val="28"/>
          <w:szCs w:val="28"/>
        </w:rPr>
      </w:pPr>
      <w:r>
        <w:rPr>
          <w:rFonts w:ascii="Helvetica" w:hAnsi="Helvetica" w:cs="Helvetica"/>
          <w:i/>
          <w:iCs/>
          <w:color w:val="555555"/>
          <w:sz w:val="28"/>
          <w:szCs w:val="28"/>
        </w:rPr>
        <w:t>И сердце на клочки не разорвалось…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 </w:t>
      </w:r>
    </w:p>
    <w:p w:rsidR="00A5051F" w:rsidRDefault="00A5051F" w:rsidP="00A5051F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Лирика Тютчева по праву вошла в золотой фонд русской поэзии. Она насыщена философскими мыслями и отличается совершенством формы. Интерес к исследованию человеческой души сделал лирику Тютчева бессмертной.</w:t>
      </w:r>
    </w:p>
    <w:p w:rsidR="00626710" w:rsidRDefault="00626710"/>
    <w:p w:rsidR="00A5051F" w:rsidRDefault="00A5051F">
      <w:r>
        <w:t>Домашнее задание законспектировать данную лекцию.</w:t>
      </w:r>
    </w:p>
    <w:p w:rsidR="00A5051F" w:rsidRDefault="00A5051F">
      <w:r>
        <w:t>Читать роман-эпопею «Война и мир»</w:t>
      </w:r>
      <w:bookmarkStart w:id="0" w:name="_GoBack"/>
      <w:bookmarkEnd w:id="0"/>
    </w:p>
    <w:sectPr w:rsidR="00A5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4E"/>
    <w:rsid w:val="00626710"/>
    <w:rsid w:val="00A5051F"/>
    <w:rsid w:val="00C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B9B32-0803-4391-B60B-251B0EE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0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930">
          <w:blockQuote w:val="1"/>
          <w:marLeft w:val="0"/>
          <w:marRight w:val="0"/>
          <w:marTop w:val="15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704788551">
          <w:blockQuote w:val="1"/>
          <w:marLeft w:val="0"/>
          <w:marRight w:val="0"/>
          <w:marTop w:val="15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584071856">
          <w:blockQuote w:val="1"/>
          <w:marLeft w:val="0"/>
          <w:marRight w:val="0"/>
          <w:marTop w:val="15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291983419">
          <w:blockQuote w:val="1"/>
          <w:marLeft w:val="0"/>
          <w:marRight w:val="0"/>
          <w:marTop w:val="15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41100586">
          <w:blockQuote w:val="1"/>
          <w:marLeft w:val="0"/>
          <w:marRight w:val="0"/>
          <w:marTop w:val="15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1372652375">
          <w:blockQuote w:val="1"/>
          <w:marLeft w:val="0"/>
          <w:marRight w:val="0"/>
          <w:marTop w:val="15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979074909">
          <w:blockQuote w:val="1"/>
          <w:marLeft w:val="0"/>
          <w:marRight w:val="0"/>
          <w:marTop w:val="15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1086420974">
          <w:blockQuote w:val="1"/>
          <w:marLeft w:val="0"/>
          <w:marRight w:val="0"/>
          <w:marTop w:val="15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2020-04-22T15:53:00Z</dcterms:created>
  <dcterms:modified xsi:type="dcterms:W3CDTF">2020-04-22T15:54:00Z</dcterms:modified>
</cp:coreProperties>
</file>