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FC" w:rsidRPr="003E22FC" w:rsidRDefault="003E22FC" w:rsidP="003E2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2FC">
        <w:rPr>
          <w:rFonts w:ascii="Times New Roman" w:hAnsi="Times New Roman" w:cs="Times New Roman"/>
          <w:b/>
          <w:sz w:val="24"/>
          <w:szCs w:val="24"/>
        </w:rPr>
        <w:t>Методы планирования.</w:t>
      </w:r>
    </w:p>
    <w:p w:rsidR="003E22FC" w:rsidRPr="003E22FC" w:rsidRDefault="003E22FC" w:rsidP="003E22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2FC">
        <w:rPr>
          <w:rStyle w:val="a4"/>
          <w:rFonts w:ascii="Times New Roman" w:hAnsi="Times New Roman" w:cs="Times New Roman"/>
          <w:sz w:val="24"/>
          <w:szCs w:val="24"/>
        </w:rPr>
        <w:t>Планирование</w:t>
      </w:r>
      <w:r w:rsidRPr="003E22FC">
        <w:rPr>
          <w:rFonts w:ascii="Times New Roman" w:hAnsi="Times New Roman" w:cs="Times New Roman"/>
          <w:sz w:val="24"/>
          <w:szCs w:val="24"/>
        </w:rPr>
        <w:t xml:space="preserve"> — это разработка и установление руководством предприятия системы количественных и качественных показателей его развития, в которых определяются темпы, пропорции и тенденции развития данного предприятия как в текущем периоде, так и на перспективу.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является центральным звеном хозяйственного механизма управления и регулирования производства. Планирование, административное управление и контроль за деятельностью предприятия в зарубежной практике определяют одним понятием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hyperlink r:id="rId5" w:tooltip="Менеджмент" w:history="1">
        <w:r w:rsidRPr="003E22FC">
          <w:rPr>
            <w:rFonts w:ascii="Times New Roman" w:eastAsia="Times New Roman" w:hAnsi="Times New Roman" w:cs="Times New Roman"/>
            <w:b/>
            <w:bCs/>
            <w:color w:val="002BB8"/>
            <w:sz w:val="24"/>
            <w:szCs w:val="24"/>
            <w:lang w:eastAsia="ru-RU"/>
          </w:rPr>
          <w:t>менеджмент</w:t>
        </w:r>
      </w:hyperlink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планирования и управления можно представить в виде схемы (рис. 1).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методов планирования: балансовый, расчетно-аналитический, экономико-математические, графоаналитический и программно-целевые (рис. 2).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Балансовый метод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обеспечивает установление связей между потребностями в ресурсах и источниками их покрытия, а также между разделами плана. Например, балансовый метод увязывает производственную программу с производственной мощностью предприятия, трудоемкость производственной программы — с численностью работающих. На предприятии составляются балансы производственной мощности, рабочего времени, материальный, энергетический, финансовый и др.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Расчетно-</w:t>
      </w:r>
      <w:proofErr w:type="spellStart"/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аналитическии</w:t>
      </w:r>
      <w:proofErr w:type="spellEnd"/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расчета показателей плана, анализа их динамики и факторов, обеспечивающих необходимый количественный уровень. В рамках этого метода определяется базисный уровень основных показателей плана и их изменения в плановом периоде за счет количественного влияния основных факторов, рассчитываются индексы изменения плановых показателей по сравнению с базисным уровнем.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Экономико-математические методы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разработать экономические модели зависимости показателей на основе выявления изменения их количественных параметров по сравнению с основными факторами, подготовить несколько вариантов плана и выбрать оптимальный.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FD4ED" wp14:editId="45FC7CB4">
            <wp:extent cx="4857750" cy="1400175"/>
            <wp:effectExtent l="0" t="0" r="0" b="9525"/>
            <wp:docPr id="7" name="Рисунок 7" descr="http://www.grandars.ru/images/1/review/id/5282/5eeba6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andars.ru/images/1/review/id/5282/5eeba618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Взаимосвязь планирования и управления производственной деятельностью предприятия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A86947" wp14:editId="7CE6C33B">
            <wp:extent cx="4857750" cy="1619250"/>
            <wp:effectExtent l="0" t="0" r="0" b="0"/>
            <wp:docPr id="8" name="Рисунок 8" descr="http://www.grandars.ru/images/1/review/id/5282/dd8fa35a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andars.ru/images/1/review/id/5282/dd8fa35a3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Методы планирования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Графоаналитический метод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представить результаты экономического анализа графическими средствами. С помощью графиков выявляется количественная зависимость между сопряженными показателями, например, между темпами изменения фондоотдачи, 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фондовооруженности</w:t>
      </w:r>
      <w:proofErr w:type="spellEnd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производительности труда.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Сетевой метод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разновидностью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графоаналитического. С помощью сетевых графиков моделируется параллельное выполнение работ в пространстве и времени по сложным объектам (например, реконструкция цеха, разработка и освоение новой техники и др.).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Программно-целевые методы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составлять план в виде программы, т. е. комплекса задач и мероприятий, объединенных одной целью и приуроченных к определенным срокам. Характерная черта программы — ее нацеленность на достижение конечных результатов. Стержнем программы является генеральная цель, конкретизируемая в ряде подцелей и задач. Цели достигаются конкретными исполнителями, которые наделяются необходимыми ресурсами. На основе ранжирования целей (генеральная цель — стратегические и тактические цели — программы работ) составляется граф типа «дерево целей» — исходная база для формирования системы показателей программы и организационной структуры управления ею.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срокам различают следующие виды планирования: перспективное, текущее и оперативно-производственное (рис. 3).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Перспективное планирование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</w:t>
      </w:r>
      <w:hyperlink r:id="rId8" w:tooltip="Прогнозирование на предприятии" w:history="1">
        <w:r w:rsidRPr="003E22FC">
          <w:rPr>
            <w:rFonts w:ascii="Times New Roman" w:eastAsia="Times New Roman" w:hAnsi="Times New Roman" w:cs="Times New Roman"/>
            <w:color w:val="002BB8"/>
            <w:sz w:val="24"/>
            <w:szCs w:val="24"/>
            <w:lang w:eastAsia="ru-RU"/>
          </w:rPr>
          <w:t>прогнозировании</w:t>
        </w:r>
      </w:hyperlink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его помощью прогнозируются перспективная потребность в новых видах продукции, товарная и сбытовая стратегия </w:t>
      </w:r>
      <w:proofErr w:type="gramStart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proofErr w:type="gramEnd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различным рынкам сбыта и т. д. Перспективное планирование традиционно подразделяется на долгосрочное (10-15 лет) и среднесрочное (3-5 лет) планирование.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Долгосрочный план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программно-целевой характер. В нем формулируется экономическая стратегия деятельности предприятия на длительный период с учетом расширения границ действующих рынков сбыта и освоения новых. Число показателей в плане ограниченно. Цели и задачи перспективного долгосрочного плана конкретизируются в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среднесрочном плане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Объектами среднесрочного планирования являются организационная структура, производственные мощности, капитальные вложения, потребности в финансовых средствах, исследования и разработки, доля рынка и т. п. В настоящее время сроки исполнения (разработки) планов не имеют обязательного характера, и ряд предприятий разрабатывают долгосрочные планы сроком на 5 лет, среднесрочные — на 2-3 года.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DBB930" wp14:editId="160BE49C">
            <wp:extent cx="5984748" cy="4400550"/>
            <wp:effectExtent l="0" t="0" r="0" b="0"/>
            <wp:docPr id="9" name="Рисунок 9" descr="http://www.grandars.ru/images/1/review/id/5282/fe5e83b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andars.ru/images/1/review/id/5282/fe5e83bc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542" cy="440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3. Виды планирования на предприятии (фирме)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Текущее (годовое) планирование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в разрезе среднесрочного плана и уточняет его показатели. Структура и </w:t>
      </w:r>
      <w:bookmarkStart w:id="0" w:name="_GoBack"/>
      <w:bookmarkEnd w:id="0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годового планирования различаются в зависимости от объекта и подразделяются на заводские, цеховые и бригадные. Основные разделы и показатели годового плана представлены в табл. 1.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Основные разделы и показатели годового плана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noProof/>
          <w:color w:val="002BB8"/>
          <w:sz w:val="24"/>
          <w:szCs w:val="24"/>
          <w:lang w:eastAsia="ru-RU"/>
        </w:rPr>
        <w:drawing>
          <wp:inline distT="0" distB="0" distL="0" distR="0" wp14:anchorId="055C2B9A" wp14:editId="0EA0E608">
            <wp:extent cx="5693352" cy="5010150"/>
            <wp:effectExtent l="0" t="0" r="3175" b="0"/>
            <wp:docPr id="10" name="Рисунок 10" descr="http://www.grandars.ru/images/1/review/id/5282/6550487ae1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randars.ru/images/1/review/id/5282/6550487ae1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93" cy="504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Оперативно-производственное планирование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уточняет задания текущего годового плана на более короткие отрезки времени (месяц, декада, смена, час) и по отдельным производственным подразделениям (цех, участок, бригада, рабочее место). Такой план служит средством обеспечения ритмичного выпуска продукции и равномерной работы предприятия и доводит плановые задания до непосредственных исполнителей (рабочих). Оперативно-производственное планирование подразделяется на межцеховое, внутрицеховое и 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диспетчирование</w:t>
      </w:r>
      <w:proofErr w:type="spellEnd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Завершающим этапом заводского оперативно- производственного планирования является сменно-суточное планирование.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перспективное, текущее и оперативно-производственное планирование взаимосвязаны и образуют единую систему. Упрощенная процедура разработки комплексного плана фирмы включает следующие основные элементы (рис. 4).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noProof/>
          <w:color w:val="002BB8"/>
          <w:sz w:val="24"/>
          <w:szCs w:val="24"/>
          <w:lang w:eastAsia="ru-RU"/>
        </w:rPr>
        <w:lastRenderedPageBreak/>
        <w:drawing>
          <wp:inline distT="0" distB="0" distL="0" distR="0" wp14:anchorId="3C015929" wp14:editId="2AA39B68">
            <wp:extent cx="5400675" cy="8389049"/>
            <wp:effectExtent l="0" t="0" r="0" b="0"/>
            <wp:docPr id="11" name="Рисунок 11" descr="http://www.grandars.ru/images/1/review/id/5282/dac2db638f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randars.ru/images/1/review/id/5282/dac2db638f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27" cy="840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4. Процедура разработки комплексного плана предприятия (фирмы)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различные признаки классификации планирования по видам, срокам, формам и другим признакам. С точки зрения обязательности принятия и выполнения плановых заданий оно подразделяется на директивное и индикативное планирование.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Директивное планирование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обязательным принятием и выполнением плановых заданий, установленных вышестоящей организацией для подчиненных ей предприятий. Директивное планирование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пронизывало все уровни системы социалистического централизованного планирования (предприятия, отрасли, регионы, экономику в целом), сковывало инициативу предприятий. В рыночной экономике директивное планирование используется на уровне предприятий при разработке их текущих планов.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Индикативное планирование -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форма государственного регулирования производства через регулирование цен и тарифов, ставок налогов, банковских процентных ставок за кредит, минимального уровня заработной платы и других показателей. Задания индикативного плана называются индикаторами.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Индикаторы —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параметры, характеризующие состояние и направления развития экономики, выработанные органами государственного управления. В составе индикативного плана могут быть и обязательные задания, но их число весьма ограничено. Поэтому в целом план носит направляющий, рекомендательный характер. Применительно к предприятиям (организациям) индикативное планирование чаще применяется при разработке перспективных планов.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различать перспективное планирование, прогнозирование, стратегическое планирование, тактическое планирование и бизнес-планирование, которые взаимосвязаны, образуют единую систему и в то же время выполняют различные функции и могут применяться самостоятельно. Как уже отмечалось выше, 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планирование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основано на прогнозировании.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Прогнозирование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базисом, фундаментом перспективного планирования и в отличие от него основано на предвидении, построенном на экономико-математическом, вероятностном и в то же время научно обоснованном анализе перспектив развития предприятия в обозримом будущем.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Стратегическое планирование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перспективные цели и вырабатывает средства их достижения, определяет основные направления развития предприятия (организации) и, что особенно важно, формирует миссию предприятия, направленную на реализацию его общей цели. Миссия детализирует статус предприятия (организации) и обеспечивает направления и ориентиры для определения целей и стратегий на различных уровнях развития.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Тактическое планирование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перспективного и стратегического планирования охватывает краткосрочный и среднесрочный периоды и направлено на реализацию выполнения этих планов, которые конкретизируются </w:t>
      </w:r>
      <w:proofErr w:type="gramStart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комплексных планов</w:t>
      </w:r>
      <w:proofErr w:type="gramEnd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предприятия.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Битее</w:t>
      </w:r>
      <w:proofErr w:type="spellEnd"/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-минирование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разновидностью технико-экономического планирования, однако в условиях рыночной экономики его функции </w:t>
      </w:r>
      <w:proofErr w:type="gramStart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расширились</w:t>
      </w:r>
      <w:proofErr w:type="gramEnd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оно стало самостоятельным видом планирования. Существуют и другие классификации форм и видов планирования. Так, по классификации Р.Л. </w:t>
      </w:r>
      <w:proofErr w:type="spellStart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Акоффа</w:t>
      </w:r>
      <w:proofErr w:type="spellEnd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широко используемой в зарубежной науке и практике, планирование бывает:</w:t>
      </w:r>
    </w:p>
    <w:p w:rsidR="003E22FC" w:rsidRPr="003E22FC" w:rsidRDefault="003E22FC" w:rsidP="003E22FC">
      <w:pPr>
        <w:numPr>
          <w:ilvl w:val="0"/>
          <w:numId w:val="1"/>
        </w:numPr>
        <w:shd w:val="clear" w:color="auto" w:fill="FFFFFF"/>
        <w:spacing w:before="100" w:beforeAutospacing="1" w:after="30" w:line="255" w:lineRule="atLeast"/>
        <w:ind w:left="709" w:hanging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реактивным -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анализе и экстраполяции прошлого опыта </w:t>
      </w:r>
      <w:proofErr w:type="gramStart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вверх</w:t>
      </w:r>
      <w:proofErr w:type="gramEnd"/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22FC" w:rsidRPr="003E22FC" w:rsidRDefault="003E22FC" w:rsidP="003E22FC">
      <w:pPr>
        <w:numPr>
          <w:ilvl w:val="0"/>
          <w:numId w:val="1"/>
        </w:numPr>
        <w:shd w:val="clear" w:color="auto" w:fill="FFFFFF"/>
        <w:spacing w:before="100" w:beforeAutospacing="1" w:after="30" w:line="255" w:lineRule="atLeast"/>
        <w:ind w:left="709" w:hanging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инактивным -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ориентируется на существующее положение предприятия для выживания и стабилизации бизнеса;</w:t>
      </w:r>
    </w:p>
    <w:p w:rsidR="003E22FC" w:rsidRPr="003E22FC" w:rsidRDefault="003E22FC" w:rsidP="003E22FC">
      <w:pPr>
        <w:numPr>
          <w:ilvl w:val="0"/>
          <w:numId w:val="1"/>
        </w:numPr>
        <w:shd w:val="clear" w:color="auto" w:fill="FFFFFF"/>
        <w:spacing w:before="100" w:beforeAutospacing="1" w:after="30" w:line="255" w:lineRule="atLeast"/>
        <w:ind w:left="709" w:hanging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преактивным (упреждающим) -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основано на прогнозах с учетом будущих изменений и осуществляется на предприятиях сверху вниз путем оптимизации решений;</w:t>
      </w:r>
    </w:p>
    <w:p w:rsidR="003E22FC" w:rsidRPr="003E22FC" w:rsidRDefault="003E22FC" w:rsidP="003E22FC">
      <w:pPr>
        <w:numPr>
          <w:ilvl w:val="0"/>
          <w:numId w:val="1"/>
        </w:numPr>
        <w:shd w:val="clear" w:color="auto" w:fill="FFFFFF"/>
        <w:spacing w:before="100" w:beforeAutospacing="1" w:after="30" w:line="255" w:lineRule="atLeast"/>
        <w:ind w:left="709" w:hanging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интерактивным -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проектировании будущего с учетом взаимодействия прошлого, настоящего и будущего, направленном на повышение эффективности развития предприятия и качества жизни людей.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планирование на предприятии (фирме) является важнейшим элементом рыночной системы, ее базисом и регулятором.</w:t>
      </w:r>
    </w:p>
    <w:p w:rsidR="003E22FC" w:rsidRPr="003E22FC" w:rsidRDefault="003E22FC" w:rsidP="003E22FC">
      <w:pPr>
        <w:pBdr>
          <w:bottom w:val="dotted" w:sz="24" w:space="4" w:color="EEEEEE"/>
        </w:pBdr>
        <w:shd w:val="clear" w:color="auto" w:fill="FFFFFF"/>
        <w:spacing w:after="0" w:line="300" w:lineRule="atLeast"/>
        <w:ind w:firstLine="426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bookmarkStart w:id="1" w:name="a2"/>
      <w:bookmarkEnd w:id="1"/>
      <w:r w:rsidRPr="003E22F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Перспективное, текущее и оперативное планирование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срокам различают следующие виды планирования: перспективное, текущее и оперативно-производственное.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планирование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прогнозировании, иначе его называют стратегическим планированием. С его помощью прогнозируются перспективная потребность в 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новых видах продукции, товарная и сбытовая стратегия предприятия по различным рынкам сбыта и т.д. Перспективное планирование традиционно подразделяется на долгосрочное (10-15 лет) и среднесрочное (5 лет), или пятилетнее, планирование.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noProof/>
          <w:color w:val="002BB8"/>
          <w:sz w:val="24"/>
          <w:szCs w:val="24"/>
          <w:lang w:eastAsia="ru-RU"/>
        </w:rPr>
        <w:drawing>
          <wp:inline distT="0" distB="0" distL="0" distR="0" wp14:anchorId="1AC645CD" wp14:editId="2E8C7D50">
            <wp:extent cx="6275257" cy="3752850"/>
            <wp:effectExtent l="0" t="0" r="0" b="0"/>
            <wp:docPr id="12" name="Рисунок 12" descr="http://www.grandars.ru/images/1/review/id/5276/718fa1af11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randars.ru/images/1/review/id/5276/718fa1af11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296" cy="375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6. Взаимосвязь среднесрочного и текущего планирования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Долгосрочный план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10-15 лет, имеет проблемно-целевой характер. В нем формулируется экономическая стратегия деятельности предприятия на длительный период с учетом расширения границ действующих рынков сбыта и освоения новых. Число показателей в плане ограниченно. Цели и задачи перспективного долгосрочного плана конкретизируются в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среднесрочном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(пятилетнем) плане. Объектами среднесрочного планирования являются организационная структура, производственные мощности, капитальные вложения, потребности в финансовых средствах, исследования и разработки, доля рынка и т.п.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сроки исполнения (разработки) планов не имеют обязательного характера и ряд предприятий разрабатывают долгосрочные планы сроком на 5 лет, среднесрочные на 2-3 года.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Текущее (годовое) планирование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в разрезе пятилетнего плана и уточняет его показатели. Структура и показатели годового планирования различаются в зависимости от объекта и подразделяются на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заводские, цеховые, бригадные.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среднесрочного и текущего планирования представлена на рис. 6.</w:t>
      </w:r>
    </w:p>
    <w:p w:rsidR="003E22FC" w:rsidRPr="003E22FC" w:rsidRDefault="003E22FC" w:rsidP="003E22FC">
      <w:pPr>
        <w:shd w:val="clear" w:color="auto" w:fill="FFFFFF"/>
        <w:spacing w:before="120" w:after="0" w:line="255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Оперативно-производственное планирование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уточняет задания текущего годового плана на более короткие отрезки времени (месяц, декада, смена, час) и по отдельным производственным подразделениям: цех-участок-бригада-рабочее место. Такой план служит средством обеспечения ритмичного выпуска продукции и равномерной работы предприятия и доводит плановое задание до непосредственных исполнителей — рабочих. Оперативно-производственное планирование подразделяется на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межцеховое, внутрицеховое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диспетчирование</w:t>
      </w:r>
      <w:proofErr w:type="spellEnd"/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Завершающим этапом заводского оперативно-производственного планирования является</w:t>
      </w:r>
      <w:r w:rsidRPr="003E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сменно-суточное</w:t>
      </w: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планирование.</w:t>
      </w:r>
    </w:p>
    <w:p w:rsidR="003E22FC" w:rsidRPr="003E22FC" w:rsidRDefault="003E22FC" w:rsidP="003E22FC">
      <w:pPr>
        <w:shd w:val="clear" w:color="auto" w:fill="FFFFFF"/>
        <w:spacing w:before="120" w:line="255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перспективное, текущее и оперативно-производственное планирование взаимосвязаны и образуют единую систему.</w:t>
      </w:r>
    </w:p>
    <w:p w:rsidR="003E22FC" w:rsidRDefault="003E22FC" w:rsidP="003E2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</w:t>
      </w:r>
    </w:p>
    <w:p w:rsidR="003E22FC" w:rsidRDefault="003E22FC" w:rsidP="003E22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Конспект</w:t>
      </w:r>
    </w:p>
    <w:p w:rsidR="003E22FC" w:rsidRPr="003E22FC" w:rsidRDefault="003E22FC" w:rsidP="003E22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методы планирования можно использовать в энергетике?</w:t>
      </w:r>
    </w:p>
    <w:p w:rsidR="003E22FC" w:rsidRPr="003E22FC" w:rsidRDefault="003E22FC" w:rsidP="003E22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22FC" w:rsidRPr="003E22FC" w:rsidSect="003E22FC">
      <w:pgSz w:w="11906" w:h="16838"/>
      <w:pgMar w:top="113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 w15:restartNumberingAfterBreak="0">
    <w:nsid w:val="388B6419"/>
    <w:multiLevelType w:val="hybridMultilevel"/>
    <w:tmpl w:val="4626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7634C"/>
    <w:multiLevelType w:val="multilevel"/>
    <w:tmpl w:val="2CD8A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71"/>
    <w:rsid w:val="002B6171"/>
    <w:rsid w:val="003E22FC"/>
    <w:rsid w:val="005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67766-29BB-4F0B-9407-21D1B4BA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2FC"/>
    <w:rPr>
      <w:b/>
      <w:bCs/>
    </w:rPr>
  </w:style>
  <w:style w:type="paragraph" w:styleId="a5">
    <w:name w:val="List Paragraph"/>
    <w:basedOn w:val="a"/>
    <w:uiPriority w:val="34"/>
    <w:qFormat/>
    <w:rsid w:val="003E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9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1575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915742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ekonomika-firmy/prognozirovanie-na-predpriyatii.html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grandars.ru/images/1/review/id/5282/dac2db638f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grandars.ru/college/ekonomika-firmy/menedzhment.html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www.grandars.ru/images/1/review/id/5282/6550487ae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randars.ru/images/1/review/id/5276/718fa1af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2020-04-23T07:27:00Z</dcterms:created>
  <dcterms:modified xsi:type="dcterms:W3CDTF">2020-04-23T07:34:00Z</dcterms:modified>
</cp:coreProperties>
</file>