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ED" w:rsidRPr="00FA4F12" w:rsidRDefault="008679ED" w:rsidP="008679ED">
      <w:pPr>
        <w:pStyle w:val="a3"/>
        <w:shd w:val="clear" w:color="auto" w:fill="FFFFFF"/>
        <w:ind w:firstLine="480"/>
        <w:jc w:val="both"/>
        <w:rPr>
          <w:rFonts w:ascii="Arial" w:hAnsi="Arial" w:cs="Arial"/>
          <w:b/>
          <w:color w:val="000000"/>
          <w:sz w:val="23"/>
          <w:szCs w:val="23"/>
        </w:rPr>
      </w:pP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</w:rPr>
        <w:t>В  </w:t>
      </w:r>
      <w:r>
        <w:rPr>
          <w:rFonts w:ascii="Arial" w:hAnsi="Arial" w:cs="Arial"/>
          <w:color w:val="000000"/>
          <w:sz w:val="23"/>
          <w:szCs w:val="23"/>
        </w:rPr>
        <w:t>соответствии с приказом Министерства образования и науки РФ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Минобрнауки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России) от 7 апреля 2014 г №276 г. Москва «Об утверждении Порядка проведения аттестации педагогических работников организаций, осуществляющих образовательную деятельность» (п.32,п.33), графиком проведения аттестационных процедур для педагогических работников организаций, осуществляющих образовательную деятельность в Республике Бурятия, утвержденного приказом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Минобрнауки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Республики Бурятия от 18.09.2017 № 1410, Отдел аттестации и развития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профессиональных квалификаций ГАУ ДПО РБ «БРИОП» уведомляет Вас о том, что информационную карту на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ервую (Высшую) квалификационную категорию необходимо прикрепить </w:t>
      </w:r>
      <w:r w:rsidRPr="00FA4F12">
        <w:rPr>
          <w:rFonts w:ascii="Arial" w:hAnsi="Arial" w:cs="Arial"/>
          <w:b/>
          <w:color w:val="000000"/>
          <w:sz w:val="23"/>
          <w:szCs w:val="23"/>
        </w:rPr>
        <w:t xml:space="preserve">на сайте </w:t>
      </w:r>
      <w:proofErr w:type="spellStart"/>
      <w:r w:rsidRPr="00FA4F12">
        <w:rPr>
          <w:rFonts w:ascii="Arial" w:hAnsi="Arial" w:cs="Arial"/>
          <w:b/>
          <w:color w:val="000000"/>
          <w:sz w:val="23"/>
          <w:szCs w:val="23"/>
        </w:rPr>
        <w:t>my.briop.ru</w:t>
      </w:r>
      <w:proofErr w:type="spellEnd"/>
      <w:r w:rsidRPr="00FA4F12">
        <w:rPr>
          <w:rFonts w:ascii="Arial" w:hAnsi="Arial" w:cs="Arial"/>
          <w:b/>
          <w:color w:val="000000"/>
          <w:sz w:val="23"/>
          <w:szCs w:val="23"/>
        </w:rPr>
        <w:t xml:space="preserve"> в срок до 5 числа того месяца, на который подано Ваше заявление. Кнопка для прикрепления информационной карты в личном кабинете педагога на сайте </w:t>
      </w:r>
      <w:proofErr w:type="spellStart"/>
      <w:r w:rsidRPr="00FA4F12">
        <w:rPr>
          <w:rFonts w:ascii="Arial" w:hAnsi="Arial" w:cs="Arial"/>
          <w:b/>
          <w:color w:val="000000"/>
          <w:sz w:val="23"/>
          <w:szCs w:val="23"/>
        </w:rPr>
        <w:t>my.briop.ru</w:t>
      </w:r>
      <w:proofErr w:type="spellEnd"/>
      <w:r w:rsidRPr="00FA4F12">
        <w:rPr>
          <w:rFonts w:ascii="Arial" w:hAnsi="Arial" w:cs="Arial"/>
          <w:b/>
          <w:color w:val="000000"/>
          <w:sz w:val="23"/>
          <w:szCs w:val="23"/>
        </w:rPr>
        <w:t xml:space="preserve"> активизируется 2 числа того месяца, на который Вы подали заявление. Вся необходимая информация по вопросам аттестации размещена на сайтах</w:t>
      </w:r>
      <w:r w:rsidRPr="00FA4F12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 </w:t>
      </w:r>
      <w:hyperlink r:id="rId4" w:tgtFrame="_blank" w:history="1">
        <w:r w:rsidRPr="00FA4F12">
          <w:rPr>
            <w:rStyle w:val="a4"/>
            <w:rFonts w:ascii="Arial" w:hAnsi="Arial" w:cs="Arial"/>
            <w:b/>
            <w:color w:val="005BD1"/>
            <w:sz w:val="23"/>
            <w:szCs w:val="23"/>
          </w:rPr>
          <w:t>http://edu03.ru/</w:t>
        </w:r>
      </w:hyperlink>
      <w:r w:rsidRPr="00FA4F12">
        <w:rPr>
          <w:rFonts w:ascii="Arial" w:hAnsi="Arial" w:cs="Arial"/>
          <w:b/>
          <w:color w:val="000000"/>
          <w:sz w:val="23"/>
          <w:szCs w:val="23"/>
        </w:rPr>
        <w:t>,</w:t>
      </w:r>
      <w:r w:rsidRPr="00FA4F12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 </w:t>
      </w:r>
      <w:hyperlink r:id="rId5" w:tgtFrame="_blank" w:history="1">
        <w:r w:rsidRPr="00FA4F12">
          <w:rPr>
            <w:rStyle w:val="a4"/>
            <w:rFonts w:ascii="Arial" w:hAnsi="Arial" w:cs="Arial"/>
            <w:b/>
            <w:color w:val="005BD1"/>
            <w:sz w:val="23"/>
            <w:szCs w:val="23"/>
          </w:rPr>
          <w:t>http://briop.ru</w:t>
        </w:r>
      </w:hyperlink>
      <w:r w:rsidRPr="00FA4F12">
        <w:rPr>
          <w:rStyle w:val="apple-converted-space"/>
          <w:rFonts w:ascii="Arial" w:hAnsi="Arial" w:cs="Arial"/>
          <w:b/>
          <w:color w:val="000000"/>
          <w:sz w:val="23"/>
          <w:szCs w:val="23"/>
        </w:rPr>
        <w:t> </w:t>
      </w:r>
      <w:r w:rsidRPr="00FA4F12">
        <w:rPr>
          <w:rFonts w:ascii="Arial" w:hAnsi="Arial" w:cs="Arial"/>
          <w:b/>
          <w:color w:val="000000"/>
          <w:sz w:val="23"/>
          <w:szCs w:val="23"/>
        </w:rPr>
        <w:t>(деятельность -&gt; аттестация).</w:t>
      </w:r>
    </w:p>
    <w:p w:rsidR="008679ED" w:rsidRDefault="008679ED" w:rsidP="008679ED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Для аттестации на высшую квалификационную категорию по вариативным формам необходимо согласовать 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ОАиРПК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сроки проведения мероприятий и публичной защиты СПД (система педагогической деятельности) по телефону – 44-31-04; 58-01-20 или лично. По итогам согласования будет сформирован индивидуальный график проведения аттестационных процедур и доведен до Вас.</w:t>
      </w:r>
    </w:p>
    <w:p w:rsidR="008679ED" w:rsidRDefault="008679ED" w:rsidP="008679ED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Результаты заседаний аттестационных комиссий размещаются на сайте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briop.ru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-&gt; деятельность -&gt; аттестация -&gt; результаты заседаний аттестационных комиссий; edu03.ru -&gt; министерство -&gt; комитет экономики и кадровой политики -&gt; отдел кадровой и организационной работы -&gt; аттестация.</w:t>
      </w:r>
    </w:p>
    <w:p w:rsidR="008679ED" w:rsidRDefault="008679ED" w:rsidP="008679ED">
      <w:pPr>
        <w:pStyle w:val="a3"/>
        <w:shd w:val="clear" w:color="auto" w:fill="FFFFFF"/>
        <w:ind w:firstLine="48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 вопросам аттестации звоните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тел.: 44-31-04, 58-01-20</w:t>
      </w:r>
    </w:p>
    <w:p w:rsidR="005D41D7" w:rsidRDefault="005D41D7"/>
    <w:sectPr w:rsidR="005D41D7" w:rsidSect="005D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9ED"/>
    <w:rsid w:val="005D41D7"/>
    <w:rsid w:val="006E1498"/>
    <w:rsid w:val="008679ED"/>
    <w:rsid w:val="00FA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79ED"/>
  </w:style>
  <w:style w:type="character" w:styleId="a4">
    <w:name w:val="Hyperlink"/>
    <w:basedOn w:val="a0"/>
    <w:uiPriority w:val="99"/>
    <w:semiHidden/>
    <w:unhideWhenUsed/>
    <w:rsid w:val="00867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iop.ru/" TargetMode="External"/><Relationship Id="rId4" Type="http://schemas.openxmlformats.org/officeDocument/2006/relationships/hyperlink" Target="http://edu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админ</cp:lastModifiedBy>
  <cp:revision>3</cp:revision>
  <dcterms:created xsi:type="dcterms:W3CDTF">2020-03-18T23:28:00Z</dcterms:created>
  <dcterms:modified xsi:type="dcterms:W3CDTF">2020-04-23T07:08:00Z</dcterms:modified>
</cp:coreProperties>
</file>