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F12" w:rsidRDefault="00954F12" w:rsidP="00954F12">
      <w:pPr>
        <w:jc w:val="center"/>
        <w:rPr>
          <w:rFonts w:ascii="Georgia" w:eastAsia="Times New Roman" w:hAnsi="Georgia" w:cs="Times New Roman"/>
          <w:color w:val="444444"/>
          <w:sz w:val="31"/>
          <w:szCs w:val="31"/>
          <w:lang w:eastAsia="ru-RU"/>
        </w:rPr>
      </w:pPr>
      <w:r>
        <w:rPr>
          <w:rFonts w:ascii="Georgia" w:hAnsi="Georgia"/>
          <w:b/>
          <w:bCs/>
          <w:color w:val="444444"/>
        </w:rPr>
        <w:br/>
      </w:r>
      <w:r w:rsidRPr="00954F12">
        <w:rPr>
          <w:rFonts w:ascii="Georgia" w:eastAsia="Times New Roman" w:hAnsi="Georgia" w:cs="Times New Roman"/>
          <w:color w:val="444444"/>
          <w:sz w:val="31"/>
          <w:szCs w:val="31"/>
          <w:lang w:eastAsia="ru-RU"/>
        </w:rPr>
        <w:t>Профессия повар. Учебное пособие</w:t>
      </w:r>
    </w:p>
    <w:p w:rsidR="00954F12" w:rsidRPr="00954F12" w:rsidRDefault="00954F12" w:rsidP="00954F12">
      <w:pPr>
        <w:jc w:val="center"/>
        <w:rPr>
          <w:rFonts w:ascii="Georgia" w:eastAsia="Times New Roman" w:hAnsi="Georgia" w:cs="Times New Roman"/>
          <w:color w:val="444444"/>
          <w:sz w:val="31"/>
          <w:szCs w:val="31"/>
          <w:lang w:eastAsia="ru-RU"/>
        </w:rPr>
      </w:pPr>
      <w:r w:rsidRPr="00954F12">
        <w:rPr>
          <w:rFonts w:ascii="Georgia" w:eastAsia="Times New Roman" w:hAnsi="Georgia" w:cs="Times New Roman"/>
          <w:i/>
          <w:iCs/>
          <w:color w:val="999999"/>
          <w:sz w:val="26"/>
          <w:szCs w:val="26"/>
          <w:lang w:eastAsia="ru-RU"/>
        </w:rPr>
        <w:t>Барановский Виктор Александрович</w:t>
      </w:r>
    </w:p>
    <w:p w:rsidR="00954F12" w:rsidRPr="00954F12" w:rsidRDefault="00954F12" w:rsidP="00954F12">
      <w:pPr>
        <w:spacing w:after="96" w:line="240" w:lineRule="auto"/>
        <w:jc w:val="center"/>
        <w:outlineLvl w:val="0"/>
        <w:rPr>
          <w:rFonts w:ascii="Georgia" w:eastAsia="Times New Roman" w:hAnsi="Georgia" w:cs="Times New Roman"/>
          <w:color w:val="444444"/>
          <w:kern w:val="36"/>
          <w:sz w:val="46"/>
          <w:szCs w:val="46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kern w:val="36"/>
          <w:sz w:val="46"/>
          <w:szCs w:val="46"/>
          <w:lang w:eastAsia="ru-RU"/>
        </w:rPr>
        <w:t>ХОЛОДНЫЕ БЛЮДА И ЗАКУСКИ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ХОЛОДНЫЕ БЛЮДА И ЗАКУСКИ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Холодные блюда и закуски делятся на следующие группы: </w:t>
      </w:r>
      <w:r w:rsidRPr="00954F12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бутерброды, салаты и винегреты, блюда из овощей, рыбы, мяса.</w:t>
      </w: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Поскольку холодные блюда и закуски готовят из продуктов, которые в дальнейшем не подвергаются тепловой обработке, приготовление, оформление, хранение и реализация этих изделий должны осуществляться в строгом соответствии с санитарными правилами.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Холодные блюда и закуски готовят из овощей, фруктов, грибов, яиц, мяса, рыбы, мясных и рыбных гастрономических товаров и других продуктов. В качестве приправ используют заправки, майонез, сметану и различные соусы. Многие холодные блюда и закуски богаты ценными питательными веществами и обладают высокой калорийностью (ветчина, буженина, сыры, икра, салат с майонезом и др.). Они возбуждают аппетит и способствуют лучшему усвоению пищи.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БУТЕРБРОДЫ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Бутерброды – наиболее распространенный вид закуски. </w:t>
      </w:r>
      <w:proofErr w:type="gramStart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Для их приготовления используют ржаной или пшеничный хлеб, который нарезают с коркой или без нее на удлиненные ломтики толщиной около 1 см. Используют для бутербродов широкий ассортимент продуктов: мясную и рыбную гастрономию и кулинарные изделия, сыры, сырковую массу, повидло, джем, яйца, масло и масляные смеси, различные соусы, овощи, фрукты и другие продукты так, чтобы они хорошо сочетались по вкусу и</w:t>
      </w:r>
      <w:proofErr w:type="gramEnd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цвету, и режут тонкими ломтиками. На хлеб кладут 1–3 кусочка продукта. Бутерброды бывают </w:t>
      </w:r>
      <w:r w:rsidRPr="00954F12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открытыми, закрытыми (сандвичи) и закусочными (канапе, тартинки).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БУТЕРБРОДЫ ОТКРЫТЫЕ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Открытые бутерброды могут быть простыми и сложными. Простые открытые бутерброды готовят из одного вида продукта, например бутерброд с маслом, колбасой, сыром и т. д. От батона белого хлеба отрезают поперек ломтик длиной 10–12 см, толщиной 1–1,5 см, весом 30–40 г и кладут на него подготовленный продукт. Если готовят бутерброд из нежирных продуктов, то хлеб можно предварительно смазать сливочным маслом или сделать из масла розочку и уложить сверху продукта. Открытые бутерброды на ржаном хлебе чаще всего готовят со свиным шпиком, кильками с яйцом или без него, с твердыми или </w:t>
      </w:r>
      <w:proofErr w:type="spellStart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плавленными</w:t>
      </w:r>
      <w:proofErr w:type="spellEnd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сырами, рыбой и сельдью.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Паюсную икру, если она твердая, нарезают ломтиками, мягкую разминают на доске, накладывают на нее кусочки хлеба и срезают с доски икру с хлебом. Сверху можно положить розочки из сливочного масла и зеленый лук.</w:t>
      </w:r>
    </w:p>
    <w:p w:rsidR="00954F12" w:rsidRPr="00954F12" w:rsidRDefault="00954F12" w:rsidP="00954F12">
      <w:pPr>
        <w:spacing w:after="0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Икру зернистую и кетовую кладут ложкой, сельдь нарезают по 2–3 кусочка.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ЗАКРЫТЫЕ БУТЕРБРОДЫ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Хлеб (батон) нарезают в длину узкими полосками и смазывают сливочным маслом, кладут </w:t>
      </w:r>
      <w:proofErr w:type="spellStart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тонконарезанное</w:t>
      </w:r>
      <w:proofErr w:type="spellEnd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мясо или рыбу, икру, сыр и т. п., накрывают другой полоской хлеба, смазанной маслом, слегка прижимают полоски хлеба и разрезают на кусочки длиной 7–8 см. Эти бутерброды могут быть 2—3-слойными, а также комбинированными.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ЗАКУСОЧНЫЕ БУТЕРБРОДЫ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Такие бутерброды напоминают по форме мелкие пирожные. Их используют для украшения стола на торжественных вечерах. Готовят на маленьких гренках – </w:t>
      </w:r>
      <w:proofErr w:type="spellStart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крутонах</w:t>
      </w:r>
      <w:proofErr w:type="spellEnd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из пшеничного хлеба с несколькими видами продуктов.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Хлеб обжаривают на масле, охлаждают, смазывают сливочным маслом или майонезом и красиво размещают на него продукты.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Хлеб можно поджарить в тостере, а также использовать для приготовления закрытых бутербродов </w:t>
      </w:r>
      <w:proofErr w:type="spellStart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электробутербродницы</w:t>
      </w:r>
      <w:proofErr w:type="spellEnd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 другие приборы.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САЛАТЫ И ВИНЕГРЕТЫ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Салаты готовят из сырых, вареных, квашеных, маринованных, быстрозамороженных овощей, грибов, бобовых, сырых и консервированных фруктов, цитрусовых плодов.</w:t>
      </w:r>
      <w:proofErr w:type="gramEnd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В некоторые виды салатов вводят мясо, птицу, рыбу, сельдь, нерыбные продукты моря, яйца и др. Салаты заправляют непосредственно перед отпуском.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 ЗЕЛЕНЫЙ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Промытые листья салата разрезают на 3–4 части или шинкуют соломкой. Помещают на тарелку или в салатник, сверху поливают сметаной или салатной заправкой. В салат можно добавить 1/3 или 1/4 яйца, при этом норма выхода увеличивается. Если салат используют в качестве гарнира к блюдам из мяса, птицы, рыбы, то листья нарезают мельче.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 ИЗ СВЕЖИХ ОГУРЦОВ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Подготовленные свежие огурцы нарезают кружочками или ломтиками, помещают на тарелку или в салатник, при подаче поливают заправкой или сметаной, украшают листьями салата, посыпают зеленью. Так же готовится салат из свежих помидоров.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 ИЗ ЗЕЛЕНОГО ЛУКА С ЯЙЦОМ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Очищенный и промытый зеленый лук нарезают брусочками длиной 1–1,5 см, посыпают солью и поливают сметаной, сверху кладут дольки яйца.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САЛАТ ИЗ БЕЛОКОЧАННОЙ КАПУСТЫ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954F12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Количество продуктов для приготовления одной порции весом 150 г:</w:t>
      </w: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свежая капуста – 90 г, клюква – 15 г, зеленый лук – 15 г или морковь – 15 г, 3 %-й уксус – 15 г, сахар – 7 г, растительное масло – 7 г.</w:t>
      </w:r>
      <w:proofErr w:type="gramEnd"/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Первый способ.</w:t>
      </w: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Очищенную белокочанную капусту шинкуют, кладут в широкую кастрюлю, добавляют соль (на 1 кг 15 г), вливают уксус и нагревают при непрерывном помешивании до тех пор, пока она несколько осядет и не приобретет равномерный матовый цвет. При нагревании капусты нужно следить, чтобы она сильно не размягчилась. Осевшую при нагревании капусту снимают с огня, охлаждают, добавляют растительное масло, сахар и перемешивают.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 подаче посыпают мелконарезанным зеленым луком.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Второй способ.</w:t>
      </w: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Капусту шинкуют соломкой, пересыпают солью, перетирают до появления сока, добавляют сахар, заправляют уксусом и растительным маслом.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 салат из белокочанной капусты можно добавить свежие или моченые яблоки, маринованные сливы или вишни, виноград, клюкву, свежую морковь. При приготовлении салата с маринованными фруктами часть маринадной жидкости можно использовать вместо уксуса. В этом случае полнее сохраняются питательные вещества, улучшается вкус блюда, сокращается время обработки продуктов и увеличивается выход.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 ИЗ КВАШЕНОЙ КАПУСТЫ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К квашеной капусте добавляют нарезанные соломкой свежие яблоки, </w:t>
      </w:r>
      <w:proofErr w:type="spellStart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мелконарезанныйлук</w:t>
      </w:r>
      <w:proofErr w:type="spellEnd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сахар, соль и заправляют маслом. Вместо свежих яблок можно добавить маринованные яблоки, клюкву, мандарины, апельсины, черешню.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 МЯСНОЙ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954F12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Количество продуктов для приготовления одной порции весом 200 г:</w:t>
      </w: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 мясо – 88 г, картофель – 69 г, огурцы – 50 г, зеленый салат – 15 г, яйцо – 1/2 шт., раковые шейки – 5 г, майонез – 40 г, соус «Южный» – 10 г, зелень – 2 г, специи.</w:t>
      </w:r>
      <w:proofErr w:type="gramEnd"/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Вареное или жареное мясо (говядина, телятина, нежирная баранина, свинина) нарезают ломтиками или тонкими пластинами, картофель, соленые огурцы – тонкими ломтиками, соединяют с крупнонарезанными листьями салата, перемешивают и заправляют соусом-майонезом с добавлением соуса «Южный».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Приготовленный салат выкладывают горкой на листья салата в салатник и украшают кусочками мяса, дольками или кружочками яиц, свежими огурцами, помидорами, зеленью, раковыми шейками.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 РЫБНЫЙ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Отварной картофель, свежие или соленые огурцы нарезают тонкими </w:t>
      </w:r>
      <w:proofErr w:type="gramStart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ломтиками</w:t>
      </w:r>
      <w:proofErr w:type="gramEnd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или кубиками, добавляют зеленый горошек. Все овощи перемешивают и </w:t>
      </w: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lastRenderedPageBreak/>
        <w:t>заправляют майонезом и соусом «Южный». В овощи можно положить нарезанные ломтиками кусочки рыбы.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Салат выкладывают горкой на листья салата в салатник, украшают кусочками рыбы, свежими огурцами, помидорами и зеленью. Можно подать салат на блюде, на середину которого кладут горкой заправленные овощи. Затем овощи формуют в виде пирамиды тонкими продолговатыми кусочками рыбы, вокруг букетами размещают оставшиеся овощи и поливают салатной заправкой. Так же готовят и подают салат из крабов и тресковой печени.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Винегреты</w:t>
      </w:r>
      <w:r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 xml:space="preserve"> </w:t>
      </w: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являются разновидностью салатов, но готовят их обязательно со свеклой. Свеклу рекомендуется перед смешиванием с остальными продуктами отдельно заправить растительным маслом для сохранения окраски овощей.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ВИНЕГРЕТ ОВОЩНОЙ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proofErr w:type="gramStart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Вареные</w:t>
      </w:r>
      <w:proofErr w:type="gramEnd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свеклу, морковь, картофель нарезают ломтиками. Соленые огурцы также режут ломтиками, репчатый лук – кольцами или полукольцами, зеленый лук – мелкими кружочками. Квашеную капусту отжимают от рассола, а если она кислая, промывают холодной водой. Все подготовленные овощи перемешивают, заправляют салатной заправкой, или соусом-майонезом, или сметаной.</w:t>
      </w:r>
    </w:p>
    <w:p w:rsid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Винегрет кладут в салатник, украшают </w:t>
      </w:r>
      <w:proofErr w:type="spellStart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карбованной</w:t>
      </w:r>
      <w:proofErr w:type="spellEnd"/>
      <w:r w:rsidRPr="00954F12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 морковью, свеклой, огурцами, листьями салата, посыпают зеленью. Винегрет можно приготовить с мясом, рыбой, грибами, сельдью, разделанной на чистое филе, кальмарами и др.</w:t>
      </w:r>
    </w:p>
    <w:p w:rsidR="00954F12" w:rsidRDefault="00954F12" w:rsidP="00954F12">
      <w:pPr>
        <w:pStyle w:val="1"/>
        <w:spacing w:before="0" w:beforeAutospacing="0" w:after="96" w:afterAutospacing="0"/>
        <w:jc w:val="center"/>
        <w:rPr>
          <w:rFonts w:ascii="Georgia" w:hAnsi="Georgia"/>
          <w:b w:val="0"/>
          <w:bCs w:val="0"/>
          <w:sz w:val="46"/>
          <w:szCs w:val="46"/>
        </w:rPr>
      </w:pPr>
      <w:r>
        <w:rPr>
          <w:rFonts w:ascii="Georgia" w:hAnsi="Georgia"/>
          <w:b w:val="0"/>
          <w:bCs w:val="0"/>
          <w:sz w:val="46"/>
          <w:szCs w:val="46"/>
        </w:rPr>
        <w:t>ТРЕБОВАНИЯ К КАЧЕСТВУ ХОЛОДНЫХ БЛЮД</w:t>
      </w:r>
    </w:p>
    <w:p w:rsidR="00954F12" w:rsidRDefault="00954F12" w:rsidP="00954F12">
      <w:pPr>
        <w:pStyle w:val="p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ТРЕБОВАНИЯ К КАЧЕСТВУ ХОЛОДНЫХ БЛЮД</w:t>
      </w:r>
    </w:p>
    <w:p w:rsidR="00954F12" w:rsidRDefault="00954F12" w:rsidP="00954F1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Style w:val="a5"/>
          <w:rFonts w:ascii="Georgia" w:hAnsi="Georgia"/>
          <w:color w:val="444444"/>
        </w:rPr>
        <w:t>Бутерброды</w:t>
      </w:r>
      <w:r>
        <w:rPr>
          <w:rFonts w:ascii="Georgia" w:hAnsi="Georgia"/>
          <w:color w:val="444444"/>
        </w:rPr>
        <w:t>. Продукты должны быть уложены ровным слоем по куску хлеба, иметь гладкую поверхность, вкус и запах, свойственные используемым продуктам.</w:t>
      </w:r>
    </w:p>
    <w:p w:rsidR="00954F12" w:rsidRDefault="00954F12" w:rsidP="00954F1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Style w:val="a5"/>
          <w:rFonts w:ascii="Georgia" w:hAnsi="Georgia"/>
          <w:color w:val="444444"/>
        </w:rPr>
        <w:t>Салаты</w:t>
      </w:r>
      <w:r>
        <w:rPr>
          <w:rFonts w:ascii="Georgia" w:hAnsi="Georgia"/>
          <w:color w:val="444444"/>
        </w:rPr>
        <w:t xml:space="preserve">. Овощи должны быть нарезаны в соответствии с формой нарезки для каждого вида салата. Выкладывают салаты горкой. Зелень, используемая для оформления, должна быть свежей, невялой, </w:t>
      </w:r>
      <w:proofErr w:type="spellStart"/>
      <w:r>
        <w:rPr>
          <w:rFonts w:ascii="Georgia" w:hAnsi="Georgia"/>
          <w:color w:val="444444"/>
        </w:rPr>
        <w:t>непожелтевшей</w:t>
      </w:r>
      <w:proofErr w:type="spellEnd"/>
      <w:r>
        <w:rPr>
          <w:rFonts w:ascii="Georgia" w:hAnsi="Georgia"/>
          <w:color w:val="444444"/>
        </w:rPr>
        <w:t xml:space="preserve">, </w:t>
      </w:r>
      <w:proofErr w:type="spellStart"/>
      <w:r>
        <w:rPr>
          <w:rFonts w:ascii="Georgia" w:hAnsi="Georgia"/>
          <w:color w:val="444444"/>
        </w:rPr>
        <w:t>непотемневшей</w:t>
      </w:r>
      <w:proofErr w:type="spellEnd"/>
      <w:r>
        <w:rPr>
          <w:rFonts w:ascii="Georgia" w:hAnsi="Georgia"/>
          <w:color w:val="444444"/>
        </w:rPr>
        <w:t xml:space="preserve">. Консистенция овощей упругая. Вкус, запах, цвет, </w:t>
      </w:r>
      <w:proofErr w:type="gramStart"/>
      <w:r>
        <w:rPr>
          <w:rFonts w:ascii="Georgia" w:hAnsi="Georgia"/>
          <w:color w:val="444444"/>
        </w:rPr>
        <w:t>соответствующие</w:t>
      </w:r>
      <w:proofErr w:type="gramEnd"/>
      <w:r>
        <w:rPr>
          <w:rFonts w:ascii="Georgia" w:hAnsi="Georgia"/>
          <w:color w:val="444444"/>
        </w:rPr>
        <w:t xml:space="preserve"> используемым продуктам. У салата из краснокочанной капусты не допускается синий оттенок готовой капусты. Огурцы свежие, не допускаются перезрелые с грубыми семечками и кожей.</w:t>
      </w:r>
    </w:p>
    <w:p w:rsidR="00954F12" w:rsidRDefault="00954F12" w:rsidP="00954F1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Style w:val="a5"/>
          <w:rFonts w:ascii="Georgia" w:hAnsi="Georgia"/>
          <w:color w:val="444444"/>
        </w:rPr>
        <w:t>Винегреты</w:t>
      </w:r>
      <w:r>
        <w:rPr>
          <w:rFonts w:ascii="Georgia" w:hAnsi="Georgia"/>
          <w:color w:val="444444"/>
        </w:rPr>
        <w:t xml:space="preserve">. Овощи должны соответствовать форме нарезки, цвет светло-красный, вкус острый, соответствующий вареным овощам, соленым огурцам и квашеной капусте. Овощи должны быть проваренными, </w:t>
      </w:r>
      <w:proofErr w:type="spellStart"/>
      <w:r>
        <w:rPr>
          <w:rFonts w:ascii="Georgia" w:hAnsi="Georgia"/>
          <w:color w:val="444444"/>
        </w:rPr>
        <w:t>некрошащимися</w:t>
      </w:r>
      <w:proofErr w:type="spellEnd"/>
      <w:r>
        <w:rPr>
          <w:rFonts w:ascii="Georgia" w:hAnsi="Georgia"/>
          <w:color w:val="444444"/>
        </w:rPr>
        <w:t>, огурцы и квашеная капуста – твердыми и хрустящими.</w:t>
      </w:r>
    </w:p>
    <w:p w:rsidR="00954F12" w:rsidRDefault="00954F12" w:rsidP="00954F1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Style w:val="a5"/>
          <w:rFonts w:ascii="Georgia" w:hAnsi="Georgia"/>
          <w:color w:val="444444"/>
        </w:rPr>
        <w:t>Рыбные холодные блюда и закуски</w:t>
      </w:r>
      <w:r>
        <w:rPr>
          <w:rFonts w:ascii="Georgia" w:hAnsi="Georgia"/>
          <w:color w:val="444444"/>
        </w:rPr>
        <w:t xml:space="preserve">. Рыба должна быть зачищена от костей и кожи, нарезана наискось широкими кусками, красиво украшена, иметь цвет, соответствующий виду рыбы; у заливной рыбы желе светло-желтое, прозрачное, </w:t>
      </w:r>
      <w:r>
        <w:rPr>
          <w:rFonts w:ascii="Georgia" w:hAnsi="Georgia"/>
          <w:color w:val="444444"/>
        </w:rPr>
        <w:lastRenderedPageBreak/>
        <w:t xml:space="preserve">вкус, соответствующий вкусу рыбы в зависимости от обработки. У заливной рыбы и рыбы под маринадом вкус и запах пряностей. Консистенция рыбы плотная, мягкая, </w:t>
      </w:r>
      <w:proofErr w:type="spellStart"/>
      <w:r>
        <w:rPr>
          <w:rFonts w:ascii="Georgia" w:hAnsi="Georgia"/>
          <w:color w:val="444444"/>
        </w:rPr>
        <w:t>некрошащаяся</w:t>
      </w:r>
      <w:proofErr w:type="spellEnd"/>
      <w:r>
        <w:rPr>
          <w:rFonts w:ascii="Georgia" w:hAnsi="Georgia"/>
          <w:color w:val="444444"/>
        </w:rPr>
        <w:t>, у рубленой сельди – мажущаяся.</w:t>
      </w:r>
    </w:p>
    <w:p w:rsidR="00954F12" w:rsidRDefault="00954F12" w:rsidP="00954F1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Style w:val="a5"/>
          <w:rFonts w:ascii="Georgia" w:hAnsi="Georgia"/>
          <w:color w:val="444444"/>
        </w:rPr>
        <w:t>Мясные холодные блюда</w:t>
      </w:r>
      <w:r>
        <w:rPr>
          <w:rFonts w:ascii="Georgia" w:hAnsi="Georgia"/>
          <w:color w:val="444444"/>
        </w:rPr>
        <w:t xml:space="preserve">. Мясо и мясопродукты нарезают поперек волокон наискось, широкими лентами. Цвет, свойственный цвету продукта (ростбиф на разрезе розовый). Вкус, соответствующий виду продукта. </w:t>
      </w:r>
      <w:proofErr w:type="spellStart"/>
      <w:r>
        <w:rPr>
          <w:rFonts w:ascii="Georgia" w:hAnsi="Georgia"/>
          <w:color w:val="444444"/>
        </w:rPr>
        <w:t>Конейстенция</w:t>
      </w:r>
      <w:proofErr w:type="spellEnd"/>
      <w:r>
        <w:rPr>
          <w:rFonts w:ascii="Georgia" w:hAnsi="Georgia"/>
          <w:color w:val="444444"/>
        </w:rPr>
        <w:t xml:space="preserve"> упругая, плотная, эластичная. Овощи мягкие, но не </w:t>
      </w:r>
      <w:proofErr w:type="spellStart"/>
      <w:r>
        <w:rPr>
          <w:rFonts w:ascii="Georgia" w:hAnsi="Georgia"/>
          <w:color w:val="444444"/>
        </w:rPr>
        <w:t>крошливые</w:t>
      </w:r>
      <w:proofErr w:type="spellEnd"/>
      <w:r>
        <w:rPr>
          <w:rFonts w:ascii="Georgia" w:hAnsi="Georgia"/>
          <w:color w:val="444444"/>
        </w:rPr>
        <w:t>.</w:t>
      </w:r>
    </w:p>
    <w:p w:rsidR="00954F12" w:rsidRDefault="00954F12" w:rsidP="00954F1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Студень должен быть хорошо застывшим с кусочками основного продукта. Цвет серый. Вкус, свойственный продукту, из которого приготовлен студень, с ароматом специй и чеснока. Консистенция желе плотная, упругая, мясных продуктов – мягкая.</w:t>
      </w:r>
    </w:p>
    <w:p w:rsidR="00954F12" w:rsidRDefault="00954F12" w:rsidP="00954F1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У </w:t>
      </w:r>
      <w:proofErr w:type="spellStart"/>
      <w:r>
        <w:rPr>
          <w:rStyle w:val="a5"/>
          <w:rFonts w:ascii="Georgia" w:hAnsi="Georgia"/>
          <w:color w:val="444444"/>
        </w:rPr>
        <w:t>паштета</w:t>
      </w:r>
      <w:r>
        <w:rPr>
          <w:rFonts w:ascii="Georgia" w:hAnsi="Georgia"/>
          <w:color w:val="444444"/>
        </w:rPr>
        <w:t>формы</w:t>
      </w:r>
      <w:proofErr w:type="spellEnd"/>
      <w:r>
        <w:rPr>
          <w:rFonts w:ascii="Georgia" w:hAnsi="Georgia"/>
          <w:color w:val="444444"/>
        </w:rPr>
        <w:t xml:space="preserve"> разные. Цвет от светл</w:t>
      </w:r>
      <w:proofErr w:type="gramStart"/>
      <w:r>
        <w:rPr>
          <w:rFonts w:ascii="Georgia" w:hAnsi="Georgia"/>
          <w:color w:val="444444"/>
        </w:rPr>
        <w:t>о–</w:t>
      </w:r>
      <w:proofErr w:type="gramEnd"/>
      <w:r>
        <w:rPr>
          <w:rFonts w:ascii="Georgia" w:hAnsi="Georgia"/>
          <w:color w:val="444444"/>
        </w:rPr>
        <w:t xml:space="preserve"> до темно-коричневого. Вкус и запах, </w:t>
      </w:r>
      <w:proofErr w:type="gramStart"/>
      <w:r>
        <w:rPr>
          <w:rFonts w:ascii="Georgia" w:hAnsi="Georgia"/>
          <w:color w:val="444444"/>
        </w:rPr>
        <w:t>свойственные</w:t>
      </w:r>
      <w:proofErr w:type="gramEnd"/>
      <w:r>
        <w:rPr>
          <w:rFonts w:ascii="Georgia" w:hAnsi="Georgia"/>
          <w:color w:val="444444"/>
        </w:rPr>
        <w:t xml:space="preserve"> используемым продуктам, с ароматом специй. Консистенция мягкая, эластичная, без крупинок.</w:t>
      </w:r>
    </w:p>
    <w:p w:rsidR="00954F12" w:rsidRDefault="00954F12" w:rsidP="00954F12">
      <w:pPr>
        <w:pStyle w:val="p1"/>
        <w:spacing w:before="288" w:beforeAutospacing="0" w:after="288" w:afterAutospacing="0"/>
        <w:rPr>
          <w:rFonts w:ascii="Georgia" w:hAnsi="Georgia"/>
          <w:color w:val="444444"/>
        </w:rPr>
      </w:pPr>
      <w:r>
        <w:rPr>
          <w:rFonts w:ascii="Georgia" w:hAnsi="Georgia"/>
          <w:color w:val="444444"/>
        </w:rPr>
        <w:t>Холодные блюда и закуски относятся к скоропортящимся изделиям и подлежат быстрой реализации. Учитывая, что после приготовления и оформления большинство блюд не подвергается повторной тепловой обработке, необходимо до реализации холодные блюда и закуски хранить при температуре 6–8 °C, а в летнее время (май—сентябрь) реализация таких холодных блюд, как студень, паштет, разрешается только при наличии необходимого оборудования и по согласованию с санитарно-эпидемиологическими станциями.</w:t>
      </w:r>
    </w:p>
    <w:p w:rsidR="00954F12" w:rsidRPr="00954F12" w:rsidRDefault="00954F12" w:rsidP="00954F12">
      <w:pPr>
        <w:spacing w:before="288" w:after="288" w:line="240" w:lineRule="auto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</w:p>
    <w:sectPr w:rsidR="00954F12" w:rsidRPr="00954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9AE"/>
    <w:multiLevelType w:val="multilevel"/>
    <w:tmpl w:val="66C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DB"/>
    <w:rsid w:val="00953875"/>
    <w:rsid w:val="00954F12"/>
    <w:rsid w:val="00FA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954F12"/>
    <w:rPr>
      <w:i/>
      <w:iCs/>
    </w:rPr>
  </w:style>
  <w:style w:type="paragraph" w:customStyle="1" w:styleId="p">
    <w:name w:val="p"/>
    <w:basedOn w:val="a"/>
    <w:rsid w:val="0095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5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54F12"/>
    <w:rPr>
      <w:i/>
      <w:iCs/>
    </w:rPr>
  </w:style>
  <w:style w:type="paragraph" w:customStyle="1" w:styleId="subtitle">
    <w:name w:val="subtitle"/>
    <w:basedOn w:val="a"/>
    <w:rsid w:val="0095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F12"/>
    <w:rPr>
      <w:color w:val="0000FF"/>
      <w:u w:val="single"/>
    </w:rPr>
  </w:style>
  <w:style w:type="character" w:styleId="a5">
    <w:name w:val="Strong"/>
    <w:basedOn w:val="a0"/>
    <w:uiPriority w:val="22"/>
    <w:qFormat/>
    <w:rsid w:val="00954F12"/>
    <w:rPr>
      <w:b/>
      <w:bCs/>
    </w:rPr>
  </w:style>
  <w:style w:type="paragraph" w:styleId="a6">
    <w:name w:val="Normal (Web)"/>
    <w:basedOn w:val="a"/>
    <w:uiPriority w:val="99"/>
    <w:semiHidden/>
    <w:unhideWhenUsed/>
    <w:rsid w:val="0095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nav">
    <w:name w:val="meta-nav"/>
    <w:basedOn w:val="a0"/>
    <w:rsid w:val="00954F12"/>
  </w:style>
  <w:style w:type="paragraph" w:styleId="a7">
    <w:name w:val="Balloon Text"/>
    <w:basedOn w:val="a"/>
    <w:link w:val="a8"/>
    <w:uiPriority w:val="99"/>
    <w:semiHidden/>
    <w:unhideWhenUsed/>
    <w:rsid w:val="0095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4F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F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Cite"/>
    <w:basedOn w:val="a0"/>
    <w:uiPriority w:val="99"/>
    <w:semiHidden/>
    <w:unhideWhenUsed/>
    <w:rsid w:val="00954F12"/>
    <w:rPr>
      <w:i/>
      <w:iCs/>
    </w:rPr>
  </w:style>
  <w:style w:type="paragraph" w:customStyle="1" w:styleId="p">
    <w:name w:val="p"/>
    <w:basedOn w:val="a"/>
    <w:rsid w:val="0095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95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54F12"/>
    <w:rPr>
      <w:i/>
      <w:iCs/>
    </w:rPr>
  </w:style>
  <w:style w:type="paragraph" w:customStyle="1" w:styleId="subtitle">
    <w:name w:val="subtitle"/>
    <w:basedOn w:val="a"/>
    <w:rsid w:val="0095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F12"/>
    <w:rPr>
      <w:color w:val="0000FF"/>
      <w:u w:val="single"/>
    </w:rPr>
  </w:style>
  <w:style w:type="character" w:styleId="a5">
    <w:name w:val="Strong"/>
    <w:basedOn w:val="a0"/>
    <w:uiPriority w:val="22"/>
    <w:qFormat/>
    <w:rsid w:val="00954F12"/>
    <w:rPr>
      <w:b/>
      <w:bCs/>
    </w:rPr>
  </w:style>
  <w:style w:type="paragraph" w:styleId="a6">
    <w:name w:val="Normal (Web)"/>
    <w:basedOn w:val="a"/>
    <w:uiPriority w:val="99"/>
    <w:semiHidden/>
    <w:unhideWhenUsed/>
    <w:rsid w:val="00954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-nav">
    <w:name w:val="meta-nav"/>
    <w:basedOn w:val="a0"/>
    <w:rsid w:val="00954F12"/>
  </w:style>
  <w:style w:type="paragraph" w:styleId="a7">
    <w:name w:val="Balloon Text"/>
    <w:basedOn w:val="a"/>
    <w:link w:val="a8"/>
    <w:uiPriority w:val="99"/>
    <w:semiHidden/>
    <w:unhideWhenUsed/>
    <w:rsid w:val="00954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2510">
          <w:blockQuote w:val="1"/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7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0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3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15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18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0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1572</Words>
  <Characters>8967</Characters>
  <Application>Microsoft Office Word</Application>
  <DocSecurity>0</DocSecurity>
  <Lines>74</Lines>
  <Paragraphs>21</Paragraphs>
  <ScaleCrop>false</ScaleCrop>
  <Company/>
  <LinksUpToDate>false</LinksUpToDate>
  <CharactersWithSpaces>10518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2020-04-24T10:00:00Z</dcterms:created>
  <dcterms:modified xsi:type="dcterms:W3CDTF">2020-04-24T10:06:00Z</dcterms:modified>
</cp:coreProperties>
</file>